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7E506" w14:textId="3615B3AD" w:rsidR="00E63387" w:rsidRDefault="00E63387" w:rsidP="00E6338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 w:rsidR="00093E8E">
        <w:rPr>
          <w:rFonts w:eastAsia="Calibri" w:cs="Times New Roman"/>
          <w:lang w:val="en-US"/>
        </w:rPr>
        <w:t>8</w:t>
      </w:r>
      <w:bookmarkStart w:id="0" w:name="_GoBack"/>
      <w:bookmarkEnd w:id="0"/>
      <w:r>
        <w:rPr>
          <w:rFonts w:eastAsia="Calibri" w:cs="Times New Roman"/>
          <w:lang w:val="uk-UA"/>
        </w:rPr>
        <w:t>.11</w:t>
      </w:r>
      <w:r>
        <w:rPr>
          <w:rFonts w:eastAsia="Calibri" w:cs="Times New Roman"/>
        </w:rPr>
        <w:t>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1-Б</w:t>
      </w:r>
    </w:p>
    <w:p w14:paraId="6109F224" w14:textId="77777777" w:rsidR="00E63387" w:rsidRDefault="00E63387" w:rsidP="00E6338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559B3C8C" w14:textId="5CA89151" w:rsidR="00E63387" w:rsidRDefault="00E63387" w:rsidP="00E63387">
      <w:pPr>
        <w:spacing w:line="360" w:lineRule="auto"/>
        <w:rPr>
          <w:rFonts w:eastAsia="Calibri" w:cs="Times New Roman"/>
          <w:lang w:val="uk-UA"/>
        </w:rPr>
      </w:pPr>
      <w:r>
        <w:rPr>
          <w:rFonts w:eastAsia="Calibri" w:cs="Times New Roman"/>
        </w:rPr>
        <w:t xml:space="preserve">Тема: </w:t>
      </w:r>
      <w:r w:rsidR="00757DDB">
        <w:rPr>
          <w:rFonts w:eastAsia="Calibri" w:cs="Times New Roman"/>
          <w:lang w:val="uk-UA"/>
        </w:rPr>
        <w:t xml:space="preserve">Це книжка? </w:t>
      </w:r>
    </w:p>
    <w:p w14:paraId="3F6EAF29" w14:textId="77777777" w:rsidR="00E63387" w:rsidRDefault="00E63387" w:rsidP="00E63387">
      <w:pPr>
        <w:spacing w:line="254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ознайомити з формами привітання й прощання та закріпити їх уживання в усному мовленні, формувати навички правильної вимови звуків англійської мови, формувати навички письма, розвивати пам'ять, виховувати усвідомлення важливості вивчення англійської мови</w:t>
      </w:r>
    </w:p>
    <w:p w14:paraId="14428BBE" w14:textId="77777777" w:rsidR="00E63387" w:rsidRDefault="00E63387" w:rsidP="00E63387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57F7B550" w14:textId="77777777" w:rsidR="00E63387" w:rsidRDefault="00E63387" w:rsidP="00E63387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54F3AE3B" w14:textId="26BF09D2" w:rsidR="00E63387" w:rsidRDefault="00E63387" w:rsidP="00E63387">
      <w:pPr>
        <w:spacing w:after="0"/>
        <w:jc w:val="both"/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1.</w:t>
      </w:r>
      <w:r w:rsidR="00757DDB">
        <w:rPr>
          <w:b/>
          <w:bCs/>
          <w:highlight w:val="yellow"/>
          <w:lang w:val="en-US"/>
        </w:rPr>
        <w:t xml:space="preserve">Greetings / </w:t>
      </w:r>
      <w:r>
        <w:rPr>
          <w:b/>
          <w:bCs/>
          <w:highlight w:val="yellow"/>
        </w:rPr>
        <w:t>Привітання</w:t>
      </w:r>
      <w:r>
        <w:rPr>
          <w:b/>
          <w:bCs/>
          <w:highlight w:val="yellow"/>
          <w:lang w:val="en-US"/>
        </w:rPr>
        <w:t>.</w:t>
      </w:r>
      <w:r>
        <w:rPr>
          <w:b/>
          <w:bCs/>
          <w:lang w:val="en-US"/>
        </w:rPr>
        <w:t xml:space="preserve"> </w:t>
      </w:r>
    </w:p>
    <w:p w14:paraId="236FE40E" w14:textId="77777777" w:rsidR="00E63387" w:rsidRDefault="00E63387" w:rsidP="00E63387">
      <w:pPr>
        <w:spacing w:after="0"/>
        <w:jc w:val="both"/>
        <w:rPr>
          <w:lang w:val="en-US"/>
        </w:rPr>
      </w:pPr>
    </w:p>
    <w:p w14:paraId="168C9FAA" w14:textId="77777777" w:rsidR="00E63387" w:rsidRPr="00757DDB" w:rsidRDefault="00E63387" w:rsidP="00E63387">
      <w:pPr>
        <w:spacing w:after="0"/>
        <w:jc w:val="both"/>
      </w:pPr>
      <w:r>
        <w:t>Т</w:t>
      </w:r>
      <w:r>
        <w:rPr>
          <w:lang w:val="en-US"/>
        </w:rPr>
        <w:t xml:space="preserve">: Hello, boys and girls! </w:t>
      </w:r>
      <w:r>
        <w:t>Здрастуйте</w:t>
      </w:r>
      <w:r w:rsidRPr="00757DDB">
        <w:t xml:space="preserve">, </w:t>
      </w:r>
      <w:r>
        <w:t>хлопчики</w:t>
      </w:r>
      <w:r w:rsidRPr="00757DDB">
        <w:t xml:space="preserve"> </w:t>
      </w:r>
      <w:r>
        <w:t>та</w:t>
      </w:r>
      <w:r w:rsidRPr="00757DDB">
        <w:t xml:space="preserve"> </w:t>
      </w:r>
      <w:r>
        <w:t>дівчатка</w:t>
      </w:r>
      <w:r w:rsidRPr="00757DDB">
        <w:t xml:space="preserve">! </w:t>
      </w:r>
    </w:p>
    <w:p w14:paraId="2BD6078A" w14:textId="77777777" w:rsidR="00E63387" w:rsidRPr="00757DDB" w:rsidRDefault="00E63387" w:rsidP="00E63387">
      <w:pPr>
        <w:spacing w:after="0"/>
        <w:jc w:val="both"/>
      </w:pPr>
    </w:p>
    <w:p w14:paraId="4CEBF73F" w14:textId="573C3F5D" w:rsidR="00E63387" w:rsidRDefault="00E63387" w:rsidP="00E6338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2. </w:t>
      </w:r>
      <w:r w:rsidR="00757DDB">
        <w:rPr>
          <w:b/>
          <w:bCs/>
          <w:highlight w:val="yellow"/>
          <w:lang w:val="en-US"/>
        </w:rPr>
        <w:t>Warm</w:t>
      </w:r>
      <w:r w:rsidR="00757DDB" w:rsidRPr="00757DDB">
        <w:rPr>
          <w:b/>
          <w:bCs/>
          <w:highlight w:val="yellow"/>
        </w:rPr>
        <w:t xml:space="preserve"> </w:t>
      </w:r>
      <w:r w:rsidR="00757DDB">
        <w:rPr>
          <w:b/>
          <w:bCs/>
          <w:highlight w:val="yellow"/>
          <w:lang w:val="en-US"/>
        </w:rPr>
        <w:t>up</w:t>
      </w:r>
      <w:r w:rsidR="00757DDB" w:rsidRPr="00757DDB">
        <w:rPr>
          <w:b/>
          <w:bCs/>
          <w:highlight w:val="yellow"/>
        </w:rPr>
        <w:t xml:space="preserve"> / </w:t>
      </w:r>
      <w:r>
        <w:rPr>
          <w:b/>
          <w:bCs/>
          <w:highlight w:val="yellow"/>
          <w:lang w:val="uk-UA"/>
        </w:rPr>
        <w:t>Розминка</w:t>
      </w:r>
    </w:p>
    <w:p w14:paraId="13791BFC" w14:textId="77777777" w:rsidR="00E63387" w:rsidRDefault="00E63387" w:rsidP="00E63387">
      <w:pPr>
        <w:spacing w:after="0"/>
        <w:jc w:val="both"/>
        <w:rPr>
          <w:lang w:val="uk-UA"/>
        </w:rPr>
      </w:pPr>
    </w:p>
    <w:p w14:paraId="28333BD6" w14:textId="0827A050" w:rsidR="00E63387" w:rsidRDefault="00E63387" w:rsidP="00E63387">
      <w:pPr>
        <w:spacing w:after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4A8FABC" wp14:editId="4180E03F">
            <wp:extent cx="3361690" cy="252666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3770" w14:textId="77777777" w:rsidR="00E63387" w:rsidRDefault="00E63387" w:rsidP="00E63387">
      <w:pPr>
        <w:spacing w:after="0"/>
        <w:jc w:val="center"/>
        <w:rPr>
          <w:lang w:val="uk-UA"/>
        </w:rPr>
      </w:pPr>
    </w:p>
    <w:p w14:paraId="07DAB475" w14:textId="329F92E5" w:rsidR="00E63387" w:rsidRDefault="00E63387" w:rsidP="00E6338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3. </w:t>
      </w:r>
      <w:r>
        <w:rPr>
          <w:b/>
          <w:bCs/>
          <w:highlight w:val="yellow"/>
          <w:lang w:val="en-US"/>
        </w:rPr>
        <w:t>Listening</w:t>
      </w:r>
      <w:r>
        <w:rPr>
          <w:b/>
          <w:bCs/>
          <w:highlight w:val="yellow"/>
        </w:rPr>
        <w:t xml:space="preserve"> </w:t>
      </w:r>
      <w:r w:rsidR="00757DDB" w:rsidRPr="00093E8E">
        <w:rPr>
          <w:b/>
          <w:bCs/>
          <w:highlight w:val="yellow"/>
        </w:rPr>
        <w:t>/</w:t>
      </w:r>
      <w:r>
        <w:rPr>
          <w:b/>
          <w:bCs/>
          <w:highlight w:val="yellow"/>
          <w:lang w:val="uk-UA"/>
        </w:rPr>
        <w:t>Слухання</w:t>
      </w:r>
    </w:p>
    <w:p w14:paraId="6C49AE24" w14:textId="77777777" w:rsidR="00E63387" w:rsidRDefault="00E63387" w:rsidP="00E63387">
      <w:pPr>
        <w:spacing w:after="0"/>
        <w:jc w:val="both"/>
        <w:rPr>
          <w:lang w:val="uk-UA"/>
        </w:rPr>
      </w:pPr>
    </w:p>
    <w:p w14:paraId="6CB62AEC" w14:textId="4ED8FB82" w:rsidR="00E63387" w:rsidRDefault="00E63387" w:rsidP="00E63387">
      <w:pPr>
        <w:spacing w:after="0"/>
        <w:jc w:val="both"/>
        <w:rPr>
          <w:lang w:val="uk-UA"/>
        </w:rPr>
      </w:pPr>
      <w:r w:rsidRPr="00E63387">
        <w:rPr>
          <w:lang w:val="uk-UA"/>
        </w:rPr>
        <w:t>Переглянь відео та повтори назви вже знайомих шкільних</w:t>
      </w:r>
      <w:r>
        <w:rPr>
          <w:lang w:val="uk-UA"/>
        </w:rPr>
        <w:t xml:space="preserve"> </w:t>
      </w:r>
      <w:r w:rsidRPr="00E63387">
        <w:rPr>
          <w:lang w:val="uk-UA"/>
        </w:rPr>
        <w:t>речей, які вивчали на попередньому уроці.</w:t>
      </w:r>
    </w:p>
    <w:p w14:paraId="075E63A3" w14:textId="77777777" w:rsidR="00E63387" w:rsidRPr="00E63387" w:rsidRDefault="00E63387" w:rsidP="00E63387">
      <w:pPr>
        <w:spacing w:after="0"/>
        <w:jc w:val="both"/>
        <w:rPr>
          <w:lang w:val="uk-UA"/>
        </w:rPr>
      </w:pPr>
    </w:p>
    <w:p w14:paraId="7FB3523E" w14:textId="147187CE" w:rsidR="00E63387" w:rsidRDefault="00093E8E" w:rsidP="00E63387">
      <w:pPr>
        <w:spacing w:after="0"/>
        <w:jc w:val="both"/>
        <w:rPr>
          <w:lang w:val="uk-UA"/>
        </w:rPr>
      </w:pPr>
      <w:hyperlink r:id="rId6" w:history="1">
        <w:r w:rsidR="00E63387" w:rsidRPr="00801727">
          <w:rPr>
            <w:rStyle w:val="a3"/>
            <w:lang w:val="uk-UA"/>
          </w:rPr>
          <w:t>https://www.youtube.com/watch?v=g7kK989HiRQ</w:t>
        </w:r>
      </w:hyperlink>
    </w:p>
    <w:p w14:paraId="1B582496" w14:textId="77777777" w:rsidR="00E63387" w:rsidRPr="00E63387" w:rsidRDefault="00E63387" w:rsidP="00E63387">
      <w:pPr>
        <w:spacing w:after="0"/>
        <w:jc w:val="both"/>
        <w:rPr>
          <w:lang w:val="uk-UA"/>
        </w:rPr>
      </w:pPr>
    </w:p>
    <w:p w14:paraId="1D6719E6" w14:textId="77777777" w:rsidR="00E63387" w:rsidRDefault="00E63387" w:rsidP="00E63387">
      <w:pPr>
        <w:spacing w:after="0"/>
        <w:jc w:val="both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>4. Робота за підручником.</w:t>
      </w:r>
    </w:p>
    <w:p w14:paraId="17594C52" w14:textId="77777777" w:rsidR="00E63387" w:rsidRDefault="00E63387" w:rsidP="00E63387">
      <w:pPr>
        <w:spacing w:after="0"/>
        <w:jc w:val="both"/>
        <w:rPr>
          <w:b/>
          <w:bCs/>
          <w:lang w:val="uk-UA"/>
        </w:rPr>
      </w:pPr>
    </w:p>
    <w:p w14:paraId="57D1AF5E" w14:textId="218B4CAD" w:rsidR="00E63387" w:rsidRDefault="00E63387" w:rsidP="00E63387">
      <w:pPr>
        <w:numPr>
          <w:ilvl w:val="0"/>
          <w:numId w:val="1"/>
        </w:numPr>
        <w:spacing w:after="0"/>
        <w:contextualSpacing/>
        <w:jc w:val="both"/>
        <w:rPr>
          <w:lang w:val="uk-UA"/>
        </w:rPr>
      </w:pPr>
      <w:r>
        <w:rPr>
          <w:lang w:val="uk-UA"/>
        </w:rPr>
        <w:t>Розгорніть підручник на сторінці 22.</w:t>
      </w:r>
    </w:p>
    <w:p w14:paraId="2241913A" w14:textId="50EA2F72" w:rsidR="00E63387" w:rsidRDefault="00E63387" w:rsidP="00E63387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lastRenderedPageBreak/>
        <w:t xml:space="preserve">Lesson </w:t>
      </w:r>
      <w:bookmarkStart w:id="1" w:name="_Hlk113309276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 xml:space="preserve">5.  </w:t>
      </w:r>
      <w:bookmarkEnd w:id="1"/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en-US"/>
        </w:rPr>
        <w:t>Is this a book</w:t>
      </w:r>
      <w:r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  <w:t>?</w:t>
      </w:r>
    </w:p>
    <w:p w14:paraId="432B143C" w14:textId="77777777" w:rsidR="002562D5" w:rsidRPr="00E63387" w:rsidRDefault="002562D5" w:rsidP="00E63387">
      <w:pPr>
        <w:keepNext/>
        <w:keepLines/>
        <w:spacing w:before="240" w:after="0"/>
        <w:jc w:val="center"/>
        <w:outlineLvl w:val="0"/>
        <w:rPr>
          <w:rFonts w:eastAsiaTheme="majorEastAsia" w:cs="Times New Roman"/>
          <w:b/>
          <w:bCs/>
          <w:i/>
          <w:iCs/>
          <w:color w:val="2F5496" w:themeColor="accent1" w:themeShade="BF"/>
          <w:sz w:val="32"/>
          <w:szCs w:val="32"/>
          <w:lang w:val="uk-UA"/>
        </w:rPr>
      </w:pPr>
    </w:p>
    <w:p w14:paraId="486D1D03" w14:textId="64533A5D" w:rsidR="00E63387" w:rsidRDefault="00E63387" w:rsidP="00E63387">
      <w:pPr>
        <w:pStyle w:val="a4"/>
        <w:numPr>
          <w:ilvl w:val="0"/>
          <w:numId w:val="2"/>
        </w:numPr>
        <w:spacing w:after="0" w:line="360" w:lineRule="auto"/>
        <w:rPr>
          <w:rFonts w:cstheme="minorHAnsi"/>
          <w:b/>
          <w:i/>
          <w:sz w:val="32"/>
          <w:szCs w:val="32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>Вправа 1 ст. 2</w:t>
      </w:r>
      <w:r w:rsidR="00757DDB">
        <w:rPr>
          <w:rFonts w:cstheme="minorHAnsi"/>
          <w:b/>
          <w:i/>
          <w:sz w:val="32"/>
          <w:szCs w:val="32"/>
          <w:lang w:val="uk-UA"/>
        </w:rPr>
        <w:t xml:space="preserve">2 / </w:t>
      </w:r>
      <w:r w:rsidR="00757DDB" w:rsidRPr="00757DDB">
        <w:rPr>
          <w:rFonts w:cstheme="minorHAnsi"/>
          <w:b/>
          <w:i/>
          <w:sz w:val="32"/>
          <w:szCs w:val="32"/>
          <w:highlight w:val="yellow"/>
          <w:lang w:val="en-US"/>
        </w:rPr>
        <w:t xml:space="preserve">Reading / </w:t>
      </w:r>
      <w:r w:rsidR="00757DDB" w:rsidRPr="00757DDB">
        <w:rPr>
          <w:rFonts w:cstheme="minorHAnsi"/>
          <w:b/>
          <w:i/>
          <w:sz w:val="32"/>
          <w:szCs w:val="32"/>
          <w:highlight w:val="yellow"/>
          <w:lang w:val="uk-UA"/>
        </w:rPr>
        <w:t>Читання</w:t>
      </w:r>
    </w:p>
    <w:p w14:paraId="5CA17376" w14:textId="4D19094A" w:rsidR="00757DDB" w:rsidRPr="00757DDB" w:rsidRDefault="00757DDB" w:rsidP="00757DDB">
      <w:pPr>
        <w:spacing w:after="0"/>
        <w:jc w:val="both"/>
        <w:rPr>
          <w:b/>
          <w:bCs/>
          <w:i/>
          <w:iCs/>
          <w:lang w:val="uk-UA"/>
        </w:rPr>
      </w:pPr>
      <w:r w:rsidRPr="00757DDB">
        <w:rPr>
          <w:b/>
          <w:bCs/>
          <w:i/>
          <w:iCs/>
          <w:lang w:val="uk-UA"/>
        </w:rPr>
        <w:t>Подивись, послухай та повтори (скануй QR код до вправи).</w:t>
      </w:r>
    </w:p>
    <w:p w14:paraId="29115DB8" w14:textId="77777777" w:rsidR="00757DDB" w:rsidRPr="00757DDB" w:rsidRDefault="00757DDB" w:rsidP="00757DDB">
      <w:pPr>
        <w:spacing w:after="0"/>
        <w:jc w:val="both"/>
        <w:rPr>
          <w:b/>
          <w:bCs/>
          <w:i/>
          <w:iCs/>
          <w:lang w:val="uk-UA"/>
        </w:rPr>
      </w:pPr>
    </w:p>
    <w:p w14:paraId="38D74D4F" w14:textId="145557AE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Children, look! (Чілдрен, лук!) – Діти, подивіться!</w:t>
      </w:r>
    </w:p>
    <w:p w14:paraId="36BDA891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Is this a book? (Із зіс е бук?) – Це книжка?</w:t>
      </w:r>
    </w:p>
    <w:p w14:paraId="24F8867D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No, it is not. (Ноу, іт із нот.) – Ні.</w:t>
      </w:r>
    </w:p>
    <w:p w14:paraId="6D4C2BA5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It is not a book. (Іт із нот е бук.) – Це не книжка.</w:t>
      </w:r>
    </w:p>
    <w:p w14:paraId="1E3348A9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Is this a book? (Із зіс е бук?) – Це книжка?</w:t>
      </w:r>
    </w:p>
    <w:p w14:paraId="30774EA4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Yes, it is! (Єс, іт із.) – Так.</w:t>
      </w:r>
    </w:p>
    <w:p w14:paraId="6C10BBD9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It is a book. (Іт із е бук.) – Це книжка.</w:t>
      </w:r>
    </w:p>
    <w:p w14:paraId="59035E9B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It is not.(Іт із нот) = It isn’t. (Іт ізнт)</w:t>
      </w:r>
    </w:p>
    <w:p w14:paraId="71513400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this (зіс) – це</w:t>
      </w:r>
    </w:p>
    <w:p w14:paraId="5D6C7DE9" w14:textId="574607CC" w:rsidR="00F12C76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 xml:space="preserve">not (нот) </w:t>
      </w:r>
      <w:r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–</w:t>
      </w: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 xml:space="preserve"> не</w:t>
      </w:r>
    </w:p>
    <w:p w14:paraId="34A5F514" w14:textId="77777777" w:rsid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</w:p>
    <w:p w14:paraId="2E8328DA" w14:textId="67F2EC8E" w:rsid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>
        <w:rPr>
          <w:b/>
          <w:bCs/>
          <w:i/>
          <w:iCs/>
          <w:noProof/>
          <w:color w:val="4472C4" w:themeColor="accent1"/>
          <w:sz w:val="32"/>
          <w:szCs w:val="32"/>
          <w:lang w:val="uk-UA"/>
        </w:rPr>
        <w:drawing>
          <wp:inline distT="0" distB="0" distL="0" distR="0" wp14:anchorId="7606D989" wp14:editId="1CCA8E4A">
            <wp:extent cx="4908293" cy="2988382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4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681" cy="298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F87" w14:textId="1163805F" w:rsidR="00757DDB" w:rsidRPr="00757DDB" w:rsidRDefault="00757DDB" w:rsidP="00757DDB">
      <w:pPr>
        <w:pStyle w:val="a4"/>
        <w:numPr>
          <w:ilvl w:val="0"/>
          <w:numId w:val="5"/>
        </w:num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highlight w:val="yellow"/>
          <w:lang w:val="uk-UA"/>
        </w:rPr>
      </w:pPr>
      <w:r>
        <w:rPr>
          <w:rFonts w:cstheme="minorHAnsi"/>
          <w:b/>
          <w:i/>
          <w:sz w:val="32"/>
          <w:szCs w:val="32"/>
          <w:lang w:val="uk-UA"/>
        </w:rPr>
        <w:t xml:space="preserve">Вправа 3 ст. 22/ </w:t>
      </w:r>
      <w:r w:rsidRPr="00757DDB">
        <w:rPr>
          <w:rFonts w:cstheme="minorHAnsi"/>
          <w:b/>
          <w:i/>
          <w:sz w:val="32"/>
          <w:szCs w:val="32"/>
          <w:highlight w:val="yellow"/>
          <w:lang w:val="en-US"/>
        </w:rPr>
        <w:t xml:space="preserve">Speaking/ </w:t>
      </w:r>
      <w:r w:rsidRPr="00757DDB">
        <w:rPr>
          <w:rFonts w:cstheme="minorHAnsi"/>
          <w:b/>
          <w:i/>
          <w:sz w:val="32"/>
          <w:szCs w:val="32"/>
          <w:highlight w:val="yellow"/>
          <w:lang w:val="uk-UA"/>
        </w:rPr>
        <w:t>Говоріння</w:t>
      </w:r>
    </w:p>
    <w:p w14:paraId="70B8C558" w14:textId="5E4282A7" w:rsidR="00757DDB" w:rsidRPr="00757DDB" w:rsidRDefault="00757DDB" w:rsidP="00757DDB">
      <w:pPr>
        <w:spacing w:after="0" w:line="276" w:lineRule="auto"/>
        <w:rPr>
          <w:b/>
          <w:bCs/>
          <w:i/>
          <w:iCs/>
          <w:color w:val="000000" w:themeColor="text1"/>
          <w:sz w:val="32"/>
          <w:szCs w:val="32"/>
          <w:lang w:val="uk-UA"/>
        </w:rPr>
      </w:pPr>
      <w:r w:rsidRPr="00757DDB">
        <w:rPr>
          <w:b/>
          <w:bCs/>
          <w:i/>
          <w:iCs/>
          <w:color w:val="000000" w:themeColor="text1"/>
          <w:sz w:val="32"/>
          <w:szCs w:val="32"/>
          <w:lang w:val="uk-UA"/>
        </w:rPr>
        <w:t>Давай пограємо! Подивись на малюнок та дай відповідь на</w:t>
      </w:r>
    </w:p>
    <w:p w14:paraId="779A0D9E" w14:textId="4DBAA379" w:rsidR="00757DDB" w:rsidRPr="00757DDB" w:rsidRDefault="00757DDB" w:rsidP="00757DDB">
      <w:pPr>
        <w:spacing w:after="0" w:line="276" w:lineRule="auto"/>
        <w:rPr>
          <w:b/>
          <w:bCs/>
          <w:i/>
          <w:iCs/>
          <w:color w:val="000000" w:themeColor="text1"/>
          <w:sz w:val="32"/>
          <w:szCs w:val="32"/>
          <w:lang w:val="uk-UA"/>
        </w:rPr>
      </w:pPr>
      <w:r w:rsidRPr="00757DDB">
        <w:rPr>
          <w:b/>
          <w:bCs/>
          <w:i/>
          <w:iCs/>
          <w:color w:val="000000" w:themeColor="text1"/>
          <w:sz w:val="32"/>
          <w:szCs w:val="32"/>
          <w:lang w:val="uk-UA"/>
        </w:rPr>
        <w:t xml:space="preserve">питання: </w:t>
      </w:r>
    </w:p>
    <w:p w14:paraId="35751FF4" w14:textId="77777777" w:rsidR="00757DDB" w:rsidRDefault="00757DDB" w:rsidP="00757DDB">
      <w:p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</w:p>
    <w:p w14:paraId="3BF79EA1" w14:textId="15B0A9F7" w:rsidR="00757DDB" w:rsidRDefault="00757DDB" w:rsidP="00757DDB">
      <w:p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Yes, it is! (Єс, іт із.) – Так.</w:t>
      </w:r>
    </w:p>
    <w:p w14:paraId="37C839F2" w14:textId="45636C35" w:rsidR="00757DDB" w:rsidRPr="00757DDB" w:rsidRDefault="00757DDB" w:rsidP="00757DDB">
      <w:p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No, it is not. (Ноу, іт із</w:t>
      </w:r>
      <w:r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 xml:space="preserve"> </w:t>
      </w: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нот.) – Ні.</w:t>
      </w:r>
    </w:p>
    <w:p w14:paraId="62E68205" w14:textId="77777777" w:rsidR="00757DDB" w:rsidRDefault="00757DDB" w:rsidP="00757DDB">
      <w:p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</w:p>
    <w:p w14:paraId="69EF9AEC" w14:textId="4016DAC6" w:rsid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lastRenderedPageBreak/>
        <w:t>Is this a book? (Із зіс е бук?) – Це книжка?</w:t>
      </w:r>
    </w:p>
    <w:p w14:paraId="47D3B96B" w14:textId="78C46124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>
        <w:rPr>
          <w:b/>
          <w:bCs/>
          <w:i/>
          <w:iCs/>
          <w:noProof/>
          <w:color w:val="4472C4" w:themeColor="accent1"/>
          <w:sz w:val="32"/>
          <w:szCs w:val="32"/>
          <w:lang w:val="uk-UA"/>
        </w:rPr>
        <w:drawing>
          <wp:inline distT="0" distB="0" distL="0" distR="0" wp14:anchorId="20CF9EE9" wp14:editId="1A7E61AA">
            <wp:extent cx="1704975" cy="1724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4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74B98" w14:textId="77777777" w:rsidR="00757DDB" w:rsidRP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</w:p>
    <w:p w14:paraId="6D69FD91" w14:textId="203FB863" w:rsid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 w:rsidRPr="00757DDB"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>Is this a pen? (Із зіс е пен?)</w:t>
      </w:r>
      <w:r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  <w:t xml:space="preserve"> Це олівець?</w:t>
      </w:r>
    </w:p>
    <w:p w14:paraId="4791815C" w14:textId="4F84CBEB" w:rsidR="00757DDB" w:rsidRDefault="00757DDB" w:rsidP="00757DDB">
      <w:pPr>
        <w:spacing w:after="0" w:line="276" w:lineRule="auto"/>
        <w:jc w:val="center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  <w:r>
        <w:rPr>
          <w:b/>
          <w:bCs/>
          <w:i/>
          <w:iCs/>
          <w:noProof/>
          <w:color w:val="4472C4" w:themeColor="accent1"/>
          <w:sz w:val="32"/>
          <w:szCs w:val="32"/>
          <w:lang w:val="uk-UA"/>
        </w:rPr>
        <w:drawing>
          <wp:inline distT="0" distB="0" distL="0" distR="0" wp14:anchorId="6944E12F" wp14:editId="446E1E14">
            <wp:extent cx="1609725" cy="1743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24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A5E" w14:textId="13416601" w:rsidR="00757DDB" w:rsidRDefault="00757DDB" w:rsidP="00757DDB">
      <w:p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</w:p>
    <w:p w14:paraId="587471BD" w14:textId="2ADA8C4D" w:rsidR="00757DDB" w:rsidRDefault="00757DDB" w:rsidP="00757DDB">
      <w:pPr>
        <w:spacing w:after="0"/>
        <w:rPr>
          <w:b/>
          <w:bCs/>
          <w:lang w:val="uk-UA"/>
        </w:rPr>
      </w:pPr>
      <w:r>
        <w:rPr>
          <w:b/>
          <w:bCs/>
          <w:highlight w:val="yellow"/>
          <w:lang w:val="uk-UA"/>
        </w:rPr>
        <w:t xml:space="preserve">5. </w:t>
      </w:r>
      <w:r>
        <w:rPr>
          <w:b/>
          <w:bCs/>
          <w:highlight w:val="yellow"/>
          <w:lang w:val="en-US"/>
        </w:rPr>
        <w:t>Homework</w:t>
      </w:r>
      <w:r w:rsidRPr="00093E8E">
        <w:rPr>
          <w:b/>
          <w:bCs/>
          <w:highlight w:val="yellow"/>
        </w:rPr>
        <w:t xml:space="preserve"> / </w:t>
      </w:r>
      <w:r>
        <w:rPr>
          <w:b/>
          <w:bCs/>
          <w:highlight w:val="yellow"/>
          <w:lang w:val="uk-UA"/>
        </w:rPr>
        <w:t>Домашнє завдання</w:t>
      </w:r>
    </w:p>
    <w:p w14:paraId="063C500E" w14:textId="77777777" w:rsidR="00757DDB" w:rsidRDefault="00757DDB" w:rsidP="00757DDB">
      <w:pPr>
        <w:spacing w:after="0"/>
        <w:rPr>
          <w:b/>
          <w:bCs/>
          <w:lang w:val="uk-UA"/>
        </w:rPr>
      </w:pPr>
    </w:p>
    <w:p w14:paraId="52D7EE3E" w14:textId="77777777" w:rsidR="00757DDB" w:rsidRDefault="00757DDB" w:rsidP="00757DDB">
      <w:pPr>
        <w:spacing w:after="0"/>
        <w:rPr>
          <w:lang w:val="uk-UA"/>
        </w:rPr>
      </w:pPr>
      <w:r>
        <w:rPr>
          <w:lang w:val="uk-UA"/>
        </w:rPr>
        <w:t>1. Опрацювати конспект уроку;</w:t>
      </w:r>
    </w:p>
    <w:p w14:paraId="40DBB377" w14:textId="77777777" w:rsidR="00757DDB" w:rsidRDefault="00757DDB" w:rsidP="00757DDB">
      <w:pPr>
        <w:spacing w:after="0"/>
        <w:rPr>
          <w:lang w:val="uk-UA"/>
        </w:rPr>
      </w:pPr>
      <w:r>
        <w:rPr>
          <w:lang w:val="uk-UA"/>
        </w:rPr>
        <w:t>2. Потренуватися у вимові нових фраз.</w:t>
      </w:r>
    </w:p>
    <w:p w14:paraId="4780A822" w14:textId="77777777" w:rsidR="00757DDB" w:rsidRDefault="00757DDB" w:rsidP="00757DDB">
      <w:pPr>
        <w:spacing w:after="0"/>
        <w:rPr>
          <w:b/>
          <w:bCs/>
          <w:lang w:val="uk-UA"/>
        </w:rPr>
      </w:pPr>
    </w:p>
    <w:p w14:paraId="2DBEFA44" w14:textId="77777777" w:rsidR="00757DDB" w:rsidRDefault="00757DDB" w:rsidP="00757DDB">
      <w:pPr>
        <w:spacing w:after="0"/>
        <w:jc w:val="both"/>
        <w:rPr>
          <w:b/>
          <w:bCs/>
          <w:color w:val="C00000"/>
          <w:lang w:val="uk-UA"/>
        </w:rPr>
      </w:pPr>
      <w:r>
        <w:rPr>
          <w:b/>
          <w:bCs/>
          <w:color w:val="C00000"/>
          <w:lang w:val="uk-UA"/>
        </w:rPr>
        <w:t>Сподіваюсь, Вам все було зрозуміло, урок був цікавим і Ви гарно попрацюєте над домашнім завданням. Успіхів!</w:t>
      </w:r>
    </w:p>
    <w:p w14:paraId="4EF2FC4B" w14:textId="77777777" w:rsidR="00757DDB" w:rsidRPr="00757DDB" w:rsidRDefault="00757DDB" w:rsidP="00757DDB">
      <w:pPr>
        <w:spacing w:after="0" w:line="276" w:lineRule="auto"/>
        <w:rPr>
          <w:b/>
          <w:bCs/>
          <w:i/>
          <w:iCs/>
          <w:color w:val="1F3864" w:themeColor="accent1" w:themeShade="80"/>
          <w:sz w:val="32"/>
          <w:szCs w:val="32"/>
          <w:lang w:val="uk-UA"/>
        </w:rPr>
      </w:pPr>
    </w:p>
    <w:sectPr w:rsidR="00757DDB" w:rsidRPr="00757DD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0909"/>
    <w:multiLevelType w:val="hybridMultilevel"/>
    <w:tmpl w:val="3AC022BA"/>
    <w:lvl w:ilvl="0" w:tplc="B8868B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31593"/>
    <w:multiLevelType w:val="hybridMultilevel"/>
    <w:tmpl w:val="6E923FC8"/>
    <w:lvl w:ilvl="0" w:tplc="7EA60D7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E7D2C"/>
    <w:multiLevelType w:val="hybridMultilevel"/>
    <w:tmpl w:val="143C82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44"/>
    <w:rsid w:val="00093E8E"/>
    <w:rsid w:val="002562D5"/>
    <w:rsid w:val="00264B44"/>
    <w:rsid w:val="006C0B77"/>
    <w:rsid w:val="00757DDB"/>
    <w:rsid w:val="008242FF"/>
    <w:rsid w:val="00870751"/>
    <w:rsid w:val="00922C48"/>
    <w:rsid w:val="00B915B7"/>
    <w:rsid w:val="00E47BC2"/>
    <w:rsid w:val="00E6338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F65D7"/>
  <w15:chartTrackingRefBased/>
  <w15:docId w15:val="{761D13D1-084F-48DD-ADB0-116D810B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6338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6338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63387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E633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3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7kK989HiRQ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2022-11-07T15:15:00Z</dcterms:created>
  <dcterms:modified xsi:type="dcterms:W3CDTF">2022-11-07T15:45:00Z</dcterms:modified>
</cp:coreProperties>
</file>