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5B" w:rsidRPr="00FC34D5" w:rsidRDefault="00FC34D5" w:rsidP="0071615B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FC34D5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FC34D5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FC34D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FC34D5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FC34D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   </w:t>
      </w:r>
      <w:r w:rsidRPr="00FC34D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22</w:t>
      </w:r>
      <w:r w:rsidR="0071615B" w:rsidRPr="00FC34D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.12</w:t>
      </w:r>
      <w:r w:rsidR="0071615B" w:rsidRPr="00FC34D5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71615B" w:rsidRPr="00FC34D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71615B" w:rsidRPr="00FC34D5">
        <w:rPr>
          <w:rFonts w:ascii="Times New Roman" w:hAnsi="Times New Roman"/>
          <w:b/>
          <w:i/>
          <w:color w:val="7030A0"/>
          <w:sz w:val="28"/>
          <w:szCs w:val="28"/>
        </w:rPr>
        <w:t xml:space="preserve"> 2-</w:t>
      </w:r>
      <w:r w:rsidRPr="00FC34D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71615B" w:rsidRPr="00FC34D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FC34D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</w:t>
      </w:r>
      <w:proofErr w:type="spellStart"/>
      <w:proofErr w:type="gramStart"/>
      <w:r w:rsidRPr="00FC34D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FC34D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71615B" w:rsidRPr="001E666E" w:rsidRDefault="0071615B" w:rsidP="001E66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1E666E" w:rsidRPr="00FC34D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О.В. ТМЗ. </w:t>
      </w:r>
      <w:r w:rsidR="001E666E" w:rsidRPr="00FC34D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Загально-розвивальні   вправи з м'ячами.   ЗФП. Стрибки через довгу скакалку, яка обертається вперед. Передача м’яча двома руками з ударом об підлогу; ведення м’яча правою та лівою рукою з </w:t>
      </w:r>
      <w:r w:rsidR="00676DD7" w:rsidRPr="00FC34D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одночасними кроками. Рухливі гри</w:t>
      </w:r>
      <w:r w:rsidR="001E666E" w:rsidRPr="00FC34D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76DD7" w:rsidRPr="00FC34D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та естафети</w:t>
      </w:r>
      <w:r w:rsidR="001E666E" w:rsidRPr="00FC34D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  <w:r w:rsidR="00CF234C" w:rsidRPr="001E66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ти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навички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E666E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через довгу скакалку, яка обертається вперед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FC34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  <w:bookmarkStart w:id="0" w:name="_GoBack"/>
      <w:bookmarkEnd w:id="0"/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714550" w:rsidP="0071615B">
      <w:pPr>
        <w:spacing w:after="0"/>
        <w:rPr>
          <w:rStyle w:val="a3"/>
          <w:lang w:val="uk-UA"/>
        </w:rPr>
      </w:pPr>
      <w:hyperlink r:id="rId8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714550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714550" w:rsidP="00BB20A6">
      <w:pPr>
        <w:pStyle w:val="a4"/>
        <w:tabs>
          <w:tab w:val="left" w:pos="0"/>
        </w:tabs>
        <w:spacing w:after="0"/>
      </w:pPr>
      <w:hyperlink r:id="rId10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714550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pt;height:24pt"/>
        </w:pict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714550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26EE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C264B5"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через довгу скакалку, яка обертається вперед.</w:t>
      </w:r>
    </w:p>
    <w:p w:rsidR="00C264B5" w:rsidRDefault="00714550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C264B5" w:rsidRPr="0023475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https://youtu.be/5a6jZrcredY</w:t>
        </w:r>
      </w:hyperlink>
      <w:r w:rsidR="00C264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23B35" w:rsidRPr="00035622" w:rsidRDefault="00023B3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noProof/>
        </w:rPr>
        <w:drawing>
          <wp:inline distT="0" distB="0" distL="0" distR="0">
            <wp:extent cx="2533650" cy="2038350"/>
            <wp:effectExtent l="19050" t="0" r="0" b="0"/>
            <wp:docPr id="1" name="Рисунок 3" descr="Використання скакалки для схуднення: ефективність занять, вибір, як і  скільки треба стрибати » журнал здоров'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користання скакалки для схуднення: ефективність занять, вибір, як і  скільки треба стрибати » журнал здоров'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B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714550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714550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7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264B5" w:rsidRDefault="0075547C" w:rsidP="00C264B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9B73FB">
        <w:rPr>
          <w:b w:val="0"/>
          <w:sz w:val="28"/>
          <w:szCs w:val="28"/>
          <w:lang w:val="uk-UA"/>
        </w:rPr>
        <w:t>Рухлива гра «Влучи в ціль»</w:t>
      </w: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9B73FB" w:rsidRDefault="00714550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8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https://youtu.be/fHS9JJz589U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9B73FB" w:rsidRDefault="009B73FB" w:rsidP="00C264B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442699" w:rsidRPr="004A42AE" w:rsidRDefault="00714550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hyperlink r:id="rId19" w:history="1">
        <w:r w:rsidR="009B73FB" w:rsidRPr="00F73626">
          <w:rPr>
            <w:rStyle w:val="a3"/>
            <w:rFonts w:eastAsia="Calibri"/>
            <w:b w:val="0"/>
            <w:sz w:val="28"/>
            <w:szCs w:val="28"/>
            <w:lang w:val="uk-UA"/>
          </w:rPr>
          <w:t>https://youtube.com/shorts/nb4VINsoRQo?feature=share</w:t>
        </w:r>
      </w:hyperlink>
      <w:r w:rsidR="009B73FB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71615B" w:rsidRPr="004A42AE" w:rsidRDefault="00370271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42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A4D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42AE">
        <w:rPr>
          <w:noProof/>
        </w:rPr>
        <w:drawing>
          <wp:inline distT="0" distB="0" distL="0" distR="0">
            <wp:extent cx="3314700" cy="2428875"/>
            <wp:effectExtent l="209550" t="190500" r="209550" b="180975"/>
            <wp:docPr id="2" name="Рисунок 3" descr="Консультация для родителей «ИГРЫ С ДЕТЬМИ ЛЕТОМ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ультация для родителей «ИГРЫ С ДЕТЬМИ ЛЕТОМ»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softEdge rad="317500"/>
                    </a:effectLst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013B17" w:rsidRDefault="00013B17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Рух — супутник здоров’я.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550" w:rsidRDefault="00714550" w:rsidP="00035622">
      <w:pPr>
        <w:spacing w:after="0" w:line="240" w:lineRule="auto"/>
      </w:pPr>
      <w:r>
        <w:separator/>
      </w:r>
    </w:p>
  </w:endnote>
  <w:endnote w:type="continuationSeparator" w:id="0">
    <w:p w:rsidR="00714550" w:rsidRDefault="00714550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550" w:rsidRDefault="00714550" w:rsidP="00035622">
      <w:pPr>
        <w:spacing w:after="0" w:line="240" w:lineRule="auto"/>
      </w:pPr>
      <w:r>
        <w:separator/>
      </w:r>
    </w:p>
  </w:footnote>
  <w:footnote w:type="continuationSeparator" w:id="0">
    <w:p w:rsidR="00714550" w:rsidRDefault="00714550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3B17"/>
    <w:rsid w:val="00023B35"/>
    <w:rsid w:val="00035622"/>
    <w:rsid w:val="00054667"/>
    <w:rsid w:val="00056591"/>
    <w:rsid w:val="00077B85"/>
    <w:rsid w:val="00081F49"/>
    <w:rsid w:val="00144C0F"/>
    <w:rsid w:val="001B4A66"/>
    <w:rsid w:val="001E666E"/>
    <w:rsid w:val="00226FC8"/>
    <w:rsid w:val="002D147B"/>
    <w:rsid w:val="002F0213"/>
    <w:rsid w:val="003126EE"/>
    <w:rsid w:val="003448BA"/>
    <w:rsid w:val="0036643A"/>
    <w:rsid w:val="00370271"/>
    <w:rsid w:val="003A4DA9"/>
    <w:rsid w:val="0040304D"/>
    <w:rsid w:val="00415260"/>
    <w:rsid w:val="00434C5E"/>
    <w:rsid w:val="00442699"/>
    <w:rsid w:val="00452C8D"/>
    <w:rsid w:val="00465FB2"/>
    <w:rsid w:val="00467CF3"/>
    <w:rsid w:val="004A42AE"/>
    <w:rsid w:val="005652D3"/>
    <w:rsid w:val="00676DD7"/>
    <w:rsid w:val="00681536"/>
    <w:rsid w:val="006F0794"/>
    <w:rsid w:val="00714550"/>
    <w:rsid w:val="0071615B"/>
    <w:rsid w:val="0075547C"/>
    <w:rsid w:val="007D1FE2"/>
    <w:rsid w:val="007F46E3"/>
    <w:rsid w:val="00821C73"/>
    <w:rsid w:val="0084608A"/>
    <w:rsid w:val="00870BDE"/>
    <w:rsid w:val="00883A0F"/>
    <w:rsid w:val="009174F2"/>
    <w:rsid w:val="009315E8"/>
    <w:rsid w:val="00967556"/>
    <w:rsid w:val="009B73FB"/>
    <w:rsid w:val="009E1EB9"/>
    <w:rsid w:val="00A02DCE"/>
    <w:rsid w:val="00A3710A"/>
    <w:rsid w:val="00A9755B"/>
    <w:rsid w:val="00AB448B"/>
    <w:rsid w:val="00AC2143"/>
    <w:rsid w:val="00AF3A02"/>
    <w:rsid w:val="00BA1ABD"/>
    <w:rsid w:val="00BB20A6"/>
    <w:rsid w:val="00BF7DE2"/>
    <w:rsid w:val="00C14430"/>
    <w:rsid w:val="00C264B5"/>
    <w:rsid w:val="00CE69ED"/>
    <w:rsid w:val="00CF234C"/>
    <w:rsid w:val="00CF42EE"/>
    <w:rsid w:val="00D01D94"/>
    <w:rsid w:val="00D15C55"/>
    <w:rsid w:val="00D723D1"/>
    <w:rsid w:val="00DA39CB"/>
    <w:rsid w:val="00E456D2"/>
    <w:rsid w:val="00EB7B3A"/>
    <w:rsid w:val="00ED55A3"/>
    <w:rsid w:val="00F8641D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6JmkqCQfI" TargetMode="External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fHS9JJz589U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youtu.be/X-g1ljkKgOQ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M5-ISBGsIBY" TargetMode="Externa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youtu.be/quNOdv09vCI" TargetMode="External"/><Relationship Id="rId19" Type="http://schemas.openxmlformats.org/officeDocument/2006/relationships/hyperlink" Target="https://youtube.com/shorts/nb4VINsoRQo?feature=sh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pLKAqyegdY" TargetMode="External"/><Relationship Id="rId14" Type="http://schemas.openxmlformats.org/officeDocument/2006/relationships/hyperlink" Target="https://youtu.be/5a6jZrcred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17</cp:revision>
  <dcterms:created xsi:type="dcterms:W3CDTF">2022-11-30T16:08:00Z</dcterms:created>
  <dcterms:modified xsi:type="dcterms:W3CDTF">2022-12-14T19:09:00Z</dcterms:modified>
</cp:coreProperties>
</file>