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8E" w:rsidRPr="008B7588" w:rsidRDefault="003A4A30" w:rsidP="003A4A3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8B7588">
        <w:rPr>
          <w:rFonts w:ascii="Arial" w:hAnsi="Arial" w:cs="Arial"/>
          <w:b/>
          <w:color w:val="FF0000"/>
          <w:sz w:val="32"/>
          <w:szCs w:val="32"/>
          <w:lang w:val="uk-UA"/>
        </w:rPr>
        <w:t>Вечірки.</w:t>
      </w:r>
    </w:p>
    <w:p w:rsidR="003A4A30" w:rsidRDefault="003A4A30" w:rsidP="003A4A3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3A4A30">
        <w:rPr>
          <w:rFonts w:ascii="Arial" w:hAnsi="Arial" w:cs="Arial"/>
          <w:i/>
          <w:sz w:val="28"/>
          <w:szCs w:val="28"/>
          <w:lang w:val="uk-UA"/>
        </w:rPr>
        <w:t>04.05.2023 3А 3Б Хоменко А.Ю.</w:t>
      </w:r>
    </w:p>
    <w:p w:rsidR="003A4A30" w:rsidRPr="003A4A30" w:rsidRDefault="003A4A30" w:rsidP="003A4A30">
      <w:p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>Ознайомити з</w:t>
      </w:r>
      <w:r w:rsidRPr="003A4A30">
        <w:rPr>
          <w:rFonts w:ascii="Arial" w:hAnsi="Arial" w:cs="Arial"/>
          <w:sz w:val="28"/>
          <w:szCs w:val="28"/>
          <w:lang w:val="ru-RU"/>
        </w:rPr>
        <w:t xml:space="preserve"> </w:t>
      </w:r>
      <w:r w:rsidRPr="003A4A30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3A4A30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3A4A30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3A4A30" w:rsidRPr="003A4A30" w:rsidRDefault="003A4A30" w:rsidP="003A4A30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3A4A30" w:rsidRPr="003A4A30" w:rsidRDefault="003A4A30" w:rsidP="003A4A30">
      <w:pPr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A4A30">
        <w:rPr>
          <w:rFonts w:ascii="Arial" w:hAnsi="Arial" w:cs="Arial"/>
          <w:b/>
          <w:color w:val="7030A0"/>
          <w:sz w:val="32"/>
          <w:szCs w:val="32"/>
        </w:rPr>
        <w:t>Warm up. Listening.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 xml:space="preserve">Опрацюйте вираз </w:t>
      </w:r>
      <w:r w:rsidRPr="003A4A30">
        <w:rPr>
          <w:rFonts w:ascii="Arial" w:hAnsi="Arial" w:cs="Arial"/>
          <w:sz w:val="28"/>
          <w:szCs w:val="28"/>
        </w:rPr>
        <w:t>“I’m so happy”</w:t>
      </w:r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3A4A30">
          <w:rPr>
            <w:rStyle w:val="a3"/>
            <w:rFonts w:ascii="Arial" w:hAnsi="Arial" w:cs="Arial"/>
            <w:sz w:val="28"/>
            <w:szCs w:val="28"/>
            <w:lang w:val="uk-UA"/>
          </w:rPr>
          <w:t>https://youtu.be/dUXk8Nc5qQ8</w:t>
        </w:r>
      </w:hyperlink>
    </w:p>
    <w:p w:rsidR="003A4A30" w:rsidRPr="003A4A30" w:rsidRDefault="003A4A30" w:rsidP="003A4A3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A4A30">
        <w:rPr>
          <w:rFonts w:ascii="Arial" w:hAnsi="Arial" w:cs="Arial"/>
          <w:sz w:val="28"/>
          <w:szCs w:val="28"/>
          <w:lang w:val="uk-UA"/>
        </w:rPr>
        <w:t>Скажіть, які види діяльності ви побачили і повторили?</w:t>
      </w:r>
    </w:p>
    <w:p w:rsidR="003A4A30" w:rsidRDefault="003A4A30" w:rsidP="003A4A30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F3A4D">
        <w:rPr>
          <w:rFonts w:ascii="Arial" w:hAnsi="Arial" w:cs="Arial"/>
          <w:b/>
          <w:color w:val="7030A0"/>
          <w:sz w:val="32"/>
          <w:szCs w:val="32"/>
        </w:rPr>
        <w:t>Speaking</w:t>
      </w:r>
      <w:r w:rsidRPr="003A4A30">
        <w:rPr>
          <w:rFonts w:ascii="Arial" w:hAnsi="Arial" w:cs="Arial"/>
          <w:color w:val="7030A0"/>
          <w:sz w:val="32"/>
          <w:szCs w:val="32"/>
        </w:rPr>
        <w:t>.</w:t>
      </w:r>
      <w:r w:rsidRPr="003A4A30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розкажемо слова)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r w:rsidRPr="00BB3947">
        <w:rPr>
          <w:rFonts w:ascii="Arial" w:hAnsi="Arial" w:cs="Arial"/>
          <w:i/>
          <w:sz w:val="32"/>
          <w:szCs w:val="32"/>
        </w:rPr>
        <w:t xml:space="preserve">Balloon </w:t>
      </w:r>
      <w:r w:rsidRPr="00BB3947">
        <w:rPr>
          <w:rFonts w:ascii="Arial" w:hAnsi="Arial" w:cs="Arial"/>
          <w:i/>
          <w:sz w:val="32"/>
          <w:szCs w:val="32"/>
          <w:lang w:val="ru-RU"/>
        </w:rPr>
        <w:t xml:space="preserve">– кулька ( </w:t>
      </w:r>
      <w:proofErr w:type="spellStart"/>
      <w:r w:rsidRPr="00BB3947">
        <w:rPr>
          <w:rFonts w:ascii="Arial" w:hAnsi="Arial" w:cs="Arial"/>
          <w:i/>
          <w:sz w:val="32"/>
          <w:szCs w:val="32"/>
          <w:lang w:val="ru-RU"/>
        </w:rPr>
        <w:t>балун</w:t>
      </w:r>
      <w:proofErr w:type="spellEnd"/>
      <w:r w:rsidRPr="00BB3947">
        <w:rPr>
          <w:rFonts w:ascii="Arial" w:hAnsi="Arial" w:cs="Arial"/>
          <w:i/>
          <w:sz w:val="32"/>
          <w:szCs w:val="32"/>
          <w:lang w:val="ru-RU"/>
        </w:rPr>
        <w:t>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r w:rsidRPr="00BB3947">
        <w:rPr>
          <w:rFonts w:ascii="Arial" w:hAnsi="Arial" w:cs="Arial"/>
          <w:i/>
          <w:sz w:val="32"/>
          <w:szCs w:val="32"/>
        </w:rPr>
        <w:t>Balloon</w:t>
      </w:r>
      <w:r w:rsidRPr="00BB3947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BB3947">
        <w:rPr>
          <w:rFonts w:ascii="Arial" w:hAnsi="Arial" w:cs="Arial"/>
          <w:i/>
          <w:sz w:val="32"/>
          <w:szCs w:val="32"/>
        </w:rPr>
        <w:t>party</w:t>
      </w:r>
      <w:r w:rsidRPr="00BB3947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proofErr w:type="spellStart"/>
      <w:r w:rsidRPr="00BB3947">
        <w:rPr>
          <w:rFonts w:ascii="Arial" w:hAnsi="Arial" w:cs="Arial"/>
          <w:i/>
          <w:sz w:val="32"/>
          <w:szCs w:val="32"/>
          <w:lang w:val="ru-RU"/>
        </w:rPr>
        <w:t>кулькова</w:t>
      </w:r>
      <w:proofErr w:type="spellEnd"/>
      <w:r w:rsidRPr="00BB3947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ru-RU"/>
        </w:rPr>
        <w:t>веч</w:t>
      </w:r>
      <w:r w:rsidRPr="00BB3947">
        <w:rPr>
          <w:rFonts w:ascii="Arial" w:hAnsi="Arial" w:cs="Arial"/>
          <w:i/>
          <w:sz w:val="32"/>
          <w:szCs w:val="32"/>
          <w:lang w:val="uk-UA"/>
        </w:rPr>
        <w:t>ірка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балун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паті)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r w:rsidRPr="00BB3947">
        <w:rPr>
          <w:rFonts w:ascii="Arial" w:hAnsi="Arial" w:cs="Arial"/>
          <w:i/>
          <w:sz w:val="32"/>
          <w:szCs w:val="32"/>
        </w:rPr>
        <w:t>Balloon</w:t>
      </w:r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BB3947">
        <w:rPr>
          <w:rFonts w:ascii="Arial" w:hAnsi="Arial" w:cs="Arial"/>
          <w:i/>
          <w:sz w:val="32"/>
          <w:szCs w:val="32"/>
        </w:rPr>
        <w:t>animals</w:t>
      </w:r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-  тварини з кульок (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балун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енімал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>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Do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gymnastics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– займатися гімнастикою (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ду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джімнестік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>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Play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chess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– грати в шахи (плей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чес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>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Play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basketball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– грати в баскетбол (плей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бескетбол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>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Take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photos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– робити фото (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тейк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фото)</w:t>
      </w:r>
    </w:p>
    <w:p w:rsidR="003A4A30" w:rsidRPr="00BB3947" w:rsidRDefault="003A4A30" w:rsidP="003A4A30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Play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BB3947">
        <w:rPr>
          <w:rFonts w:ascii="Arial" w:hAnsi="Arial" w:cs="Arial"/>
          <w:i/>
          <w:sz w:val="32"/>
          <w:szCs w:val="32"/>
          <w:lang w:val="uk-UA"/>
        </w:rPr>
        <w:t>volleyball</w:t>
      </w:r>
      <w:proofErr w:type="spellEnd"/>
      <w:r w:rsidRPr="00BB3947">
        <w:rPr>
          <w:rFonts w:ascii="Arial" w:hAnsi="Arial" w:cs="Arial"/>
          <w:i/>
          <w:sz w:val="32"/>
          <w:szCs w:val="32"/>
          <w:lang w:val="uk-UA"/>
        </w:rPr>
        <w:t xml:space="preserve"> – грати в волейбол (плей волейбол)</w:t>
      </w:r>
    </w:p>
    <w:p w:rsidR="003A4A30" w:rsidRDefault="003A4A30" w:rsidP="003A4A30">
      <w:pPr>
        <w:pStyle w:val="a4"/>
        <w:rPr>
          <w:rFonts w:ascii="Arial" w:hAnsi="Arial" w:cs="Arial"/>
          <w:i/>
          <w:color w:val="C00000"/>
          <w:sz w:val="32"/>
          <w:szCs w:val="32"/>
          <w:lang w:val="uk-UA"/>
        </w:rPr>
      </w:pPr>
    </w:p>
    <w:p w:rsidR="004F3A4D" w:rsidRDefault="004F3A4D" w:rsidP="003A4A30">
      <w:pPr>
        <w:pStyle w:val="a4"/>
        <w:rPr>
          <w:rFonts w:ascii="Arial" w:hAnsi="Arial" w:cs="Arial"/>
          <w:i/>
          <w:color w:val="C00000"/>
          <w:sz w:val="32"/>
          <w:szCs w:val="32"/>
          <w:lang w:val="uk-UA"/>
        </w:rPr>
      </w:pPr>
    </w:p>
    <w:p w:rsidR="004F3A4D" w:rsidRDefault="004F3A4D" w:rsidP="003A4A30">
      <w:pPr>
        <w:pStyle w:val="a4"/>
        <w:rPr>
          <w:rFonts w:ascii="Arial" w:hAnsi="Arial" w:cs="Arial"/>
          <w:i/>
          <w:color w:val="C00000"/>
          <w:sz w:val="32"/>
          <w:szCs w:val="32"/>
          <w:lang w:val="uk-UA"/>
        </w:rPr>
      </w:pPr>
    </w:p>
    <w:p w:rsidR="004F3A4D" w:rsidRDefault="004F3A4D" w:rsidP="003A4A30">
      <w:pPr>
        <w:pStyle w:val="a4"/>
        <w:rPr>
          <w:rFonts w:ascii="Arial" w:hAnsi="Arial" w:cs="Arial"/>
          <w:i/>
          <w:color w:val="C00000"/>
          <w:sz w:val="32"/>
          <w:szCs w:val="32"/>
          <w:lang w:val="uk-UA"/>
        </w:rPr>
      </w:pPr>
    </w:p>
    <w:p w:rsidR="004F3A4D" w:rsidRDefault="004F3A4D" w:rsidP="003A4A30">
      <w:pPr>
        <w:pStyle w:val="a4"/>
        <w:rPr>
          <w:rFonts w:ascii="Arial" w:hAnsi="Arial" w:cs="Arial"/>
          <w:i/>
          <w:color w:val="C00000"/>
          <w:sz w:val="32"/>
          <w:szCs w:val="32"/>
          <w:lang w:val="uk-UA"/>
        </w:rPr>
      </w:pPr>
    </w:p>
    <w:p w:rsidR="003A4A30" w:rsidRPr="004F3A4D" w:rsidRDefault="004F3A4D" w:rsidP="004F3A4D">
      <w:pPr>
        <w:pStyle w:val="a4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F3A4D">
        <w:rPr>
          <w:rFonts w:ascii="Arial" w:hAnsi="Arial" w:cs="Arial"/>
          <w:b/>
          <w:color w:val="7030A0"/>
          <w:sz w:val="32"/>
          <w:szCs w:val="32"/>
        </w:rPr>
        <w:lastRenderedPageBreak/>
        <w:t>Grammar. Past simple.</w:t>
      </w:r>
    </w:p>
    <w:p w:rsidR="004F3A4D" w:rsidRPr="004F3A4D" w:rsidRDefault="004F3A4D" w:rsidP="004F3A4D">
      <w:pPr>
        <w:pStyle w:val="a5"/>
        <w:shd w:val="clear" w:color="auto" w:fill="FFFFFF"/>
        <w:rPr>
          <w:rFonts w:ascii="Arial" w:hAnsi="Arial" w:cs="Arial"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Основне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правила при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побудові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стверджувального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речення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полягає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в тому,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що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при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утворення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часу до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правильних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дієслів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додається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закінчення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r w:rsidRPr="004F3A4D">
        <w:rPr>
          <w:rFonts w:ascii="Arial" w:hAnsi="Arial" w:cs="Arial"/>
          <w:bCs/>
          <w:i/>
          <w:color w:val="FF0000"/>
          <w:sz w:val="28"/>
          <w:szCs w:val="28"/>
        </w:rPr>
        <w:t xml:space="preserve">– </w:t>
      </w:r>
      <w:proofErr w:type="spellStart"/>
      <w:r w:rsidRPr="004F3A4D">
        <w:rPr>
          <w:rFonts w:ascii="Arial" w:hAnsi="Arial" w:cs="Arial"/>
          <w:bCs/>
          <w:i/>
          <w:color w:val="FF0000"/>
          <w:sz w:val="28"/>
          <w:szCs w:val="28"/>
        </w:rPr>
        <w:t>ed</w:t>
      </w:r>
      <w:proofErr w:type="spellEnd"/>
      <w:r w:rsidRPr="004F3A4D">
        <w:rPr>
          <w:rFonts w:ascii="Arial" w:hAnsi="Arial" w:cs="Arial"/>
          <w:bCs/>
          <w:i/>
          <w:color w:val="FF0000"/>
          <w:sz w:val="28"/>
          <w:szCs w:val="28"/>
        </w:rPr>
        <w:t xml:space="preserve">, </w:t>
      </w:r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а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неправильні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–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мають</w:t>
      </w:r>
      <w:proofErr w:type="spellEnd"/>
      <w:r w:rsidRPr="004F3A4D">
        <w:rPr>
          <w:rFonts w:ascii="Arial Black" w:hAnsi="Arial Black" w:cs="Arial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іншу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форму (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наведені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в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таблиці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неправильних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дієслів</w:t>
      </w:r>
      <w:proofErr w:type="spellEnd"/>
      <w:r w:rsidRPr="004F3A4D">
        <w:rPr>
          <w:rFonts w:ascii="Arial" w:hAnsi="Arial" w:cs="Arial"/>
          <w:bCs/>
          <w:i/>
          <w:color w:val="000000" w:themeColor="text1"/>
          <w:sz w:val="28"/>
          <w:szCs w:val="28"/>
        </w:rPr>
        <w:t>).</w:t>
      </w:r>
    </w:p>
    <w:p w:rsidR="004F3A4D" w:rsidRPr="004F3A4D" w:rsidRDefault="004F3A4D" w:rsidP="004F3A4D">
      <w:pPr>
        <w:pStyle w:val="a4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4F3A4D" w:rsidRPr="004F3A4D" w:rsidRDefault="004F3A4D" w:rsidP="004F3A4D">
      <w:pPr>
        <w:pStyle w:val="a4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4F3A4D" w:rsidRDefault="004F3A4D" w:rsidP="004F3A4D">
      <w:pPr>
        <w:pStyle w:val="a4"/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4F3A4D">
        <w:rPr>
          <w:rFonts w:ascii="Arial" w:hAnsi="Arial" w:cs="Arial"/>
          <w:sz w:val="32"/>
          <w:szCs w:val="32"/>
          <w:lang w:val="ru-RU"/>
        </w:rPr>
        <w:t>Розглянемо</w:t>
      </w:r>
      <w:proofErr w:type="spellEnd"/>
      <w:r w:rsidRPr="004F3A4D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4F3A4D">
        <w:rPr>
          <w:rFonts w:ascii="Arial" w:hAnsi="Arial" w:cs="Arial"/>
          <w:sz w:val="32"/>
          <w:szCs w:val="32"/>
          <w:lang w:val="ru-RU"/>
        </w:rPr>
        <w:t>таблицю</w:t>
      </w:r>
      <w:proofErr w:type="spellEnd"/>
      <w:r w:rsidRPr="004F3A4D">
        <w:rPr>
          <w:rFonts w:ascii="Arial" w:hAnsi="Arial" w:cs="Arial"/>
          <w:sz w:val="32"/>
          <w:szCs w:val="32"/>
          <w:lang w:val="ru-RU"/>
        </w:rPr>
        <w:t>:</w:t>
      </w:r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839"/>
        <w:gridCol w:w="2202"/>
        <w:gridCol w:w="2673"/>
      </w:tblGrid>
      <w:tr w:rsidR="004F3A4D" w:rsidRPr="004F3A4D" w:rsidTr="00742923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Інфінітив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>Минулий</w:t>
            </w:r>
            <w:proofErr w:type="spellEnd"/>
            <w:r w:rsidRPr="004F3A4D"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  <w:t xml:space="preserve"> час</w:t>
            </w:r>
          </w:p>
        </w:tc>
      </w:tr>
      <w:tr w:rsidR="004F3A4D" w:rsidRPr="004F3A4D" w:rsidTr="007429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to</w:t>
            </w:r>
            <w:proofErr w:type="spellEnd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працювати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work</w:t>
            </w:r>
            <w:r w:rsidRPr="004F3A4D">
              <w:rPr>
                <w:rFonts w:ascii="Arial" w:hAnsi="Arial" w:cs="Arial"/>
                <w:color w:val="FF0000"/>
                <w:sz w:val="32"/>
                <w:szCs w:val="32"/>
                <w:lang w:val="ru-RU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працював</w:t>
            </w:r>
            <w:proofErr w:type="spellEnd"/>
          </w:p>
        </w:tc>
      </w:tr>
      <w:tr w:rsidR="004F3A4D" w:rsidRPr="004F3A4D" w:rsidTr="007429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to</w:t>
            </w:r>
            <w:proofErr w:type="spellEnd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грати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play</w:t>
            </w:r>
            <w:r w:rsidRPr="004F3A4D">
              <w:rPr>
                <w:rFonts w:ascii="Arial" w:hAnsi="Arial" w:cs="Arial"/>
                <w:color w:val="FF0000"/>
                <w:sz w:val="32"/>
                <w:szCs w:val="32"/>
                <w:lang w:val="ru-RU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грав</w:t>
            </w:r>
            <w:proofErr w:type="spellEnd"/>
          </w:p>
        </w:tc>
      </w:tr>
      <w:tr w:rsidR="004F3A4D" w:rsidRPr="004F3A4D" w:rsidTr="007429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to</w:t>
            </w:r>
            <w:proofErr w:type="spellEnd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want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хотіти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want</w:t>
            </w:r>
            <w:r w:rsidRPr="004F3A4D">
              <w:rPr>
                <w:rFonts w:ascii="Arial" w:hAnsi="Arial" w:cs="Arial"/>
                <w:color w:val="FF0000"/>
                <w:sz w:val="32"/>
                <w:szCs w:val="32"/>
                <w:lang w:val="ru-RU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3A4D" w:rsidRPr="004F3A4D" w:rsidRDefault="004F3A4D" w:rsidP="004F3A4D">
            <w:pPr>
              <w:pStyle w:val="a4"/>
              <w:jc w:val="center"/>
              <w:rPr>
                <w:rFonts w:ascii="Arial" w:hAnsi="Arial" w:cs="Arial"/>
                <w:sz w:val="32"/>
                <w:szCs w:val="32"/>
                <w:lang w:val="ru-RU"/>
              </w:rPr>
            </w:pPr>
            <w:proofErr w:type="spellStart"/>
            <w:r w:rsidRPr="004F3A4D">
              <w:rPr>
                <w:rFonts w:ascii="Arial" w:hAnsi="Arial" w:cs="Arial"/>
                <w:sz w:val="32"/>
                <w:szCs w:val="32"/>
                <w:lang w:val="ru-RU"/>
              </w:rPr>
              <w:t>хотів</w:t>
            </w:r>
            <w:proofErr w:type="spellEnd"/>
          </w:p>
        </w:tc>
      </w:tr>
    </w:tbl>
    <w:p w:rsidR="004F3A4D" w:rsidRPr="004F3A4D" w:rsidRDefault="004F3A4D" w:rsidP="004F3A4D">
      <w:pPr>
        <w:pStyle w:val="a4"/>
        <w:jc w:val="center"/>
        <w:rPr>
          <w:rFonts w:ascii="Arial" w:hAnsi="Arial" w:cs="Arial"/>
          <w:sz w:val="32"/>
          <w:szCs w:val="32"/>
          <w:lang w:val="uk-UA"/>
        </w:rPr>
      </w:pPr>
    </w:p>
    <w:p w:rsidR="003A4A30" w:rsidRDefault="004F3A4D" w:rsidP="004F3A4D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B7588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8B7588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(написання)</w:t>
      </w:r>
    </w:p>
    <w:p w:rsidR="004F3A4D" w:rsidRDefault="004F3A4D" w:rsidP="004F3A4D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число:</w:t>
      </w:r>
    </w:p>
    <w:p w:rsidR="004F3A4D" w:rsidRDefault="004F3A4D" w:rsidP="004F3A4D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4F3A4D" w:rsidRDefault="004F3A4D" w:rsidP="004F3A4D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4F3A4D" w:rsidRDefault="004F3A4D" w:rsidP="004F3A4D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4F3A4D" w:rsidRDefault="004F3A4D" w:rsidP="004F3A4D">
      <w:pPr>
        <w:pStyle w:val="a4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Thursday, the 4 of May</w:t>
      </w:r>
    </w:p>
    <w:p w:rsidR="004F3A4D" w:rsidRDefault="004F3A4D" w:rsidP="004F3A4D">
      <w:pPr>
        <w:pStyle w:val="a4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Classwork</w:t>
      </w:r>
    </w:p>
    <w:p w:rsidR="004F3A4D" w:rsidRPr="004F3A4D" w:rsidRDefault="004F3A4D" w:rsidP="004F3A4D">
      <w:pPr>
        <w:pStyle w:val="a4"/>
        <w:rPr>
          <w:rFonts w:ascii="Arial" w:hAnsi="Arial" w:cs="Arial"/>
          <w:sz w:val="32"/>
          <w:szCs w:val="32"/>
          <w:lang w:val="uk-UA"/>
        </w:rPr>
      </w:pPr>
      <w:r w:rsidRPr="004F3A4D">
        <w:rPr>
          <w:rFonts w:ascii="Arial" w:hAnsi="Arial" w:cs="Arial"/>
          <w:color w:val="FF0000"/>
          <w:sz w:val="32"/>
          <w:szCs w:val="32"/>
          <w:lang w:val="uk-UA"/>
        </w:rPr>
        <w:t>Приклади:</w:t>
      </w:r>
      <w:r w:rsidRPr="004F3A4D">
        <w:rPr>
          <w:rFonts w:ascii="Arial" w:hAnsi="Arial" w:cs="Arial"/>
          <w:sz w:val="32"/>
          <w:szCs w:val="32"/>
          <w:lang w:val="uk-UA"/>
        </w:rPr>
        <w:t xml:space="preserve"> </w:t>
      </w:r>
    </w:p>
    <w:p w:rsidR="004F3A4D" w:rsidRPr="004F3A4D" w:rsidRDefault="004F3A4D" w:rsidP="004F3A4D">
      <w:pPr>
        <w:pStyle w:val="a4"/>
        <w:numPr>
          <w:ilvl w:val="0"/>
          <w:numId w:val="4"/>
        </w:numPr>
        <w:rPr>
          <w:rFonts w:ascii="Arial" w:hAnsi="Arial" w:cs="Arial"/>
          <w:i/>
          <w:sz w:val="32"/>
          <w:szCs w:val="32"/>
        </w:rPr>
      </w:pPr>
      <w:r w:rsidRPr="004F3A4D">
        <w:rPr>
          <w:rFonts w:ascii="Arial" w:hAnsi="Arial" w:cs="Arial"/>
          <w:i/>
          <w:sz w:val="32"/>
          <w:szCs w:val="32"/>
        </w:rPr>
        <w:t>She </w:t>
      </w:r>
      <w:r w:rsidRPr="004F3A4D">
        <w:rPr>
          <w:rFonts w:ascii="Arial" w:hAnsi="Arial" w:cs="Arial"/>
          <w:i/>
          <w:sz w:val="32"/>
          <w:szCs w:val="32"/>
          <w:u w:val="single"/>
        </w:rPr>
        <w:t>played</w:t>
      </w:r>
      <w:r w:rsidRPr="004F3A4D">
        <w:rPr>
          <w:rFonts w:ascii="Arial" w:hAnsi="Arial" w:cs="Arial"/>
          <w:i/>
          <w:sz w:val="32"/>
          <w:szCs w:val="32"/>
        </w:rPr>
        <w:t xml:space="preserve"> with her cat in the yard. – </w:t>
      </w:r>
      <w:r w:rsidRPr="004F3A4D">
        <w:rPr>
          <w:rFonts w:ascii="Arial" w:hAnsi="Arial" w:cs="Arial"/>
          <w:i/>
          <w:sz w:val="32"/>
          <w:szCs w:val="32"/>
          <w:lang w:val="ru-RU"/>
        </w:rPr>
        <w:t>Вона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гралася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зі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своїм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r w:rsidRPr="004F3A4D">
        <w:rPr>
          <w:rFonts w:ascii="Arial" w:hAnsi="Arial" w:cs="Arial"/>
          <w:i/>
          <w:sz w:val="32"/>
          <w:szCs w:val="32"/>
          <w:lang w:val="ru-RU"/>
        </w:rPr>
        <w:t>котом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r w:rsidRPr="004F3A4D">
        <w:rPr>
          <w:rFonts w:ascii="Arial" w:hAnsi="Arial" w:cs="Arial"/>
          <w:i/>
          <w:sz w:val="32"/>
          <w:szCs w:val="32"/>
          <w:lang w:val="ru-RU"/>
        </w:rPr>
        <w:t>у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дворі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>.</w:t>
      </w:r>
    </w:p>
    <w:p w:rsidR="004F3A4D" w:rsidRPr="004F3A4D" w:rsidRDefault="004F3A4D" w:rsidP="004F3A4D">
      <w:pPr>
        <w:pStyle w:val="a4"/>
        <w:numPr>
          <w:ilvl w:val="0"/>
          <w:numId w:val="4"/>
        </w:numPr>
        <w:rPr>
          <w:rFonts w:ascii="Arial" w:hAnsi="Arial" w:cs="Arial"/>
          <w:i/>
          <w:sz w:val="32"/>
          <w:szCs w:val="32"/>
        </w:rPr>
      </w:pPr>
      <w:r w:rsidRPr="004F3A4D">
        <w:rPr>
          <w:rFonts w:ascii="Arial" w:hAnsi="Arial" w:cs="Arial"/>
          <w:i/>
          <w:sz w:val="32"/>
          <w:szCs w:val="32"/>
        </w:rPr>
        <w:t>They </w:t>
      </w:r>
      <w:r w:rsidRPr="004F3A4D">
        <w:rPr>
          <w:rFonts w:ascii="Arial" w:hAnsi="Arial" w:cs="Arial"/>
          <w:i/>
          <w:sz w:val="32"/>
          <w:szCs w:val="32"/>
          <w:u w:val="single"/>
        </w:rPr>
        <w:t>worked</w:t>
      </w:r>
      <w:r w:rsidRPr="004F3A4D">
        <w:rPr>
          <w:rFonts w:ascii="Arial" w:hAnsi="Arial" w:cs="Arial"/>
          <w:i/>
          <w:sz w:val="32"/>
          <w:szCs w:val="32"/>
        </w:rPr>
        <w:t xml:space="preserve"> until last night. – </w:t>
      </w:r>
      <w:r w:rsidRPr="004F3A4D">
        <w:rPr>
          <w:rFonts w:ascii="Arial" w:hAnsi="Arial" w:cs="Arial"/>
          <w:i/>
          <w:sz w:val="32"/>
          <w:szCs w:val="32"/>
          <w:lang w:val="ru-RU"/>
        </w:rPr>
        <w:t>Вони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працювали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r w:rsidRPr="004F3A4D">
        <w:rPr>
          <w:rFonts w:ascii="Arial" w:hAnsi="Arial" w:cs="Arial"/>
          <w:i/>
          <w:sz w:val="32"/>
          <w:szCs w:val="32"/>
          <w:lang w:val="ru-RU"/>
        </w:rPr>
        <w:t>до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кінця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минулої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ночі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>.</w:t>
      </w:r>
    </w:p>
    <w:p w:rsidR="004F3A4D" w:rsidRPr="004F3A4D" w:rsidRDefault="004F3A4D" w:rsidP="004F3A4D">
      <w:pPr>
        <w:pStyle w:val="a4"/>
        <w:numPr>
          <w:ilvl w:val="0"/>
          <w:numId w:val="4"/>
        </w:numPr>
        <w:rPr>
          <w:rFonts w:ascii="Arial" w:hAnsi="Arial" w:cs="Arial"/>
          <w:i/>
          <w:sz w:val="32"/>
          <w:szCs w:val="32"/>
        </w:rPr>
      </w:pPr>
      <w:r w:rsidRPr="004F3A4D">
        <w:rPr>
          <w:rFonts w:ascii="Arial" w:hAnsi="Arial" w:cs="Arial"/>
          <w:i/>
          <w:sz w:val="32"/>
          <w:szCs w:val="32"/>
        </w:rPr>
        <w:t>He </w:t>
      </w:r>
      <w:r w:rsidRPr="004F3A4D">
        <w:rPr>
          <w:rFonts w:ascii="Arial" w:hAnsi="Arial" w:cs="Arial"/>
          <w:i/>
          <w:sz w:val="32"/>
          <w:szCs w:val="32"/>
          <w:u w:val="single"/>
        </w:rPr>
        <w:t>wanted</w:t>
      </w:r>
      <w:r>
        <w:rPr>
          <w:rFonts w:ascii="Arial" w:hAnsi="Arial" w:cs="Arial"/>
          <w:i/>
          <w:sz w:val="32"/>
          <w:szCs w:val="32"/>
        </w:rPr>
        <w:t> to buy</w:t>
      </w:r>
      <w:r w:rsidRPr="004F3A4D">
        <w:rPr>
          <w:rFonts w:ascii="Arial" w:hAnsi="Arial" w:cs="Arial"/>
          <w:i/>
          <w:sz w:val="32"/>
          <w:szCs w:val="32"/>
        </w:rPr>
        <w:t xml:space="preserve"> a cap of tea. –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Він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хотів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4F3A4D">
        <w:rPr>
          <w:rFonts w:ascii="Arial" w:hAnsi="Arial" w:cs="Arial"/>
          <w:i/>
          <w:sz w:val="32"/>
          <w:szCs w:val="32"/>
          <w:lang w:val="ru-RU"/>
        </w:rPr>
        <w:t>купити</w:t>
      </w:r>
      <w:proofErr w:type="spellEnd"/>
      <w:r w:rsidRPr="004F3A4D">
        <w:rPr>
          <w:rFonts w:ascii="Arial" w:hAnsi="Arial" w:cs="Arial"/>
          <w:i/>
          <w:sz w:val="32"/>
          <w:szCs w:val="32"/>
        </w:rPr>
        <w:t xml:space="preserve"> </w:t>
      </w:r>
      <w:r w:rsidRPr="004F3A4D">
        <w:rPr>
          <w:rFonts w:ascii="Arial" w:hAnsi="Arial" w:cs="Arial"/>
          <w:i/>
          <w:sz w:val="32"/>
          <w:szCs w:val="32"/>
          <w:lang w:val="ru-RU"/>
        </w:rPr>
        <w:t>чашку</w:t>
      </w:r>
      <w:r w:rsidRPr="004F3A4D">
        <w:rPr>
          <w:rFonts w:ascii="Arial" w:hAnsi="Arial" w:cs="Arial"/>
          <w:i/>
          <w:sz w:val="32"/>
          <w:szCs w:val="32"/>
        </w:rPr>
        <w:t xml:space="preserve"> </w:t>
      </w:r>
      <w:r w:rsidRPr="004F3A4D">
        <w:rPr>
          <w:rFonts w:ascii="Arial" w:hAnsi="Arial" w:cs="Arial"/>
          <w:i/>
          <w:sz w:val="32"/>
          <w:szCs w:val="32"/>
          <w:lang w:val="ru-RU"/>
        </w:rPr>
        <w:t>чаю</w:t>
      </w:r>
      <w:r w:rsidRPr="004F3A4D">
        <w:rPr>
          <w:rFonts w:ascii="Arial" w:hAnsi="Arial" w:cs="Arial"/>
          <w:i/>
          <w:sz w:val="32"/>
          <w:szCs w:val="32"/>
        </w:rPr>
        <w:t>.</w:t>
      </w:r>
    </w:p>
    <w:p w:rsidR="004F3A4D" w:rsidRPr="008B7588" w:rsidRDefault="004F3A4D" w:rsidP="004F3A4D">
      <w:pPr>
        <w:pStyle w:val="a4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8B7588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8B7588">
        <w:rPr>
          <w:rFonts w:ascii="Arial" w:hAnsi="Arial" w:cs="Arial"/>
          <w:b/>
          <w:color w:val="FF0000"/>
          <w:sz w:val="32"/>
          <w:szCs w:val="32"/>
          <w:lang w:val="uk-UA"/>
        </w:rPr>
        <w:t>:</w:t>
      </w:r>
    </w:p>
    <w:p w:rsidR="004F3A4D" w:rsidRDefault="004F3A4D" w:rsidP="004F3A4D">
      <w:pPr>
        <w:pStyle w:val="a4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Переклади речення:</w:t>
      </w:r>
      <w:bookmarkStart w:id="0" w:name="_GoBack"/>
      <w:bookmarkEnd w:id="0"/>
    </w:p>
    <w:p w:rsidR="004F3A4D" w:rsidRPr="00E7799A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E7799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Вчора вона</w:t>
      </w:r>
      <w:r w:rsidR="008B7588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прибирала кімнату</w:t>
      </w:r>
      <w:r w:rsidRPr="00E7799A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.</w:t>
      </w:r>
    </w:p>
    <w:p w:rsidR="004F3A4D" w:rsidRPr="00E7799A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E7799A">
        <w:rPr>
          <w:rFonts w:ascii="Arial" w:hAnsi="Arial" w:cs="Arial"/>
          <w:i/>
          <w:color w:val="000000"/>
          <w:sz w:val="32"/>
          <w:szCs w:val="32"/>
          <w:lang w:val="uk-UA"/>
        </w:rPr>
        <w:t>Я одягав дощовик 2 дні тому.</w:t>
      </w:r>
    </w:p>
    <w:p w:rsidR="004F3A4D" w:rsidRPr="00E7799A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E7799A">
        <w:rPr>
          <w:rFonts w:ascii="Arial" w:hAnsi="Arial" w:cs="Arial"/>
          <w:i/>
          <w:color w:val="000000"/>
          <w:sz w:val="32"/>
          <w:szCs w:val="32"/>
          <w:lang w:val="uk-UA"/>
        </w:rPr>
        <w:t>Тато одягав штани і футболку вчора.</w:t>
      </w:r>
    </w:p>
    <w:p w:rsidR="004F3A4D" w:rsidRPr="00E7799A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E7799A">
        <w:rPr>
          <w:rFonts w:ascii="Arial" w:hAnsi="Arial" w:cs="Arial"/>
          <w:i/>
          <w:color w:val="000000"/>
          <w:sz w:val="32"/>
          <w:szCs w:val="32"/>
          <w:lang w:val="uk-UA"/>
        </w:rPr>
        <w:t>Я грав з котом.</w:t>
      </w:r>
    </w:p>
    <w:p w:rsidR="004F3A4D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/>
          <w:sz w:val="32"/>
          <w:szCs w:val="32"/>
          <w:lang w:val="uk-UA"/>
        </w:rPr>
      </w:pPr>
      <w:r w:rsidRPr="00E7799A">
        <w:rPr>
          <w:rFonts w:ascii="Arial" w:hAnsi="Arial" w:cs="Arial"/>
          <w:i/>
          <w:color w:val="000000"/>
          <w:sz w:val="32"/>
          <w:szCs w:val="32"/>
          <w:lang w:val="uk-UA"/>
        </w:rPr>
        <w:t>Я хотів яблуко і банан.</w:t>
      </w:r>
    </w:p>
    <w:p w:rsidR="004F3A4D" w:rsidRDefault="004F3A4D" w:rsidP="004F3A4D">
      <w:pPr>
        <w:pStyle w:val="a5"/>
        <w:shd w:val="clear" w:color="auto" w:fill="FFFFFF"/>
        <w:ind w:left="720"/>
        <w:rPr>
          <w:rFonts w:ascii="Arial" w:hAnsi="Arial" w:cs="Arial"/>
          <w:i/>
          <w:color w:val="000000"/>
          <w:sz w:val="32"/>
          <w:szCs w:val="32"/>
          <w:lang w:val="en-US"/>
        </w:rPr>
      </w:pPr>
      <w:r w:rsidRPr="008B7588">
        <w:rPr>
          <w:rFonts w:ascii="Arial" w:hAnsi="Arial" w:cs="Arial"/>
          <w:i/>
          <w:color w:val="FF0000"/>
          <w:sz w:val="32"/>
          <w:szCs w:val="32"/>
          <w:lang w:val="uk-UA"/>
        </w:rPr>
        <w:t>Словник</w:t>
      </w:r>
      <w:r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: вчора – </w:t>
      </w:r>
      <w:r>
        <w:rPr>
          <w:rFonts w:ascii="Arial" w:hAnsi="Arial" w:cs="Arial"/>
          <w:i/>
          <w:color w:val="000000"/>
          <w:sz w:val="32"/>
          <w:szCs w:val="32"/>
          <w:lang w:val="en-US"/>
        </w:rPr>
        <w:t>yesterday</w:t>
      </w:r>
      <w:r w:rsidRPr="00E7799A">
        <w:rPr>
          <w:rFonts w:ascii="Arial" w:hAnsi="Arial" w:cs="Arial"/>
          <w:i/>
          <w:color w:val="000000"/>
          <w:sz w:val="32"/>
          <w:szCs w:val="32"/>
          <w:lang w:val="en-US"/>
        </w:rPr>
        <w:t xml:space="preserve">, 2 </w:t>
      </w:r>
      <w:r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дні тому – </w:t>
      </w:r>
      <w:r>
        <w:rPr>
          <w:rFonts w:ascii="Arial" w:hAnsi="Arial" w:cs="Arial"/>
          <w:i/>
          <w:color w:val="000000"/>
          <w:sz w:val="32"/>
          <w:szCs w:val="32"/>
          <w:lang w:val="en-US"/>
        </w:rPr>
        <w:t>two days ago.</w:t>
      </w:r>
    </w:p>
    <w:p w:rsidR="004F3A4D" w:rsidRPr="004F3A4D" w:rsidRDefault="004F3A4D" w:rsidP="008B7588">
      <w:pPr>
        <w:pStyle w:val="a4"/>
        <w:rPr>
          <w:rFonts w:ascii="Arial" w:hAnsi="Arial" w:cs="Arial"/>
          <w:sz w:val="32"/>
          <w:szCs w:val="32"/>
          <w:lang w:val="uk-UA"/>
        </w:rPr>
      </w:pPr>
    </w:p>
    <w:sectPr w:rsidR="004F3A4D" w:rsidRPr="004F3A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7E4C"/>
    <w:multiLevelType w:val="hybridMultilevel"/>
    <w:tmpl w:val="0060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93116"/>
    <w:multiLevelType w:val="hybridMultilevel"/>
    <w:tmpl w:val="8F1A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D3F0B"/>
    <w:multiLevelType w:val="multilevel"/>
    <w:tmpl w:val="76A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30"/>
    <w:rsid w:val="002F638E"/>
    <w:rsid w:val="003A4A30"/>
    <w:rsid w:val="004F3A4D"/>
    <w:rsid w:val="008B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0759"/>
  <w15:chartTrackingRefBased/>
  <w15:docId w15:val="{A445CD01-9624-4AC2-ABB6-F12D59AA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A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4A3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F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UXk8Nc5q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2023-05-03T06:51:00Z</dcterms:created>
  <dcterms:modified xsi:type="dcterms:W3CDTF">2023-05-03T07:24:00Z</dcterms:modified>
</cp:coreProperties>
</file>