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C14" w:rsidRPr="00CD3655" w:rsidRDefault="00373C14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D3655">
        <w:rPr>
          <w:rFonts w:ascii="Times New Roman" w:hAnsi="Times New Roman" w:cs="Times New Roman"/>
          <w:b/>
          <w:sz w:val="28"/>
          <w:szCs w:val="28"/>
        </w:rPr>
        <w:t xml:space="preserve">05.09 3-А </w:t>
      </w:r>
      <w:proofErr w:type="spellStart"/>
      <w:r w:rsidRPr="00CD3655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CD36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D3655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CD3655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1E4C6D" w:rsidRPr="00CD3655" w:rsidRDefault="00373C14" w:rsidP="00CD3655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</w:rPr>
        <w:t>Тема</w:t>
      </w:r>
      <w:r w:rsidRPr="00CD3655">
        <w:rPr>
          <w:rFonts w:ascii="Times New Roman" w:hAnsi="Times New Roman" w:cs="Times New Roman"/>
          <w:sz w:val="28"/>
          <w:szCs w:val="28"/>
        </w:rPr>
        <w:t xml:space="preserve">. </w:t>
      </w:r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Пригадую слова з апострофом і звуками </w:t>
      </w:r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</w:rPr>
        <w:t>[</w:t>
      </w:r>
      <w:proofErr w:type="spellStart"/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дж</w:t>
      </w:r>
      <w:proofErr w:type="spellEnd"/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</w:rPr>
        <w:t>]</w:t>
      </w:r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,</w:t>
      </w:r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[</w:t>
      </w:r>
      <w:proofErr w:type="spellStart"/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дз</w:t>
      </w:r>
      <w:proofErr w:type="spellEnd"/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</w:rPr>
        <w:t>]</w:t>
      </w:r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,</w:t>
      </w:r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[</w:t>
      </w:r>
      <w:proofErr w:type="spellStart"/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дз</w:t>
      </w:r>
      <w:proofErr w:type="spellEnd"/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’]</w:t>
      </w:r>
      <w:r w:rsidRPr="00CD365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.</w:t>
      </w:r>
    </w:p>
    <w:p w:rsidR="00373C14" w:rsidRPr="00CD3655" w:rsidRDefault="00373C14" w:rsidP="00CD3655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CD3655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CD3655">
        <w:rPr>
          <w:rFonts w:ascii="Times New Roman" w:hAnsi="Times New Roman"/>
          <w:sz w:val="28"/>
          <w:szCs w:val="28"/>
          <w:lang w:val="uk-UA"/>
        </w:rPr>
        <w:t>: вправляти учнів у перетворенні слів; вчити спостерігати за</w:t>
      </w:r>
      <w:bookmarkStart w:id="0" w:name="_GoBack"/>
      <w:bookmarkEnd w:id="0"/>
      <w:r w:rsidRPr="00CD3655">
        <w:rPr>
          <w:rFonts w:ascii="Times New Roman" w:hAnsi="Times New Roman"/>
          <w:sz w:val="28"/>
          <w:szCs w:val="28"/>
          <w:lang w:val="uk-UA"/>
        </w:rPr>
        <w:t xml:space="preserve"> вимовою та написанням слів з апострофом і звуками </w:t>
      </w:r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[</w:t>
      </w:r>
      <w:proofErr w:type="spellStart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дж</w:t>
      </w:r>
      <w:proofErr w:type="spellEnd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], [</w:t>
      </w:r>
      <w:proofErr w:type="spellStart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], [</w:t>
      </w:r>
      <w:proofErr w:type="spellStart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’], які позначаються буквами </w:t>
      </w:r>
      <w:proofErr w:type="spellStart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дж</w:t>
      </w:r>
      <w:proofErr w:type="spellEnd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CD3655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Pr="00CD3655">
        <w:rPr>
          <w:rFonts w:ascii="Times New Roman" w:hAnsi="Times New Roman"/>
          <w:sz w:val="28"/>
          <w:szCs w:val="28"/>
          <w:lang w:val="uk-UA"/>
        </w:rPr>
        <w:t>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своєї країни.</w:t>
      </w:r>
    </w:p>
    <w:p w:rsidR="00373C14" w:rsidRPr="00CD3655" w:rsidRDefault="00373C14" w:rsidP="00CD36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373C14" w:rsidRPr="00CD3655" w:rsidRDefault="006A0E81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6B2B85C" wp14:editId="49710142">
            <wp:extent cx="5190354" cy="2919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021" cy="291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 (із виконанням звуко-буквеного аналізу)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63F11912" wp14:editId="799BD8C7">
            <wp:extent cx="5215734" cy="293374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630" cy="293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14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(с.8)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Вправа 1 (усно)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83D5279" wp14:editId="50EA80CE">
            <wp:extent cx="4961112" cy="2790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747" cy="2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38688D9E" wp14:editId="542C3351">
            <wp:extent cx="4980698" cy="28015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77" cy="28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Вправа 2 (усно)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7F2F43F" wp14:editId="7FE0F95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Вправа 3 (усно) 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6BAEAECF" wp14:editId="22B8672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Вправа 4 (письмово)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BBB98EF" wp14:editId="1F5E4AA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73C14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Вправа 5 (письмово)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2609BBD5" wp14:editId="6466926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Вправа 6 (усно)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0BC81AE" wp14:editId="1505D4D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Вправа 7 (письмово)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4C4D7D7B" wp14:editId="42B9405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5B095C2" wp14:editId="79E5F02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Вправа 8 (усно)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7989D2D7" wp14:editId="1679647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sz w:val="28"/>
          <w:szCs w:val="28"/>
          <w:lang w:val="uk-UA"/>
        </w:rPr>
        <w:t>Повторити правила.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D3655">
        <w:rPr>
          <w:rFonts w:ascii="Times New Roman" w:hAnsi="Times New Roman" w:cs="Times New Roman"/>
          <w:sz w:val="28"/>
          <w:szCs w:val="28"/>
          <w:lang w:val="uk-UA"/>
        </w:rPr>
        <w:t>П.с.9 вправа 10.</w:t>
      </w:r>
    </w:p>
    <w:p w:rsidR="006A0E81" w:rsidRPr="00CD3655" w:rsidRDefault="006A0E81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A0E81" w:rsidRPr="00CD3655" w:rsidRDefault="00CD3655" w:rsidP="00CD3655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CD3655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CD3655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CD3655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CD3655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CD3655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CD3655">
        <w:rPr>
          <w:rFonts w:ascii="Times New Roman" w:hAnsi="Times New Roman"/>
          <w:sz w:val="28"/>
          <w:szCs w:val="28"/>
          <w:lang w:val="en-US"/>
        </w:rPr>
        <w:t>Human</w:t>
      </w:r>
      <w:r w:rsidRPr="00CD3655">
        <w:rPr>
          <w:rFonts w:ascii="Times New Roman" w:hAnsi="Times New Roman"/>
          <w:sz w:val="28"/>
          <w:szCs w:val="28"/>
        </w:rPr>
        <w:t>.</w:t>
      </w:r>
    </w:p>
    <w:p w:rsidR="00373C14" w:rsidRPr="00CD3655" w:rsidRDefault="00373C14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3C14" w:rsidRPr="00CD3655" w:rsidRDefault="00373C14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3C14" w:rsidRPr="00CD3655" w:rsidRDefault="00373C14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3C14" w:rsidRPr="00CD3655" w:rsidRDefault="00373C14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3C14" w:rsidRPr="00CD3655" w:rsidRDefault="00373C14" w:rsidP="00CD36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373C14" w:rsidRPr="00CD36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A92"/>
    <w:rsid w:val="001E4C6D"/>
    <w:rsid w:val="00373C14"/>
    <w:rsid w:val="006A0E81"/>
    <w:rsid w:val="00A45A92"/>
    <w:rsid w:val="00CD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4E5E0"/>
  <w15:chartTrackingRefBased/>
  <w15:docId w15:val="{F1F36845-A10E-4981-8601-7F343F8E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73C14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dcterms:created xsi:type="dcterms:W3CDTF">2022-08-27T13:05:00Z</dcterms:created>
  <dcterms:modified xsi:type="dcterms:W3CDTF">2022-08-27T14:36:00Z</dcterms:modified>
</cp:coreProperties>
</file>