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EA0" w:rsidRDefault="00A27EA0" w:rsidP="00A27EA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14</w:t>
      </w:r>
      <w:r>
        <w:rPr>
          <w:rFonts w:ascii="Times New Roman" w:hAnsi="Times New Roman" w:cs="Times New Roman"/>
          <w:b/>
          <w:sz w:val="28"/>
          <w:szCs w:val="28"/>
        </w:rPr>
        <w:t xml:space="preserve">.09 3-А Фізична культура. </w:t>
      </w:r>
    </w:p>
    <w:p w:rsidR="00A27EA0" w:rsidRDefault="00A27EA0" w:rsidP="00A27EA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Загальнорозвивальні вправи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 місці без предметів.</w:t>
      </w:r>
    </w:p>
    <w:p w:rsidR="00A27EA0" w:rsidRDefault="00A27EA0" w:rsidP="00A27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повторити комплекс загальнорозвиваючих вправ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на місці без предметів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вправляти дітей 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виконанні підготовчих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вправ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 розвивати правильну поставу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координацію, витривалість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силу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 закріпити вміння виконувати стройові вправи та команди; сприяти вихованню морально-вольових якостей: витривалості.</w:t>
      </w:r>
    </w:p>
    <w:p w:rsidR="00A27EA0" w:rsidRDefault="00A27EA0" w:rsidP="00A27E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27EA0" w:rsidRDefault="00A27EA0" w:rsidP="00A27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загальнорозвивальних вправ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місці без предметів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p w:rsidR="00A27EA0" w:rsidRDefault="00A27EA0" w:rsidP="00A27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A27EA0" w:rsidRDefault="00A27EA0" w:rsidP="00A27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47155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https://www.youtube.com/watch?v=ENbkigHpE4U</w:t>
        </w:r>
      </w:hyperlink>
    </w:p>
    <w:p w:rsidR="00A27EA0" w:rsidRDefault="00A27EA0" w:rsidP="00A27E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16FCD" w:rsidRPr="00A27EA0" w:rsidRDefault="00216FCD">
      <w:pPr>
        <w:rPr>
          <w:lang w:val="uk-UA"/>
        </w:rPr>
      </w:pPr>
    </w:p>
    <w:sectPr w:rsidR="00216FCD" w:rsidRPr="00A27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5A4"/>
    <w:rsid w:val="00216FCD"/>
    <w:rsid w:val="00A27EA0"/>
    <w:rsid w:val="00F3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2C1"/>
  <w15:chartTrackingRefBased/>
  <w15:docId w15:val="{8FFF8183-1077-4CCC-BCA7-A251D639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EA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7E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ENbkigHpE4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>SPecialiST RePack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2022-09-09T16:29:00Z</dcterms:created>
  <dcterms:modified xsi:type="dcterms:W3CDTF">2022-09-09T16:31:00Z</dcterms:modified>
</cp:coreProperties>
</file>