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F27" w:rsidRDefault="00FD3296" w:rsidP="003F2F27">
      <w:pPr>
        <w:spacing w:line="360" w:lineRule="auto"/>
        <w:rPr>
          <w:b/>
          <w:sz w:val="28"/>
          <w:szCs w:val="28"/>
          <w:lang w:val="uk-UA"/>
        </w:rPr>
      </w:pPr>
      <w:bookmarkStart w:id="0" w:name="_GoBack"/>
      <w:r>
        <w:rPr>
          <w:b/>
          <w:sz w:val="28"/>
          <w:szCs w:val="28"/>
          <w:lang w:val="uk-UA"/>
        </w:rPr>
        <w:t>13</w:t>
      </w:r>
      <w:r w:rsidR="0048282B">
        <w:rPr>
          <w:b/>
          <w:sz w:val="28"/>
          <w:szCs w:val="28"/>
          <w:lang w:val="uk-UA"/>
        </w:rPr>
        <w:t>.10</w:t>
      </w:r>
      <w:r>
        <w:rPr>
          <w:b/>
          <w:sz w:val="28"/>
          <w:szCs w:val="28"/>
          <w:lang w:val="uk-UA"/>
        </w:rPr>
        <w:t xml:space="preserve"> 3-Б</w:t>
      </w:r>
      <w:r w:rsidR="003F2F27">
        <w:rPr>
          <w:b/>
          <w:sz w:val="28"/>
          <w:szCs w:val="28"/>
          <w:lang w:val="uk-UA"/>
        </w:rPr>
        <w:t xml:space="preserve"> Дизайн і технології</w:t>
      </w:r>
      <w:r>
        <w:rPr>
          <w:b/>
          <w:sz w:val="28"/>
          <w:szCs w:val="28"/>
          <w:lang w:val="uk-UA"/>
        </w:rPr>
        <w:t xml:space="preserve"> </w:t>
      </w:r>
      <w:r w:rsidR="003F2F27">
        <w:rPr>
          <w:b/>
          <w:sz w:val="28"/>
          <w:szCs w:val="28"/>
          <w:lang w:val="uk-UA"/>
        </w:rPr>
        <w:t xml:space="preserve">Тема. </w:t>
      </w:r>
      <w:r w:rsidR="0048282B">
        <w:rPr>
          <w:b/>
          <w:sz w:val="28"/>
          <w:szCs w:val="28"/>
          <w:lang w:val="uk-UA"/>
        </w:rPr>
        <w:t>Попелюшка</w:t>
      </w:r>
      <w:r w:rsidR="003F2F27">
        <w:rPr>
          <w:b/>
          <w:sz w:val="28"/>
          <w:szCs w:val="28"/>
          <w:lang w:val="uk-UA"/>
        </w:rPr>
        <w:t>.</w:t>
      </w:r>
      <w:r w:rsidR="0048282B">
        <w:rPr>
          <w:b/>
          <w:sz w:val="28"/>
          <w:szCs w:val="28"/>
          <w:lang w:val="uk-UA"/>
        </w:rPr>
        <w:t xml:space="preserve"> Виготовлення саморобки-вдяганки для головних героїв казки.</w:t>
      </w:r>
    </w:p>
    <w:bookmarkEnd w:id="0"/>
    <w:p w:rsidR="003F2F27" w:rsidRDefault="003F2F27" w:rsidP="003F2F2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формувати в учнів поняття про </w:t>
      </w:r>
      <w:r w:rsidR="0048282B">
        <w:rPr>
          <w:sz w:val="28"/>
          <w:szCs w:val="28"/>
          <w:lang w:val="uk-UA"/>
        </w:rPr>
        <w:t>саморобки-вдяганки</w:t>
      </w:r>
      <w:r>
        <w:rPr>
          <w:sz w:val="28"/>
          <w:szCs w:val="28"/>
          <w:lang w:val="uk-UA"/>
        </w:rPr>
        <w:t xml:space="preserve">, </w:t>
      </w:r>
      <w:r w:rsidR="0048282B">
        <w:rPr>
          <w:sz w:val="28"/>
          <w:szCs w:val="28"/>
          <w:lang w:val="uk-UA"/>
        </w:rPr>
        <w:t>при</w:t>
      </w:r>
      <w:r w:rsidR="00F460BC">
        <w:rPr>
          <w:sz w:val="28"/>
          <w:szCs w:val="28"/>
          <w:lang w:val="uk-UA"/>
        </w:rPr>
        <w:t>гадати сюжет та головних героїв казки</w:t>
      </w:r>
      <w:r>
        <w:rPr>
          <w:sz w:val="28"/>
          <w:szCs w:val="28"/>
          <w:lang w:val="uk-UA"/>
        </w:rPr>
        <w:t xml:space="preserve">, розвивати процес зорового сприймання, уваги, уявлення, відчуття композиції, розвивати почуття прекрасного, підбору і гармонії елементів, координації рухів у процесі виконання </w:t>
      </w:r>
      <w:r w:rsidR="007B1F00">
        <w:rPr>
          <w:sz w:val="28"/>
          <w:szCs w:val="28"/>
          <w:lang w:val="uk-UA"/>
        </w:rPr>
        <w:t>аплікації</w:t>
      </w:r>
      <w:r>
        <w:rPr>
          <w:sz w:val="28"/>
          <w:szCs w:val="28"/>
          <w:lang w:val="uk-UA"/>
        </w:rPr>
        <w:t>, розвивати творче мислення, розвивати к</w:t>
      </w:r>
      <w:r w:rsidR="007B1F00">
        <w:rPr>
          <w:sz w:val="28"/>
          <w:szCs w:val="28"/>
          <w:lang w:val="uk-UA"/>
        </w:rPr>
        <w:t xml:space="preserve">реативне мислення; виховувати </w:t>
      </w:r>
      <w:r>
        <w:rPr>
          <w:sz w:val="28"/>
          <w:szCs w:val="28"/>
          <w:lang w:val="uk-UA"/>
        </w:rPr>
        <w:t>естетичний та художній смак.</w:t>
      </w:r>
    </w:p>
    <w:p w:rsidR="003F2F27" w:rsidRDefault="003F2F27" w:rsidP="003F2F2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</w:t>
      </w:r>
    </w:p>
    <w:p w:rsidR="003F2F27" w:rsidRDefault="003F2F27" w:rsidP="003F2F27">
      <w:pPr>
        <w:spacing w:line="360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>Повідомлення теми і мети  уроку</w:t>
      </w:r>
    </w:p>
    <w:p w:rsidR="003F2F27" w:rsidRDefault="007B1F00" w:rsidP="003F2F27">
      <w:pPr>
        <w:spacing w:line="360" w:lineRule="auto"/>
        <w:rPr>
          <w:rFonts w:eastAsiaTheme="minorHAnsi"/>
          <w:color w:val="5B9BD5" w:themeColor="accent1"/>
          <w:sz w:val="28"/>
          <w:szCs w:val="28"/>
          <w:lang w:val="uk-UA" w:eastAsia="en-US"/>
        </w:rPr>
      </w:pPr>
      <w:r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>-</w:t>
      </w:r>
      <w:r w:rsidR="003F2F27"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 xml:space="preserve"> </w:t>
      </w:r>
      <w:r w:rsidR="003F2F27">
        <w:rPr>
          <w:sz w:val="28"/>
          <w:szCs w:val="28"/>
          <w:lang w:val="uk-UA"/>
        </w:rPr>
        <w:t xml:space="preserve">Сьогодні ми будемо виготовляти  </w:t>
      </w:r>
      <w:r w:rsidR="00DB4E0E">
        <w:rPr>
          <w:sz w:val="28"/>
          <w:szCs w:val="28"/>
          <w:lang w:val="uk-UA"/>
        </w:rPr>
        <w:t>саморобку-вдяганку для головних героїв казки «Попелюшка». Послідовність виконання</w:t>
      </w:r>
      <w:r w:rsidR="003F2F27">
        <w:rPr>
          <w:sz w:val="28"/>
          <w:szCs w:val="28"/>
          <w:lang w:val="uk-UA"/>
        </w:rPr>
        <w:t xml:space="preserve"> зображено н</w:t>
      </w:r>
      <w:r w:rsidR="004D533C">
        <w:rPr>
          <w:sz w:val="28"/>
          <w:szCs w:val="28"/>
          <w:lang w:val="uk-UA"/>
        </w:rPr>
        <w:t>а ст.20</w:t>
      </w:r>
      <w:r w:rsidR="003F2F27">
        <w:rPr>
          <w:sz w:val="28"/>
          <w:szCs w:val="28"/>
          <w:lang w:val="uk-UA"/>
        </w:rPr>
        <w:t xml:space="preserve"> </w:t>
      </w:r>
      <w:proofErr w:type="spellStart"/>
      <w:r w:rsidR="003F2F27">
        <w:rPr>
          <w:sz w:val="28"/>
          <w:szCs w:val="28"/>
          <w:lang w:val="uk-UA"/>
        </w:rPr>
        <w:t>альбома</w:t>
      </w:r>
      <w:proofErr w:type="spellEnd"/>
      <w:r w:rsidR="003F2F27">
        <w:rPr>
          <w:sz w:val="28"/>
          <w:szCs w:val="28"/>
          <w:lang w:val="uk-UA"/>
        </w:rPr>
        <w:t xml:space="preserve">-посібника.   </w:t>
      </w:r>
    </w:p>
    <w:p w:rsidR="001A44B7" w:rsidRDefault="001A44B7" w:rsidP="003F2F27">
      <w:pPr>
        <w:rPr>
          <w:lang w:val="uk-UA"/>
        </w:rPr>
      </w:pPr>
    </w:p>
    <w:p w:rsidR="00F96504" w:rsidRDefault="00F96504" w:rsidP="003F2F27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4191773"/>
            <wp:effectExtent l="0" t="0" r="3175" b="0"/>
            <wp:docPr id="1" name="Рисунок 1" descr="Маленький трудівничок 3 клас купити | Mnogoi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3 клас купити | Mnogoig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04" w:rsidRDefault="00F96504" w:rsidP="003F2F27">
      <w:pPr>
        <w:rPr>
          <w:lang w:val="uk-UA"/>
        </w:rPr>
      </w:pPr>
    </w:p>
    <w:p w:rsidR="00F96504" w:rsidRPr="00ED6755" w:rsidRDefault="00F96504" w:rsidP="00F96504">
      <w:pPr>
        <w:spacing w:line="360" w:lineRule="auto"/>
        <w:jc w:val="both"/>
        <w:rPr>
          <w:sz w:val="28"/>
          <w:szCs w:val="28"/>
          <w:lang w:val="uk-UA"/>
        </w:rPr>
      </w:pPr>
      <w:r w:rsidRPr="00ED6755">
        <w:rPr>
          <w:sz w:val="28"/>
          <w:szCs w:val="28"/>
          <w:lang w:val="uk-UA"/>
        </w:rPr>
        <w:t xml:space="preserve">Перегляньте майстер-клас з виготовлення </w:t>
      </w:r>
      <w:r w:rsidR="00DB4E0E">
        <w:rPr>
          <w:sz w:val="28"/>
          <w:szCs w:val="28"/>
          <w:lang w:val="uk-UA"/>
        </w:rPr>
        <w:t>саморобки-вдяганки</w:t>
      </w:r>
      <w:r w:rsidRPr="00ED6755">
        <w:rPr>
          <w:sz w:val="28"/>
          <w:szCs w:val="28"/>
          <w:lang w:val="uk-UA"/>
        </w:rPr>
        <w:t>:</w:t>
      </w:r>
    </w:p>
    <w:p w:rsidR="00F96504" w:rsidRPr="00ED6755" w:rsidRDefault="00F96504" w:rsidP="00F96504">
      <w:pPr>
        <w:spacing w:line="360" w:lineRule="auto"/>
        <w:jc w:val="both"/>
        <w:rPr>
          <w:sz w:val="28"/>
          <w:szCs w:val="28"/>
          <w:lang w:val="uk-UA"/>
        </w:rPr>
      </w:pPr>
    </w:p>
    <w:p w:rsidR="00F96504" w:rsidRDefault="00FD3296" w:rsidP="00F96504">
      <w:pPr>
        <w:spacing w:line="360" w:lineRule="auto"/>
        <w:jc w:val="both"/>
        <w:rPr>
          <w:sz w:val="28"/>
          <w:szCs w:val="28"/>
          <w:lang w:val="uk-UA"/>
        </w:rPr>
      </w:pPr>
      <w:hyperlink r:id="rId5" w:history="1">
        <w:r w:rsidR="00F96504" w:rsidRPr="008D0049">
          <w:rPr>
            <w:rStyle w:val="a3"/>
            <w:sz w:val="28"/>
            <w:szCs w:val="28"/>
            <w:lang w:val="uk-UA"/>
          </w:rPr>
          <w:t>https://www.youtube.com/watch?v=KyYvMfeu6tQ</w:t>
        </w:r>
      </w:hyperlink>
    </w:p>
    <w:p w:rsidR="00F96504" w:rsidRPr="00973489" w:rsidRDefault="00F96504" w:rsidP="00F96504">
      <w:pPr>
        <w:spacing w:line="360" w:lineRule="auto"/>
        <w:jc w:val="both"/>
        <w:rPr>
          <w:sz w:val="28"/>
          <w:szCs w:val="28"/>
          <w:lang w:val="uk-UA"/>
        </w:rPr>
      </w:pPr>
    </w:p>
    <w:p w:rsidR="00F96504" w:rsidRPr="00ED6755" w:rsidRDefault="00F96504" w:rsidP="00F96504">
      <w:pPr>
        <w:shd w:val="clear" w:color="auto" w:fill="FFFFFF"/>
        <w:spacing w:line="360" w:lineRule="auto"/>
        <w:rPr>
          <w:b/>
          <w:color w:val="0070C0"/>
          <w:sz w:val="28"/>
          <w:szCs w:val="28"/>
          <w:lang w:val="uk-UA"/>
        </w:rPr>
      </w:pPr>
      <w:r w:rsidRPr="00ED6755">
        <w:rPr>
          <w:rFonts w:eastAsiaTheme="minorHAnsi"/>
          <w:b/>
          <w:color w:val="0070C0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F96504" w:rsidRPr="00ED6755" w:rsidRDefault="00F96504" w:rsidP="00F96504">
      <w:pPr>
        <w:spacing w:line="360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  <w:r w:rsidRPr="00ED6755">
        <w:rPr>
          <w:noProof/>
          <w:sz w:val="28"/>
          <w:szCs w:val="28"/>
        </w:rPr>
        <w:drawing>
          <wp:inline distT="0" distB="0" distL="0" distR="0" wp14:anchorId="13409F34" wp14:editId="31283E4C">
            <wp:extent cx="5383097" cy="3037380"/>
            <wp:effectExtent l="0" t="0" r="8255" b="0"/>
            <wp:docPr id="2" name="Рисунок 2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2" cy="30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04" w:rsidRPr="00ED6755" w:rsidRDefault="00F96504" w:rsidP="00F96504">
      <w:pPr>
        <w:spacing w:line="360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</w:p>
    <w:p w:rsidR="00F96504" w:rsidRPr="00ED6755" w:rsidRDefault="00F96504" w:rsidP="00F96504">
      <w:pPr>
        <w:spacing w:line="360" w:lineRule="auto"/>
        <w:rPr>
          <w:b/>
          <w:color w:val="0070C0"/>
          <w:sz w:val="28"/>
          <w:szCs w:val="28"/>
          <w:lang w:val="uk-UA"/>
        </w:rPr>
      </w:pPr>
      <w:r w:rsidRPr="00ED6755">
        <w:rPr>
          <w:b/>
          <w:color w:val="0070C0"/>
          <w:sz w:val="28"/>
          <w:szCs w:val="28"/>
          <w:lang w:val="uk-UA"/>
        </w:rPr>
        <w:t>Пальчикова гімнастика</w:t>
      </w:r>
    </w:p>
    <w:p w:rsidR="00F96504" w:rsidRPr="00ED6755" w:rsidRDefault="00FD3296" w:rsidP="00F96504">
      <w:pPr>
        <w:spacing w:line="360" w:lineRule="auto"/>
        <w:rPr>
          <w:color w:val="0070C0"/>
          <w:sz w:val="28"/>
          <w:szCs w:val="28"/>
          <w:lang w:val="uk-UA"/>
        </w:rPr>
      </w:pPr>
      <w:hyperlink r:id="rId7" w:history="1">
        <w:r w:rsidR="00F96504" w:rsidRPr="00ED6755">
          <w:rPr>
            <w:rStyle w:val="a3"/>
            <w:sz w:val="28"/>
            <w:szCs w:val="28"/>
            <w:lang w:val="uk-UA"/>
          </w:rPr>
          <w:t>https://www.youtube.com/watch?v=1X0AP8J6bfA</w:t>
        </w:r>
      </w:hyperlink>
    </w:p>
    <w:p w:rsidR="00F96504" w:rsidRPr="00ED6755" w:rsidRDefault="00F96504" w:rsidP="00F96504">
      <w:pPr>
        <w:spacing w:line="360" w:lineRule="auto"/>
        <w:rPr>
          <w:color w:val="0070C0"/>
          <w:sz w:val="28"/>
          <w:szCs w:val="28"/>
          <w:lang w:val="uk-UA"/>
        </w:rPr>
      </w:pPr>
    </w:p>
    <w:p w:rsidR="00F96504" w:rsidRPr="00ED6755" w:rsidRDefault="00F96504" w:rsidP="00F96504">
      <w:pPr>
        <w:spacing w:line="360" w:lineRule="auto"/>
        <w:rPr>
          <w:b/>
          <w:i/>
          <w:color w:val="2E74B5" w:themeColor="accent1" w:themeShade="BF"/>
          <w:sz w:val="28"/>
          <w:szCs w:val="28"/>
          <w:lang w:val="uk-UA"/>
        </w:rPr>
      </w:pPr>
      <w:r w:rsidRPr="00ED6755">
        <w:rPr>
          <w:b/>
          <w:color w:val="0070C0"/>
          <w:sz w:val="28"/>
          <w:szCs w:val="28"/>
          <w:lang w:val="uk-UA"/>
        </w:rPr>
        <w:t>Виконання практичної роботи</w:t>
      </w:r>
    </w:p>
    <w:p w:rsidR="00F96504" w:rsidRPr="00ED6755" w:rsidRDefault="00F96504" w:rsidP="00F96504">
      <w:pPr>
        <w:spacing w:line="360" w:lineRule="auto"/>
        <w:rPr>
          <w:sz w:val="28"/>
          <w:szCs w:val="28"/>
          <w:lang w:val="uk-UA"/>
        </w:rPr>
      </w:pPr>
      <w:r w:rsidRPr="00ED6755">
        <w:rPr>
          <w:sz w:val="28"/>
          <w:szCs w:val="28"/>
          <w:lang w:val="uk-UA"/>
        </w:rPr>
        <w:t xml:space="preserve">     Поетапне виконання  практичної роботи.</w:t>
      </w:r>
    </w:p>
    <w:p w:rsidR="00F96504" w:rsidRPr="00ED6755" w:rsidRDefault="00F96504" w:rsidP="00F96504">
      <w:pPr>
        <w:spacing w:line="360" w:lineRule="auto"/>
        <w:rPr>
          <w:sz w:val="28"/>
          <w:szCs w:val="28"/>
          <w:lang w:val="uk-UA"/>
        </w:rPr>
      </w:pPr>
    </w:p>
    <w:p w:rsidR="00F96504" w:rsidRPr="00ED6755" w:rsidRDefault="00F96504" w:rsidP="00F96504">
      <w:pPr>
        <w:spacing w:line="360" w:lineRule="auto"/>
        <w:rPr>
          <w:b/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>Прибирання робочого місця.</w:t>
      </w:r>
    </w:p>
    <w:p w:rsidR="00FD3296" w:rsidRDefault="00FD3296" w:rsidP="00FD3296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FD3296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F96504" w:rsidRPr="00ED6755" w:rsidRDefault="00F96504" w:rsidP="00F96504">
      <w:pPr>
        <w:spacing w:line="360" w:lineRule="auto"/>
        <w:rPr>
          <w:sz w:val="28"/>
          <w:szCs w:val="28"/>
          <w:lang w:val="uk-UA"/>
        </w:rPr>
      </w:pPr>
    </w:p>
    <w:sectPr w:rsidR="00F96504" w:rsidRPr="00ED6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50"/>
    <w:rsid w:val="001A44B7"/>
    <w:rsid w:val="003F2F27"/>
    <w:rsid w:val="0048282B"/>
    <w:rsid w:val="004D533C"/>
    <w:rsid w:val="00636292"/>
    <w:rsid w:val="007B1F00"/>
    <w:rsid w:val="00827713"/>
    <w:rsid w:val="00CC0D50"/>
    <w:rsid w:val="00DB4E0E"/>
    <w:rsid w:val="00F460BC"/>
    <w:rsid w:val="00F96504"/>
    <w:rsid w:val="00F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9477"/>
  <w15:chartTrackingRefBased/>
  <w15:docId w15:val="{37256BAF-33BA-4D30-BE97-74EB726D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504"/>
    <w:rPr>
      <w:color w:val="0563C1" w:themeColor="hyperlink"/>
      <w:u w:val="single"/>
    </w:rPr>
  </w:style>
  <w:style w:type="paragraph" w:styleId="a4">
    <w:name w:val="No Spacing"/>
    <w:uiPriority w:val="1"/>
    <w:qFormat/>
    <w:rsid w:val="00F96504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FD3296"/>
    <w:pPr>
      <w:spacing w:before="100" w:beforeAutospacing="1" w:after="142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X0AP8J6b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KyYvMfeu6tQ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2022-10-11T15:58:00Z</dcterms:created>
  <dcterms:modified xsi:type="dcterms:W3CDTF">2022-10-11T15:58:00Z</dcterms:modified>
</cp:coreProperties>
</file>