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BD06" w14:textId="15E07E00" w:rsidR="002E1A72" w:rsidRPr="002E1A72" w:rsidRDefault="002E1A72" w:rsidP="002E1A72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14.11 3-Б клас Літературне читання Тема. </w:t>
      </w:r>
      <w:r w:rsidRPr="002E1A72">
        <w:rPr>
          <w:rFonts w:ascii="Times New Roman" w:hAnsi="Times New Roman"/>
          <w:b/>
          <w:sz w:val="28"/>
          <w:szCs w:val="28"/>
          <w:lang w:val="uk-UA"/>
        </w:rPr>
        <w:t>Робота з дитячою книжкою.</w:t>
      </w:r>
      <w:r w:rsidRPr="002E1A72">
        <w:rPr>
          <w:rFonts w:ascii="Times New Roman" w:hAnsi="Times New Roman"/>
          <w:sz w:val="28"/>
          <w:szCs w:val="28"/>
          <w:lang w:val="uk-UA"/>
        </w:rPr>
        <w:t xml:space="preserve"> Сонячні вітрила (</w:t>
      </w:r>
      <w:proofErr w:type="spellStart"/>
      <w:r w:rsidRPr="002E1A72">
        <w:rPr>
          <w:rFonts w:ascii="Times New Roman" w:hAnsi="Times New Roman"/>
          <w:sz w:val="28"/>
          <w:szCs w:val="28"/>
          <w:lang w:val="uk-UA"/>
        </w:rPr>
        <w:t>стр</w:t>
      </w:r>
      <w:proofErr w:type="spellEnd"/>
      <w:r w:rsidRPr="002E1A72">
        <w:rPr>
          <w:rFonts w:ascii="Times New Roman" w:hAnsi="Times New Roman"/>
          <w:sz w:val="28"/>
          <w:szCs w:val="28"/>
          <w:lang w:val="uk-UA"/>
        </w:rPr>
        <w:t>. 45-56). Казки українських письменників.</w:t>
      </w:r>
    </w:p>
    <w:p w14:paraId="6531B49D" w14:textId="30B8FA95" w:rsidR="002E1A72" w:rsidRPr="002E1A72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bookmarkEnd w:id="0"/>
    <w:p w14:paraId="5E899791" w14:textId="77777777" w:rsidR="002E1A72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0ECDCE1B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Мета: поглибити знання учнів про казку як художній твір, у якому вигадка і фантазія служать засобом вираження суджень народу про життя; розвивати вміння розрізняти літературну казку; збагачувати словниковий запас учнів; виховувати мудрість, кмітливість, доброту.</w:t>
      </w:r>
    </w:p>
    <w:p w14:paraId="08689C7B" w14:textId="7890FFEF" w:rsidR="00CD3955" w:rsidRDefault="00CD3955" w:rsidP="00CD3955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Хід уроку</w:t>
      </w:r>
    </w:p>
    <w:p w14:paraId="6DB761D1" w14:textId="2F3081A4" w:rsidR="002E1A72" w:rsidRDefault="002E1A72" w:rsidP="00CD3955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72EA4E03" w14:textId="21BFB656" w:rsidR="002E1A72" w:rsidRDefault="002E1A72" w:rsidP="00CD3955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286899FB" w14:textId="77777777" w:rsidR="002E1A72" w:rsidRPr="00AE3E68" w:rsidRDefault="002E1A72" w:rsidP="002E1A7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>І.  Організація  учнів  до  уроку</w:t>
      </w:r>
    </w:p>
    <w:p w14:paraId="4FE7F2D9" w14:textId="77777777" w:rsidR="002E1A72" w:rsidRPr="00AE3E68" w:rsidRDefault="002E1A72" w:rsidP="002E1A7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>ІІ.  Актуалізація  опорних  знань  учнів</w:t>
      </w:r>
    </w:p>
    <w:p w14:paraId="105C3F4F" w14:textId="77777777" w:rsidR="002E1A72" w:rsidRPr="00AE3E68" w:rsidRDefault="002E1A72" w:rsidP="002E1A7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Дихальні  вправи</w:t>
      </w:r>
    </w:p>
    <w:p w14:paraId="3DF57053" w14:textId="77777777" w:rsidR="002E1A72" w:rsidRPr="00AE3E68" w:rsidRDefault="002E1A72" w:rsidP="002E1A7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 зі  скоромовкою  </w:t>
      </w:r>
    </w:p>
    <w:p w14:paraId="0BE2E397" w14:textId="77777777" w:rsidR="002E1A72" w:rsidRPr="00AE3E68" w:rsidRDefault="002E1A72" w:rsidP="002E1A72">
      <w:pPr>
        <w:pStyle w:val="a7"/>
        <w:spacing w:after="0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Хитру  сороку  спіймати  морока,  </w:t>
      </w:r>
    </w:p>
    <w:p w14:paraId="1A41DD9E" w14:textId="77777777" w:rsidR="002E1A72" w:rsidRPr="00AE3E68" w:rsidRDefault="002E1A72" w:rsidP="002E1A72">
      <w:pPr>
        <w:pStyle w:val="a7"/>
        <w:spacing w:after="0"/>
        <w:ind w:left="78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   а  на  сорок  </w:t>
      </w:r>
      <w:proofErr w:type="spellStart"/>
      <w:r w:rsidRPr="00AE3E68">
        <w:rPr>
          <w:rFonts w:ascii="Times New Roman" w:hAnsi="Times New Roman" w:cs="Times New Roman"/>
          <w:sz w:val="28"/>
          <w:szCs w:val="28"/>
          <w:lang w:val="uk-UA"/>
        </w:rPr>
        <w:t>сорок</w:t>
      </w:r>
      <w:proofErr w:type="spellEnd"/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E3E68">
        <w:rPr>
          <w:rFonts w:ascii="Times New Roman" w:hAnsi="Times New Roman" w:cs="Times New Roman"/>
          <w:sz w:val="28"/>
          <w:szCs w:val="28"/>
          <w:lang w:val="uk-UA"/>
        </w:rPr>
        <w:t>сорок</w:t>
      </w:r>
      <w:proofErr w:type="spellEnd"/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 морок</w:t>
      </w:r>
    </w:p>
    <w:p w14:paraId="6BDFADFE" w14:textId="77777777" w:rsidR="002E1A72" w:rsidRPr="00AE3E68" w:rsidRDefault="002E1A72" w:rsidP="002E1A7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«Шифрувальники»  </w:t>
      </w:r>
    </w:p>
    <w:p w14:paraId="7F22E0EE" w14:textId="77777777" w:rsidR="002E1A72" w:rsidRPr="00AE3E68" w:rsidRDefault="002E1A72" w:rsidP="002E1A72">
      <w:pPr>
        <w:pStyle w:val="a7"/>
        <w:spacing w:after="0"/>
        <w:ind w:left="78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гаказда</w:t>
      </w:r>
      <w:proofErr w:type="spellEnd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яврипліс</w:t>
      </w:r>
      <w:proofErr w:type="spellEnd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іінсп</w:t>
      </w:r>
      <w:proofErr w:type="spellEnd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кичілил</w:t>
      </w:r>
      <w:proofErr w:type="spellEnd"/>
    </w:p>
    <w:p w14:paraId="781C0DCF" w14:textId="77777777" w:rsidR="002E1A72" w:rsidRPr="00AE3E68" w:rsidRDefault="002E1A72" w:rsidP="002E1A72">
      <w:pPr>
        <w:pStyle w:val="a7"/>
        <w:spacing w:after="0"/>
        <w:ind w:left="78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(Загадки,  </w:t>
      </w:r>
      <w:proofErr w:type="spellStart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прислів</w:t>
      </w:r>
      <w:proofErr w:type="spellEnd"/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*я,  пісні,  лічилки)</w:t>
      </w:r>
    </w:p>
    <w:p w14:paraId="674AA812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Розшифруйте  слова.  - Назвіть  одним  словом. </w:t>
      </w:r>
    </w:p>
    <w:p w14:paraId="361EADB4" w14:textId="77777777" w:rsidR="002E1A72" w:rsidRPr="00AE3E68" w:rsidRDefault="002E1A72" w:rsidP="002E1A7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AE3E68">
        <w:rPr>
          <w:rFonts w:ascii="Times New Roman" w:hAnsi="Times New Roman"/>
          <w:sz w:val="28"/>
          <w:szCs w:val="28"/>
          <w:lang w:val="uk-UA"/>
        </w:rPr>
        <w:t xml:space="preserve"> -   Доповніть.( казки )</w:t>
      </w:r>
    </w:p>
    <w:p w14:paraId="51FAB332" w14:textId="77777777" w:rsidR="002E1A72" w:rsidRPr="00AE3E68" w:rsidRDefault="002E1A72" w:rsidP="002E1A72">
      <w:pPr>
        <w:spacing w:after="0"/>
        <w:ind w:left="6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>ІІІ.  Повідомлення  теми  і  мети  уроку.  Мотивація  навчальної  діяльності учнів.</w:t>
      </w:r>
    </w:p>
    <w:p w14:paraId="19B97915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Відгадайте  загадку:</w:t>
      </w:r>
    </w:p>
    <w:p w14:paraId="7B66CE07" w14:textId="77777777" w:rsidR="002E1A72" w:rsidRPr="00AE3E68" w:rsidRDefault="002E1A72" w:rsidP="002E1A72">
      <w:pPr>
        <w:pStyle w:val="a7"/>
        <w:spacing w:after="0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Ця  дивна  країна  довкола – чудесна,  </w:t>
      </w:r>
    </w:p>
    <w:p w14:paraId="31FAD39C" w14:textId="77777777" w:rsidR="002E1A72" w:rsidRPr="00AE3E68" w:rsidRDefault="002E1A72" w:rsidP="002E1A72">
      <w:pPr>
        <w:pStyle w:val="a7"/>
        <w:spacing w:after="0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>І  все  там чарівне,  скрізь – диво-краса.</w:t>
      </w:r>
    </w:p>
    <w:p w14:paraId="7E94E541" w14:textId="77777777" w:rsidR="002E1A72" w:rsidRPr="00AE3E68" w:rsidRDefault="002E1A72" w:rsidP="002E1A72">
      <w:pPr>
        <w:pStyle w:val="a7"/>
        <w:spacing w:after="0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Подумайте,  друзі,  </w:t>
      </w:r>
      <w:proofErr w:type="spellStart"/>
      <w:r w:rsidRPr="00AE3E68">
        <w:rPr>
          <w:rFonts w:ascii="Times New Roman" w:hAnsi="Times New Roman" w:cs="Times New Roman"/>
          <w:sz w:val="28"/>
          <w:szCs w:val="28"/>
          <w:lang w:val="uk-UA"/>
        </w:rPr>
        <w:t>промовте</w:t>
      </w:r>
      <w:proofErr w:type="spellEnd"/>
      <w:r w:rsidRPr="00AE3E68">
        <w:rPr>
          <w:rFonts w:ascii="Times New Roman" w:hAnsi="Times New Roman" w:cs="Times New Roman"/>
          <w:sz w:val="28"/>
          <w:szCs w:val="28"/>
          <w:lang w:val="uk-UA"/>
        </w:rPr>
        <w:t>,  будь  ласка,</w:t>
      </w:r>
    </w:p>
    <w:p w14:paraId="312BE9CC" w14:textId="77777777" w:rsidR="002E1A72" w:rsidRPr="00AE3E68" w:rsidRDefault="002E1A72" w:rsidP="002E1A72">
      <w:pPr>
        <w:pStyle w:val="a7"/>
        <w:spacing w:after="0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>Яка  це  країна?  Згадали?  Це  ж  … (казка)</w:t>
      </w:r>
    </w:p>
    <w:p w14:paraId="7CB50242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Сьогодні  наш  урок  позакласного  читання  присвячений казкам.  </w:t>
      </w:r>
    </w:p>
    <w:p w14:paraId="4724A54C" w14:textId="77777777" w:rsidR="002E1A72" w:rsidRPr="00AE3E68" w:rsidRDefault="002E1A72" w:rsidP="002E1A72">
      <w:pPr>
        <w:spacing w:after="0"/>
        <w:ind w:left="6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>ІУ. Актуалізація  читацького  досвіду  учнів</w:t>
      </w:r>
    </w:p>
    <w:p w14:paraId="63E6303F" w14:textId="77777777" w:rsidR="002E1A72" w:rsidRPr="00AE3E68" w:rsidRDefault="002E1A72" w:rsidP="002E1A7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>Читання  «</w:t>
      </w:r>
      <w:proofErr w:type="spellStart"/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Розсипанки</w:t>
      </w:r>
      <w:proofErr w:type="spellEnd"/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14:paraId="10D5C059" w14:textId="77777777" w:rsidR="002E1A72" w:rsidRPr="00AE3E68" w:rsidRDefault="002E1A72" w:rsidP="002E1A72">
      <w:pPr>
        <w:spacing w:after="0"/>
        <w:ind w:left="6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Pr="00AE3E68">
        <w:rPr>
          <w:rFonts w:ascii="Times New Roman" w:hAnsi="Times New Roman"/>
          <w:b/>
          <w:sz w:val="28"/>
          <w:szCs w:val="28"/>
          <w:lang w:val="uk-UA"/>
        </w:rPr>
        <w:t>Каз</w:t>
      </w:r>
      <w:proofErr w:type="spellEnd"/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    ви      ка     в  ній       </w:t>
      </w:r>
      <w:proofErr w:type="spellStart"/>
      <w:r w:rsidRPr="00AE3E68">
        <w:rPr>
          <w:rFonts w:ascii="Times New Roman" w:hAnsi="Times New Roman"/>
          <w:b/>
          <w:sz w:val="28"/>
          <w:szCs w:val="28"/>
          <w:lang w:val="uk-UA"/>
        </w:rPr>
        <w:t>пов</w:t>
      </w:r>
      <w:proofErr w:type="spellEnd"/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      не       </w:t>
      </w:r>
      <w:proofErr w:type="spellStart"/>
      <w:r w:rsidRPr="00AE3E68">
        <w:rPr>
          <w:rFonts w:ascii="Times New Roman" w:hAnsi="Times New Roman"/>
          <w:b/>
          <w:sz w:val="28"/>
          <w:szCs w:val="28"/>
          <w:lang w:val="uk-UA"/>
        </w:rPr>
        <w:t>зу</w:t>
      </w:r>
      <w:proofErr w:type="spellEnd"/>
    </w:p>
    <w:p w14:paraId="7340D98A" w14:textId="77777777" w:rsidR="002E1A72" w:rsidRPr="00AE3E68" w:rsidRDefault="002E1A72" w:rsidP="002E1A72">
      <w:pPr>
        <w:spacing w:after="0"/>
        <w:ind w:left="60"/>
        <w:rPr>
          <w:rFonts w:ascii="Times New Roman" w:hAnsi="Times New Roman"/>
          <w:b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ка         гад     та      щось       </w:t>
      </w:r>
      <w:proofErr w:type="spellStart"/>
      <w:r w:rsidRPr="00AE3E68">
        <w:rPr>
          <w:rFonts w:ascii="Times New Roman" w:hAnsi="Times New Roman"/>
          <w:b/>
          <w:sz w:val="28"/>
          <w:szCs w:val="28"/>
          <w:lang w:val="uk-UA"/>
        </w:rPr>
        <w:t>чаль</w:t>
      </w:r>
      <w:proofErr w:type="spellEnd"/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proofErr w:type="spellStart"/>
      <w:r w:rsidRPr="00AE3E68">
        <w:rPr>
          <w:rFonts w:ascii="Times New Roman" w:hAnsi="Times New Roman"/>
          <w:b/>
          <w:sz w:val="28"/>
          <w:szCs w:val="28"/>
          <w:lang w:val="uk-UA"/>
        </w:rPr>
        <w:t>зро</w:t>
      </w:r>
      <w:proofErr w:type="spellEnd"/>
      <w:r w:rsidRPr="00AE3E68">
        <w:rPr>
          <w:rFonts w:ascii="Times New Roman" w:hAnsi="Times New Roman"/>
          <w:b/>
          <w:sz w:val="28"/>
          <w:szCs w:val="28"/>
          <w:lang w:val="uk-UA"/>
        </w:rPr>
        <w:t xml:space="preserve">     мій!</w:t>
      </w:r>
    </w:p>
    <w:p w14:paraId="19E680B7" w14:textId="77777777" w:rsidR="002E1A72" w:rsidRPr="00AE3E68" w:rsidRDefault="002E1A72" w:rsidP="002E1A72">
      <w:pPr>
        <w:spacing w:after="0"/>
        <w:ind w:left="60"/>
        <w:rPr>
          <w:rFonts w:ascii="Times New Roman" w:hAnsi="Times New Roman"/>
          <w:i/>
          <w:sz w:val="28"/>
          <w:szCs w:val="28"/>
          <w:lang w:val="uk-UA"/>
        </w:rPr>
      </w:pPr>
      <w:r w:rsidRPr="00AE3E68">
        <w:rPr>
          <w:rFonts w:ascii="Times New Roman" w:hAnsi="Times New Roman"/>
          <w:b/>
          <w:sz w:val="28"/>
          <w:szCs w:val="28"/>
          <w:lang w:val="uk-UA"/>
        </w:rPr>
        <w:t>(</w:t>
      </w:r>
      <w:r w:rsidRPr="00AE3E68">
        <w:rPr>
          <w:rFonts w:ascii="Times New Roman" w:hAnsi="Times New Roman"/>
          <w:i/>
          <w:sz w:val="28"/>
          <w:szCs w:val="28"/>
          <w:lang w:val="uk-UA"/>
        </w:rPr>
        <w:t xml:space="preserve"> Казка – вигадка,  та  в  ній щось  повчальне  зрозумій!)</w:t>
      </w:r>
    </w:p>
    <w:p w14:paraId="3AE4B071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E3E68">
        <w:rPr>
          <w:rFonts w:ascii="Times New Roman" w:hAnsi="Times New Roman" w:cs="Times New Roman"/>
          <w:sz w:val="28"/>
          <w:szCs w:val="28"/>
          <w:lang w:val="uk-UA"/>
        </w:rPr>
        <w:t>Хай  ці  слова  стануть  девізом  нашого  уроку</w:t>
      </w:r>
      <w:r w:rsidRPr="00AE3E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251AF39" w14:textId="77777777" w:rsidR="002E1A72" w:rsidRPr="00AE3E68" w:rsidRDefault="002E1A72" w:rsidP="002E1A7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E3E68">
        <w:rPr>
          <w:rFonts w:ascii="Times New Roman" w:hAnsi="Times New Roman" w:cs="Times New Roman"/>
          <w:b/>
          <w:i/>
          <w:sz w:val="28"/>
          <w:szCs w:val="28"/>
          <w:lang w:val="uk-UA"/>
        </w:rPr>
        <w:t>Узагальнення  знань  про  види  казок</w:t>
      </w:r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2BC052F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А  які  бувають  казки?     </w:t>
      </w:r>
      <w:r w:rsidRPr="00AE3E68">
        <w:rPr>
          <w:rFonts w:ascii="Times New Roman" w:hAnsi="Times New Roman" w:cs="Times New Roman"/>
          <w:i/>
          <w:sz w:val="28"/>
          <w:szCs w:val="28"/>
          <w:lang w:val="uk-UA"/>
        </w:rPr>
        <w:t>( складання  схеми)</w:t>
      </w:r>
    </w:p>
    <w:p w14:paraId="421FB012" w14:textId="77777777" w:rsidR="002E1A72" w:rsidRPr="00AE3E68" w:rsidRDefault="002E1A72" w:rsidP="002E1A72">
      <w:pPr>
        <w:pStyle w:val="a7"/>
        <w:spacing w:after="0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</w:t>
      </w:r>
      <w:r w:rsidRPr="00AE3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127000" distL="0" distR="0" wp14:anchorId="5C29E021" wp14:editId="4D88295B">
            <wp:extent cx="1557020" cy="799465"/>
            <wp:effectExtent l="0" t="0" r="0" b="19685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4B26DC4" w14:textId="77777777" w:rsidR="002E1A72" w:rsidRPr="00AE3E68" w:rsidRDefault="002E1A72" w:rsidP="002E1A7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3E68">
        <w:rPr>
          <w:rFonts w:ascii="Times New Roman" w:hAnsi="Times New Roman" w:cs="Times New Roman"/>
          <w:sz w:val="28"/>
          <w:szCs w:val="28"/>
          <w:lang w:val="uk-UA"/>
        </w:rPr>
        <w:t xml:space="preserve"> Чим  відрізняються  народні  казки  від  авторських  (літературних)?</w:t>
      </w:r>
    </w:p>
    <w:p w14:paraId="5B21528C" w14:textId="77777777" w:rsidR="002E1A72" w:rsidRPr="00CD3955" w:rsidRDefault="002E1A72" w:rsidP="00CD3955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8A2417D" w14:textId="376A3913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3B751B8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Недарма кажуть, що всі ми родом із дитинства. А дитинство без казки неможливе! Казка навчає добра, мужності, кмітливості, мудрості, терпіння. Казка — вірний помічник у житті.</w:t>
      </w:r>
    </w:p>
    <w:p w14:paraId="1AC6DC9C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Що ж таке казка? Казка — цікава вигадана історія про події, яких не може бути в реальному житті. Рослини і тварини у ній уміють розмовляти і робити все те, що й люди. У казках трапляються чарівні пригоди, існують незвичайні речі, діють чаклуни і чародії.</w:t>
      </w:r>
    </w:p>
    <w:p w14:paraId="5A09FB33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Які ж бувають казки?</w:t>
      </w:r>
    </w:p>
    <w:p w14:paraId="4BF6CC03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Яких ви знаєте письменників і поетів-казкарів?</w:t>
      </w:r>
    </w:p>
    <w:p w14:paraId="55FD6BED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— Сьогодні на </w:t>
      </w:r>
      <w:proofErr w:type="spellStart"/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уроці</w:t>
      </w:r>
      <w:proofErr w:type="spellEnd"/>
      <w:r w:rsidRP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ми завітаємо у королівство літературних казок.</w:t>
      </w:r>
    </w:p>
    <w:p w14:paraId="7C379893" w14:textId="77777777" w:rsidR="002E1A72" w:rsidRPr="00AE3E68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2117197A" w14:textId="77777777" w:rsidR="002E1A72" w:rsidRPr="00AE3E68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409C18E2" w14:textId="77777777" w:rsidR="002E1A72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1E3AF37A" w14:textId="77777777" w:rsidR="002E1A72" w:rsidRDefault="002E1A72" w:rsidP="002E1A72">
      <w:pPr>
        <w:spacing w:after="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Фізкультхвилинка</w:t>
      </w:r>
    </w:p>
    <w:p w14:paraId="7A44AE67" w14:textId="49DE90D2" w:rsidR="002E1A72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hyperlink r:id="rId10" w:history="1">
        <w:r w:rsidRPr="000B025D">
          <w:rPr>
            <w:rStyle w:val="a8"/>
            <w:rFonts w:ascii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https://www.youtube.com/watch?v=JmvF0ArX2lI</w:t>
        </w:r>
      </w:hyperlink>
    </w:p>
    <w:p w14:paraId="2F8A0239" w14:textId="77777777" w:rsidR="002E1A72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5095350F" w14:textId="77777777" w:rsidR="002E1A72" w:rsidRDefault="002E1A72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375341A2" w14:textId="6CAC8C86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Робота над темою уроку</w:t>
      </w:r>
    </w:p>
    <w:p w14:paraId="1009BF7E" w14:textId="714464F0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1. Робота над казкою </w:t>
      </w:r>
      <w:r w:rsidR="002E1A72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«Казочка про поганий настрій»</w:t>
      </w:r>
    </w:p>
    <w:p w14:paraId="7C773782" w14:textId="44E8BD2F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Читання казки вчителем.</w:t>
      </w:r>
    </w:p>
    <w:p w14:paraId="6262E744" w14:textId="2196742E" w:rsidR="00CD3955" w:rsidRDefault="00CD3955" w:rsidP="002E1A72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r w:rsidR="002E1A72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- Чому в дівчинки Олесі </w:t>
      </w:r>
      <w:proofErr w:type="spellStart"/>
      <w:r w:rsidR="002E1A72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бів</w:t>
      </w:r>
      <w:proofErr w:type="spellEnd"/>
      <w:r w:rsidR="002E1A72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поганий настрій?</w:t>
      </w:r>
    </w:p>
    <w:p w14:paraId="23F3CDCC" w14:textId="766885FC" w:rsidR="002E1A72" w:rsidRPr="00CD3955" w:rsidRDefault="002E1A72" w:rsidP="002E1A72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- Куди подівався поганий настрій дівчинки?</w:t>
      </w:r>
    </w:p>
    <w:p w14:paraId="41D6CB60" w14:textId="6F6C925F" w:rsidR="00CD3955" w:rsidRPr="00CD3955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2. Робота над твором «Хто такий соняшник?»</w:t>
      </w:r>
    </w:p>
    <w:p w14:paraId="68450A19" w14:textId="0DC1D17A" w:rsid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Завдання: поставити за змістом казки 2–3 запитання.</w:t>
      </w:r>
    </w:p>
    <w:p w14:paraId="5F8DECEA" w14:textId="0BE9B0A7" w:rsidR="00AE3E68" w:rsidRDefault="00AE3E68" w:rsidP="00AE3E6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Робота над казкою «Капці для бабусі»</w:t>
      </w:r>
    </w:p>
    <w:p w14:paraId="5950CD88" w14:textId="7ADE5D8A" w:rsidR="00AE3E68" w:rsidRDefault="00AE3E68" w:rsidP="00AE3E68">
      <w:pPr>
        <w:pStyle w:val="a6"/>
        <w:ind w:left="360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- Хто головні герої казки?</w:t>
      </w:r>
    </w:p>
    <w:p w14:paraId="3FB76A5F" w14:textId="5D5349F5" w:rsidR="00AE3E68" w:rsidRDefault="00AE3E68" w:rsidP="00AE3E68">
      <w:pPr>
        <w:pStyle w:val="a6"/>
        <w:ind w:left="360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- Чому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гавенятко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вирішило пошити бабусі нові капці?</w:t>
      </w:r>
    </w:p>
    <w:p w14:paraId="5F4918EA" w14:textId="6729FB48" w:rsidR="00AE3E68" w:rsidRPr="00CD3955" w:rsidRDefault="00AE3E68" w:rsidP="00AE3E68">
      <w:pPr>
        <w:pStyle w:val="a6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4. Робота над казкою «Про Квасолинку, яка мріяла побачити Сонце».</w:t>
      </w:r>
    </w:p>
    <w:p w14:paraId="3BA15FC9" w14:textId="5099DE15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Характеристика дійових осіб.</w:t>
      </w:r>
    </w:p>
    <w:p w14:paraId="15D56789" w14:textId="5757B1E8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Визначення основної думки казки.</w:t>
      </w:r>
    </w:p>
    <w:p w14:paraId="36F1B528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Що автор казки хотів показати?</w:t>
      </w:r>
    </w:p>
    <w:p w14:paraId="71BF96D2" w14:textId="6E2AAC7E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— Які подібні казки </w:t>
      </w:r>
      <w:r w:rsidR="00AE3E68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</w:t>
      </w: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и читали?</w:t>
      </w:r>
    </w:p>
    <w:p w14:paraId="326E7CA8" w14:textId="77777777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E3E6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Складання прислів’їв</w:t>
      </w:r>
    </w:p>
    <w:p w14:paraId="53B11498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Казка вчить,                        та розуму в них багато.</w:t>
      </w:r>
    </w:p>
    <w:p w14:paraId="4B6FE3B5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Казки маленькі,                  та в ній щось повчальне зрозумій.</w:t>
      </w:r>
    </w:p>
    <w:p w14:paraId="1E7F8474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Казка — вигадка,               як на світі </w:t>
      </w:r>
      <w:proofErr w:type="spellStart"/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жить</w:t>
      </w:r>
      <w:proofErr w:type="spellEnd"/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14:paraId="1D09069F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V. Підсумок уроку</w:t>
      </w:r>
    </w:p>
    <w:p w14:paraId="7E4FC93D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Гра «Мікрофон»</w:t>
      </w:r>
    </w:p>
    <w:p w14:paraId="55E8344D" w14:textId="77777777" w:rsidR="00CD3955" w:rsidRPr="00CD3955" w:rsidRDefault="00CD3955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  <w:r w:rsidRPr="00CD3955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— Поміркуйте, чому ми читаємо казки, за що ми їх любимо?</w:t>
      </w:r>
    </w:p>
    <w:p w14:paraId="482B53A6" w14:textId="043910F3" w:rsidR="00CD3955" w:rsidRPr="00AE3E68" w:rsidRDefault="00CD3955" w:rsidP="00CD3955">
      <w:pPr>
        <w:pStyle w:val="a6"/>
        <w:ind w:firstLine="567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</w:pPr>
      <w:r w:rsidRPr="00AE3E6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VІ. Домашнє завдання</w:t>
      </w:r>
    </w:p>
    <w:p w14:paraId="1C4BE630" w14:textId="2154B719" w:rsidR="00AE3E68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45-54.</w:t>
      </w:r>
    </w:p>
    <w:p w14:paraId="4A00F0A1" w14:textId="77777777" w:rsidR="00AE3E68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14:paraId="00C1EA29" w14:textId="7A669C81" w:rsidR="00AE3E68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Виконати завдання на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55-56.</w:t>
      </w:r>
    </w:p>
    <w:p w14:paraId="64C3F644" w14:textId="77777777" w:rsidR="00AE3E68" w:rsidRPr="00AE3E68" w:rsidRDefault="00AE3E68" w:rsidP="00AE3E68">
      <w:pPr>
        <w:spacing w:before="100" w:beforeAutospacing="1" w:after="0" w:line="254" w:lineRule="auto"/>
        <w:rPr>
          <w:rFonts w:ascii="Times New Roman" w:hAnsi="Times New Roman"/>
          <w:sz w:val="24"/>
          <w:szCs w:val="24"/>
          <w:lang w:val="uk-UA"/>
        </w:rPr>
      </w:pPr>
      <w:r w:rsidRPr="00AE3E6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AE3E68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HUMAN</w:t>
      </w:r>
      <w:r w:rsidRPr="00AE3E68">
        <w:rPr>
          <w:rFonts w:ascii="Times New Roman" w:hAnsi="Times New Roman"/>
          <w:b/>
          <w:bCs/>
          <w:color w:val="FF0000"/>
          <w:sz w:val="28"/>
          <w:szCs w:val="28"/>
        </w:rPr>
        <w:t xml:space="preserve">. </w:t>
      </w:r>
      <w:r w:rsidRPr="00AE3E6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14:paraId="4CCB8C22" w14:textId="77777777" w:rsidR="00AE3E68" w:rsidRPr="00AE3E68" w:rsidRDefault="00AE3E68" w:rsidP="00AE3E68">
      <w:pPr>
        <w:spacing w:before="100" w:beforeAutospacing="1" w:after="0" w:line="254" w:lineRule="auto"/>
        <w:rPr>
          <w:rFonts w:ascii="Times New Roman" w:hAnsi="Times New Roman"/>
          <w:sz w:val="24"/>
          <w:szCs w:val="24"/>
          <w:lang w:val="uk-UA"/>
        </w:rPr>
      </w:pPr>
    </w:p>
    <w:p w14:paraId="4D8F075C" w14:textId="77777777" w:rsidR="00AE3E68" w:rsidRPr="00CD3955" w:rsidRDefault="00AE3E68" w:rsidP="00CD3955">
      <w:pPr>
        <w:pStyle w:val="a6"/>
        <w:ind w:firstLine="567"/>
        <w:rPr>
          <w:rFonts w:ascii="Times New Roman" w:hAnsi="Times New Roman" w:cs="Times New Roman"/>
          <w:sz w:val="28"/>
          <w:szCs w:val="28"/>
          <w:lang w:eastAsia="uk-UA"/>
        </w:rPr>
      </w:pPr>
    </w:p>
    <w:sectPr w:rsidR="00AE3E68" w:rsidRPr="00CD3955" w:rsidSect="00100C6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86A"/>
    <w:multiLevelType w:val="multilevel"/>
    <w:tmpl w:val="4C9C844E"/>
    <w:lvl w:ilvl="0">
      <w:start w:val="1"/>
      <w:numFmt w:val="bullet"/>
      <w:lvlText w:val="-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41A10"/>
    <w:multiLevelType w:val="multilevel"/>
    <w:tmpl w:val="3E6045A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0A27D3E"/>
    <w:multiLevelType w:val="hybridMultilevel"/>
    <w:tmpl w:val="0BDA165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868734A"/>
    <w:multiLevelType w:val="multilevel"/>
    <w:tmpl w:val="684A4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E424CDB"/>
    <w:multiLevelType w:val="hybridMultilevel"/>
    <w:tmpl w:val="786C55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5"/>
    <w:rsid w:val="00000135"/>
    <w:rsid w:val="00022ADB"/>
    <w:rsid w:val="0005493C"/>
    <w:rsid w:val="00057FCD"/>
    <w:rsid w:val="00060B2B"/>
    <w:rsid w:val="00060C91"/>
    <w:rsid w:val="000649E7"/>
    <w:rsid w:val="00070556"/>
    <w:rsid w:val="00071638"/>
    <w:rsid w:val="00083BD7"/>
    <w:rsid w:val="000857D3"/>
    <w:rsid w:val="00086E76"/>
    <w:rsid w:val="000A4256"/>
    <w:rsid w:val="000A588C"/>
    <w:rsid w:val="000A60BC"/>
    <w:rsid w:val="000C0005"/>
    <w:rsid w:val="000E0080"/>
    <w:rsid w:val="000E13C8"/>
    <w:rsid w:val="000E5D8E"/>
    <w:rsid w:val="000F1CFE"/>
    <w:rsid w:val="000F2549"/>
    <w:rsid w:val="000F6D84"/>
    <w:rsid w:val="00100C67"/>
    <w:rsid w:val="00110CBB"/>
    <w:rsid w:val="00112476"/>
    <w:rsid w:val="00132C68"/>
    <w:rsid w:val="00145B5C"/>
    <w:rsid w:val="0017213E"/>
    <w:rsid w:val="001745F6"/>
    <w:rsid w:val="00174B63"/>
    <w:rsid w:val="00175EF9"/>
    <w:rsid w:val="00197619"/>
    <w:rsid w:val="001A52AC"/>
    <w:rsid w:val="001A6CF1"/>
    <w:rsid w:val="001A79B4"/>
    <w:rsid w:val="001C56A4"/>
    <w:rsid w:val="001F2290"/>
    <w:rsid w:val="00210B41"/>
    <w:rsid w:val="0022302F"/>
    <w:rsid w:val="002252EE"/>
    <w:rsid w:val="0023773A"/>
    <w:rsid w:val="0024113D"/>
    <w:rsid w:val="00242562"/>
    <w:rsid w:val="0024426E"/>
    <w:rsid w:val="002707F3"/>
    <w:rsid w:val="00283992"/>
    <w:rsid w:val="00285A99"/>
    <w:rsid w:val="00296D37"/>
    <w:rsid w:val="0029790B"/>
    <w:rsid w:val="002A0AEA"/>
    <w:rsid w:val="002E1A72"/>
    <w:rsid w:val="002E65CC"/>
    <w:rsid w:val="002F6C3D"/>
    <w:rsid w:val="0030592C"/>
    <w:rsid w:val="003122DD"/>
    <w:rsid w:val="00317088"/>
    <w:rsid w:val="00320BF3"/>
    <w:rsid w:val="00322D26"/>
    <w:rsid w:val="00324AB0"/>
    <w:rsid w:val="0035561B"/>
    <w:rsid w:val="00357F46"/>
    <w:rsid w:val="003649F6"/>
    <w:rsid w:val="0037483D"/>
    <w:rsid w:val="003844F3"/>
    <w:rsid w:val="003942E6"/>
    <w:rsid w:val="003A1D03"/>
    <w:rsid w:val="003C5D5A"/>
    <w:rsid w:val="003D3A61"/>
    <w:rsid w:val="003E41B7"/>
    <w:rsid w:val="003F3514"/>
    <w:rsid w:val="0040129C"/>
    <w:rsid w:val="00401431"/>
    <w:rsid w:val="004130F4"/>
    <w:rsid w:val="00421CEE"/>
    <w:rsid w:val="0043104F"/>
    <w:rsid w:val="00434FE6"/>
    <w:rsid w:val="0046352B"/>
    <w:rsid w:val="00464EFC"/>
    <w:rsid w:val="00494420"/>
    <w:rsid w:val="00496E58"/>
    <w:rsid w:val="004A6065"/>
    <w:rsid w:val="004B405C"/>
    <w:rsid w:val="004C522B"/>
    <w:rsid w:val="004C59E1"/>
    <w:rsid w:val="004D015E"/>
    <w:rsid w:val="004E4122"/>
    <w:rsid w:val="004F4DD1"/>
    <w:rsid w:val="004F57E4"/>
    <w:rsid w:val="004F590F"/>
    <w:rsid w:val="00501120"/>
    <w:rsid w:val="005054F6"/>
    <w:rsid w:val="005132AB"/>
    <w:rsid w:val="00521FCB"/>
    <w:rsid w:val="00526459"/>
    <w:rsid w:val="00530513"/>
    <w:rsid w:val="00536D8F"/>
    <w:rsid w:val="00570696"/>
    <w:rsid w:val="00575867"/>
    <w:rsid w:val="00593ACB"/>
    <w:rsid w:val="005A5B37"/>
    <w:rsid w:val="005C7451"/>
    <w:rsid w:val="005E2D7C"/>
    <w:rsid w:val="005F0B69"/>
    <w:rsid w:val="005F49A2"/>
    <w:rsid w:val="005F5F09"/>
    <w:rsid w:val="00604238"/>
    <w:rsid w:val="00606EE4"/>
    <w:rsid w:val="00613737"/>
    <w:rsid w:val="00615638"/>
    <w:rsid w:val="0061649D"/>
    <w:rsid w:val="00620823"/>
    <w:rsid w:val="00626642"/>
    <w:rsid w:val="00633FC6"/>
    <w:rsid w:val="006429AE"/>
    <w:rsid w:val="006447F0"/>
    <w:rsid w:val="006634A2"/>
    <w:rsid w:val="00665121"/>
    <w:rsid w:val="00695F8F"/>
    <w:rsid w:val="006B39E9"/>
    <w:rsid w:val="006B5C2B"/>
    <w:rsid w:val="006D2E6F"/>
    <w:rsid w:val="006D747E"/>
    <w:rsid w:val="006E1B5E"/>
    <w:rsid w:val="006F40E4"/>
    <w:rsid w:val="00701F02"/>
    <w:rsid w:val="00701F2F"/>
    <w:rsid w:val="0070249D"/>
    <w:rsid w:val="00713A10"/>
    <w:rsid w:val="00724820"/>
    <w:rsid w:val="007431C1"/>
    <w:rsid w:val="00752B2A"/>
    <w:rsid w:val="00766F6D"/>
    <w:rsid w:val="00767FFC"/>
    <w:rsid w:val="0078325E"/>
    <w:rsid w:val="007A73F7"/>
    <w:rsid w:val="007C6ED3"/>
    <w:rsid w:val="007D07EC"/>
    <w:rsid w:val="00810B5F"/>
    <w:rsid w:val="00812A1E"/>
    <w:rsid w:val="008230F8"/>
    <w:rsid w:val="00823312"/>
    <w:rsid w:val="00827219"/>
    <w:rsid w:val="008335ED"/>
    <w:rsid w:val="00850F89"/>
    <w:rsid w:val="0087107A"/>
    <w:rsid w:val="0088590E"/>
    <w:rsid w:val="00890BDB"/>
    <w:rsid w:val="008928C8"/>
    <w:rsid w:val="008A0127"/>
    <w:rsid w:val="008D2E64"/>
    <w:rsid w:val="008D306A"/>
    <w:rsid w:val="008D30C1"/>
    <w:rsid w:val="008F47E8"/>
    <w:rsid w:val="00900E2D"/>
    <w:rsid w:val="00905007"/>
    <w:rsid w:val="00905EF6"/>
    <w:rsid w:val="00906C39"/>
    <w:rsid w:val="009074DB"/>
    <w:rsid w:val="009110B3"/>
    <w:rsid w:val="00911BAF"/>
    <w:rsid w:val="00934E2F"/>
    <w:rsid w:val="00945811"/>
    <w:rsid w:val="00953B19"/>
    <w:rsid w:val="009824B7"/>
    <w:rsid w:val="009833BD"/>
    <w:rsid w:val="009852A7"/>
    <w:rsid w:val="009A7109"/>
    <w:rsid w:val="009A7A6E"/>
    <w:rsid w:val="009E5092"/>
    <w:rsid w:val="009E7C75"/>
    <w:rsid w:val="00A02CCE"/>
    <w:rsid w:val="00A20375"/>
    <w:rsid w:val="00A26156"/>
    <w:rsid w:val="00A26392"/>
    <w:rsid w:val="00A31E71"/>
    <w:rsid w:val="00A5103E"/>
    <w:rsid w:val="00A54E5B"/>
    <w:rsid w:val="00A61E55"/>
    <w:rsid w:val="00A62B4F"/>
    <w:rsid w:val="00A75BCC"/>
    <w:rsid w:val="00A84708"/>
    <w:rsid w:val="00A92D1F"/>
    <w:rsid w:val="00AA151D"/>
    <w:rsid w:val="00AB5139"/>
    <w:rsid w:val="00AB5BDD"/>
    <w:rsid w:val="00AB669E"/>
    <w:rsid w:val="00AB7546"/>
    <w:rsid w:val="00AC5109"/>
    <w:rsid w:val="00AE3E68"/>
    <w:rsid w:val="00AF4271"/>
    <w:rsid w:val="00AF4C98"/>
    <w:rsid w:val="00B0167A"/>
    <w:rsid w:val="00B1528C"/>
    <w:rsid w:val="00B20F58"/>
    <w:rsid w:val="00B32121"/>
    <w:rsid w:val="00B32A29"/>
    <w:rsid w:val="00B40890"/>
    <w:rsid w:val="00B4680A"/>
    <w:rsid w:val="00B50CE9"/>
    <w:rsid w:val="00B60BB3"/>
    <w:rsid w:val="00B632EE"/>
    <w:rsid w:val="00B643E6"/>
    <w:rsid w:val="00B75244"/>
    <w:rsid w:val="00BA750F"/>
    <w:rsid w:val="00BA791F"/>
    <w:rsid w:val="00BB4C52"/>
    <w:rsid w:val="00BB7CF1"/>
    <w:rsid w:val="00BD0F08"/>
    <w:rsid w:val="00BD57DB"/>
    <w:rsid w:val="00BF1FFC"/>
    <w:rsid w:val="00C16A9C"/>
    <w:rsid w:val="00C20294"/>
    <w:rsid w:val="00C32ECC"/>
    <w:rsid w:val="00C41694"/>
    <w:rsid w:val="00C41B12"/>
    <w:rsid w:val="00C43884"/>
    <w:rsid w:val="00C44A6E"/>
    <w:rsid w:val="00C46D20"/>
    <w:rsid w:val="00C57696"/>
    <w:rsid w:val="00CB046A"/>
    <w:rsid w:val="00CD3955"/>
    <w:rsid w:val="00CE5708"/>
    <w:rsid w:val="00CF09E5"/>
    <w:rsid w:val="00CF254E"/>
    <w:rsid w:val="00D14A3C"/>
    <w:rsid w:val="00D20B3C"/>
    <w:rsid w:val="00D278D5"/>
    <w:rsid w:val="00D358DB"/>
    <w:rsid w:val="00D35BA7"/>
    <w:rsid w:val="00D40022"/>
    <w:rsid w:val="00D4113E"/>
    <w:rsid w:val="00D415D4"/>
    <w:rsid w:val="00D45D83"/>
    <w:rsid w:val="00D636C7"/>
    <w:rsid w:val="00D64762"/>
    <w:rsid w:val="00D65F08"/>
    <w:rsid w:val="00D9182F"/>
    <w:rsid w:val="00D962AF"/>
    <w:rsid w:val="00DA4F91"/>
    <w:rsid w:val="00DA6F41"/>
    <w:rsid w:val="00DB0DE1"/>
    <w:rsid w:val="00DB57A5"/>
    <w:rsid w:val="00DC3C33"/>
    <w:rsid w:val="00DD1CC8"/>
    <w:rsid w:val="00DD5046"/>
    <w:rsid w:val="00DE542A"/>
    <w:rsid w:val="00DF0DCA"/>
    <w:rsid w:val="00E21C34"/>
    <w:rsid w:val="00E22F20"/>
    <w:rsid w:val="00E560C6"/>
    <w:rsid w:val="00E635B1"/>
    <w:rsid w:val="00E64301"/>
    <w:rsid w:val="00E66D71"/>
    <w:rsid w:val="00E75097"/>
    <w:rsid w:val="00E8653F"/>
    <w:rsid w:val="00E90220"/>
    <w:rsid w:val="00E92080"/>
    <w:rsid w:val="00E96D12"/>
    <w:rsid w:val="00EB23DD"/>
    <w:rsid w:val="00EC4D6C"/>
    <w:rsid w:val="00F1147F"/>
    <w:rsid w:val="00F41899"/>
    <w:rsid w:val="00F51BE8"/>
    <w:rsid w:val="00F834BE"/>
    <w:rsid w:val="00F87D84"/>
    <w:rsid w:val="00F970B5"/>
    <w:rsid w:val="00FA16BA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1099"/>
  <w15:chartTrackingRefBased/>
  <w15:docId w15:val="{B447C5F5-7E0C-4910-BBD4-EEEA11D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A72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4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00C6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0C6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100C67"/>
    <w:rPr>
      <w:b/>
      <w:bCs/>
    </w:rPr>
  </w:style>
  <w:style w:type="paragraph" w:styleId="a4">
    <w:name w:val="Normal (Web)"/>
    <w:basedOn w:val="a"/>
    <w:uiPriority w:val="99"/>
    <w:semiHidden/>
    <w:unhideWhenUsed/>
    <w:rsid w:val="00100C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100C67"/>
    <w:rPr>
      <w:i/>
      <w:iCs/>
    </w:rPr>
  </w:style>
  <w:style w:type="paragraph" w:styleId="a6">
    <w:name w:val="No Spacing"/>
    <w:uiPriority w:val="1"/>
    <w:qFormat/>
    <w:rsid w:val="00100C6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41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E1A72"/>
    <w:pPr>
      <w:suppressAutoHyphens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8">
    <w:name w:val="Hyperlink"/>
    <w:basedOn w:val="a0"/>
    <w:uiPriority w:val="99"/>
    <w:unhideWhenUsed/>
    <w:rsid w:val="00AE3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www.youtube.com/watch?v=JmvF0ArX2lI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B5516A-7DAB-4F6F-AEEA-1B5BBDB143C0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A81F185-7FE5-48EA-9B6F-678AEC24640A}">
      <dgm:prSet phldrT="[Текст]"/>
      <dgm:spPr/>
      <dgm:t>
        <a:bodyPr/>
        <a:lstStyle/>
        <a:p>
          <a:r>
            <a:rPr lang="ru-RU"/>
            <a:t>казки</a:t>
          </a:r>
        </a:p>
      </dgm:t>
    </dgm:pt>
    <dgm:pt modelId="{D917F561-D27E-4035-A09E-F6A63C7EA70B}" type="parTrans" cxnId="{C6FE53DD-8770-4EAE-9DDC-6564F5A785B0}">
      <dgm:prSet/>
      <dgm:spPr/>
      <dgm:t>
        <a:bodyPr/>
        <a:lstStyle/>
        <a:p>
          <a:endParaRPr lang="ru-RU"/>
        </a:p>
      </dgm:t>
    </dgm:pt>
    <dgm:pt modelId="{6EEE4B8C-03D5-4A72-BF8D-34B69209A85C}" type="sibTrans" cxnId="{C6FE53DD-8770-4EAE-9DDC-6564F5A785B0}">
      <dgm:prSet/>
      <dgm:spPr/>
      <dgm:t>
        <a:bodyPr/>
        <a:lstStyle/>
        <a:p>
          <a:endParaRPr lang="ru-RU"/>
        </a:p>
      </dgm:t>
    </dgm:pt>
    <dgm:pt modelId="{AEE80CB3-9E9B-45B1-B23C-303CEBC73291}">
      <dgm:prSet phldrT="[Текст]"/>
      <dgm:spPr/>
      <dgm:t>
        <a:bodyPr/>
        <a:lstStyle/>
        <a:p>
          <a:r>
            <a:rPr lang="ru-RU"/>
            <a:t>авторські</a:t>
          </a:r>
        </a:p>
      </dgm:t>
    </dgm:pt>
    <dgm:pt modelId="{3836DECE-FD61-4C66-8C4C-AFB5E41ECECF}" type="parTrans" cxnId="{BD0A801C-CE90-435D-AE03-75C4431B22CF}">
      <dgm:prSet/>
      <dgm:spPr/>
      <dgm:t>
        <a:bodyPr/>
        <a:lstStyle/>
        <a:p>
          <a:endParaRPr lang="ru-RU"/>
        </a:p>
      </dgm:t>
    </dgm:pt>
    <dgm:pt modelId="{059CA24F-3327-496F-9976-406889A5055E}" type="sibTrans" cxnId="{BD0A801C-CE90-435D-AE03-75C4431B22CF}">
      <dgm:prSet/>
      <dgm:spPr/>
      <dgm:t>
        <a:bodyPr/>
        <a:lstStyle/>
        <a:p>
          <a:endParaRPr lang="ru-RU"/>
        </a:p>
      </dgm:t>
    </dgm:pt>
    <dgm:pt modelId="{13D7881F-139D-40A7-BCC8-9E65B3BE16A4}">
      <dgm:prSet phldrT="[Текст]"/>
      <dgm:spPr/>
      <dgm:t>
        <a:bodyPr/>
        <a:lstStyle/>
        <a:p>
          <a:r>
            <a:rPr lang="ru-RU"/>
            <a:t>чарівні</a:t>
          </a:r>
        </a:p>
      </dgm:t>
    </dgm:pt>
    <dgm:pt modelId="{02417258-7EE6-4B9D-B7F7-FA6274EE23BF}" type="parTrans" cxnId="{7B8CB8F9-653C-4461-85A5-E3EC41135FBD}">
      <dgm:prSet/>
      <dgm:spPr/>
      <dgm:t>
        <a:bodyPr/>
        <a:lstStyle/>
        <a:p>
          <a:endParaRPr lang="ru-RU"/>
        </a:p>
      </dgm:t>
    </dgm:pt>
    <dgm:pt modelId="{467B5DCC-1FC0-40A1-89A5-9C45349BC09F}" type="sibTrans" cxnId="{7B8CB8F9-653C-4461-85A5-E3EC41135FBD}">
      <dgm:prSet/>
      <dgm:spPr/>
      <dgm:t>
        <a:bodyPr/>
        <a:lstStyle/>
        <a:p>
          <a:endParaRPr lang="ru-RU"/>
        </a:p>
      </dgm:t>
    </dgm:pt>
    <dgm:pt modelId="{5D5877FD-A881-43BC-BDD0-5C86C54298BB}">
      <dgm:prSet phldrT="[Текст]"/>
      <dgm:spPr/>
      <dgm:t>
        <a:bodyPr/>
        <a:lstStyle/>
        <a:p>
          <a:r>
            <a:rPr lang="ru-RU"/>
            <a:t>народні</a:t>
          </a:r>
        </a:p>
      </dgm:t>
    </dgm:pt>
    <dgm:pt modelId="{487E0784-A498-4F10-842B-663FD2FFAD8E}" type="parTrans" cxnId="{0A0306CA-DB3B-4D02-BB61-6AECE104E66F}">
      <dgm:prSet/>
      <dgm:spPr/>
      <dgm:t>
        <a:bodyPr/>
        <a:lstStyle/>
        <a:p>
          <a:endParaRPr lang="ru-RU"/>
        </a:p>
      </dgm:t>
    </dgm:pt>
    <dgm:pt modelId="{D5F9AE25-538F-4BEB-A53E-5033D0A178CA}" type="sibTrans" cxnId="{0A0306CA-DB3B-4D02-BB61-6AECE104E66F}">
      <dgm:prSet/>
      <dgm:spPr/>
      <dgm:t>
        <a:bodyPr/>
        <a:lstStyle/>
        <a:p>
          <a:endParaRPr lang="ru-RU"/>
        </a:p>
      </dgm:t>
    </dgm:pt>
    <dgm:pt modelId="{D22D7707-5060-45E2-8612-D9350AD83B02}">
      <dgm:prSet phldrT="[Текст]"/>
      <dgm:spPr/>
      <dgm:t>
        <a:bodyPr/>
        <a:lstStyle/>
        <a:p>
          <a:r>
            <a:rPr lang="ru-RU"/>
            <a:t>про  тварин</a:t>
          </a:r>
        </a:p>
      </dgm:t>
    </dgm:pt>
    <dgm:pt modelId="{D9EBCE50-DF62-463F-9E4C-6D218E391E2A}" type="parTrans" cxnId="{3A4E7F93-6094-4D96-86CA-581789931DCC}">
      <dgm:prSet/>
      <dgm:spPr/>
      <dgm:t>
        <a:bodyPr/>
        <a:lstStyle/>
        <a:p>
          <a:endParaRPr lang="ru-RU"/>
        </a:p>
      </dgm:t>
    </dgm:pt>
    <dgm:pt modelId="{28FCA815-DB58-4B83-BD3D-876A387BC343}" type="sibTrans" cxnId="{3A4E7F93-6094-4D96-86CA-581789931DCC}">
      <dgm:prSet/>
      <dgm:spPr/>
      <dgm:t>
        <a:bodyPr/>
        <a:lstStyle/>
        <a:p>
          <a:endParaRPr lang="ru-RU"/>
        </a:p>
      </dgm:t>
    </dgm:pt>
    <dgm:pt modelId="{F47234A7-7769-4EED-B1A5-3C21D441488C}" type="pres">
      <dgm:prSet presAssocID="{27B5516A-7DAB-4F6F-AEEA-1B5BBDB143C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19A6744-953E-48CA-8380-AF415B00517E}" type="pres">
      <dgm:prSet presAssocID="{4A81F185-7FE5-48EA-9B6F-678AEC24640A}" presName="centerShape" presStyleLbl="node0" presStyleIdx="0" presStyleCnt="1"/>
      <dgm:spPr/>
      <dgm:t>
        <a:bodyPr/>
        <a:lstStyle/>
        <a:p>
          <a:endParaRPr lang="ru-RU"/>
        </a:p>
      </dgm:t>
    </dgm:pt>
    <dgm:pt modelId="{A571A029-4CAB-4BC3-BE7E-C027EF36147F}" type="pres">
      <dgm:prSet presAssocID="{3836DECE-FD61-4C66-8C4C-AFB5E41ECECF}" presName="Name9" presStyleLbl="parChTrans1D2" presStyleIdx="0" presStyleCnt="4"/>
      <dgm:spPr/>
      <dgm:t>
        <a:bodyPr/>
        <a:lstStyle/>
        <a:p>
          <a:endParaRPr lang="ru-RU"/>
        </a:p>
      </dgm:t>
    </dgm:pt>
    <dgm:pt modelId="{A02A2A1C-A294-4E38-AEB9-3BA9DAF3CE3E}" type="pres">
      <dgm:prSet presAssocID="{3836DECE-FD61-4C66-8C4C-AFB5E41ECECF}" presName="connTx" presStyleLbl="parChTrans1D2" presStyleIdx="0" presStyleCnt="4"/>
      <dgm:spPr/>
      <dgm:t>
        <a:bodyPr/>
        <a:lstStyle/>
        <a:p>
          <a:endParaRPr lang="ru-RU"/>
        </a:p>
      </dgm:t>
    </dgm:pt>
    <dgm:pt modelId="{3F78D38A-CC11-43EF-B39F-34DF3A36A2BB}" type="pres">
      <dgm:prSet presAssocID="{AEE80CB3-9E9B-45B1-B23C-303CEBC7329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1E020A1-95A3-4280-8CF8-EE10E5F89B17}" type="pres">
      <dgm:prSet presAssocID="{02417258-7EE6-4B9D-B7F7-FA6274EE23BF}" presName="Name9" presStyleLbl="parChTrans1D2" presStyleIdx="1" presStyleCnt="4"/>
      <dgm:spPr/>
      <dgm:t>
        <a:bodyPr/>
        <a:lstStyle/>
        <a:p>
          <a:endParaRPr lang="ru-RU"/>
        </a:p>
      </dgm:t>
    </dgm:pt>
    <dgm:pt modelId="{453BA9C0-7803-4117-AF40-C016F5593AC0}" type="pres">
      <dgm:prSet presAssocID="{02417258-7EE6-4B9D-B7F7-FA6274EE23BF}" presName="connTx" presStyleLbl="parChTrans1D2" presStyleIdx="1" presStyleCnt="4"/>
      <dgm:spPr/>
      <dgm:t>
        <a:bodyPr/>
        <a:lstStyle/>
        <a:p>
          <a:endParaRPr lang="ru-RU"/>
        </a:p>
      </dgm:t>
    </dgm:pt>
    <dgm:pt modelId="{84D03A68-677B-42E8-B229-11BB5A6FF8DF}" type="pres">
      <dgm:prSet presAssocID="{13D7881F-139D-40A7-BCC8-9E65B3BE16A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0362124-32AF-4318-96A1-F2996C651619}" type="pres">
      <dgm:prSet presAssocID="{487E0784-A498-4F10-842B-663FD2FFAD8E}" presName="Name9" presStyleLbl="parChTrans1D2" presStyleIdx="2" presStyleCnt="4"/>
      <dgm:spPr/>
      <dgm:t>
        <a:bodyPr/>
        <a:lstStyle/>
        <a:p>
          <a:endParaRPr lang="ru-RU"/>
        </a:p>
      </dgm:t>
    </dgm:pt>
    <dgm:pt modelId="{21C3C36D-1600-4326-B222-5FFB488507BC}" type="pres">
      <dgm:prSet presAssocID="{487E0784-A498-4F10-842B-663FD2FFAD8E}" presName="connTx" presStyleLbl="parChTrans1D2" presStyleIdx="2" presStyleCnt="4"/>
      <dgm:spPr/>
      <dgm:t>
        <a:bodyPr/>
        <a:lstStyle/>
        <a:p>
          <a:endParaRPr lang="ru-RU"/>
        </a:p>
      </dgm:t>
    </dgm:pt>
    <dgm:pt modelId="{81EDED65-58BF-4EFA-896D-CC1FB6BD106F}" type="pres">
      <dgm:prSet presAssocID="{5D5877FD-A881-43BC-BDD0-5C86C54298B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0DB6C8-7FAD-4F6E-9D54-5F1B1C5B25E8}" type="pres">
      <dgm:prSet presAssocID="{D9EBCE50-DF62-463F-9E4C-6D218E391E2A}" presName="Name9" presStyleLbl="parChTrans1D2" presStyleIdx="3" presStyleCnt="4"/>
      <dgm:spPr/>
      <dgm:t>
        <a:bodyPr/>
        <a:lstStyle/>
        <a:p>
          <a:endParaRPr lang="ru-RU"/>
        </a:p>
      </dgm:t>
    </dgm:pt>
    <dgm:pt modelId="{70B94BFC-77C1-4E79-990B-9B1480F4F273}" type="pres">
      <dgm:prSet presAssocID="{D9EBCE50-DF62-463F-9E4C-6D218E391E2A}" presName="connTx" presStyleLbl="parChTrans1D2" presStyleIdx="3" presStyleCnt="4"/>
      <dgm:spPr/>
      <dgm:t>
        <a:bodyPr/>
        <a:lstStyle/>
        <a:p>
          <a:endParaRPr lang="ru-RU"/>
        </a:p>
      </dgm:t>
    </dgm:pt>
    <dgm:pt modelId="{18DDF058-529D-45F2-BC4C-DAF47790836B}" type="pres">
      <dgm:prSet presAssocID="{D22D7707-5060-45E2-8612-D9350AD83B0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6FE53DD-8770-4EAE-9DDC-6564F5A785B0}" srcId="{27B5516A-7DAB-4F6F-AEEA-1B5BBDB143C0}" destId="{4A81F185-7FE5-48EA-9B6F-678AEC24640A}" srcOrd="0" destOrd="0" parTransId="{D917F561-D27E-4035-A09E-F6A63C7EA70B}" sibTransId="{6EEE4B8C-03D5-4A72-BF8D-34B69209A85C}"/>
    <dgm:cxn modelId="{0DAE8D7F-3818-4ACA-ACBE-7A02A9DE22F1}" type="presOf" srcId="{3836DECE-FD61-4C66-8C4C-AFB5E41ECECF}" destId="{A571A029-4CAB-4BC3-BE7E-C027EF36147F}" srcOrd="0" destOrd="0" presId="urn:microsoft.com/office/officeart/2005/8/layout/radial1"/>
    <dgm:cxn modelId="{D55F2B02-7E6B-4F9F-9815-E32344BFD3C6}" type="presOf" srcId="{27B5516A-7DAB-4F6F-AEEA-1B5BBDB143C0}" destId="{F47234A7-7769-4EED-B1A5-3C21D441488C}" srcOrd="0" destOrd="0" presId="urn:microsoft.com/office/officeart/2005/8/layout/radial1"/>
    <dgm:cxn modelId="{A6BCF78B-A8CF-4496-BEBF-9FDDE7B3DD75}" type="presOf" srcId="{D9EBCE50-DF62-463F-9E4C-6D218E391E2A}" destId="{70B94BFC-77C1-4E79-990B-9B1480F4F273}" srcOrd="1" destOrd="0" presId="urn:microsoft.com/office/officeart/2005/8/layout/radial1"/>
    <dgm:cxn modelId="{7B8CB8F9-653C-4461-85A5-E3EC41135FBD}" srcId="{4A81F185-7FE5-48EA-9B6F-678AEC24640A}" destId="{13D7881F-139D-40A7-BCC8-9E65B3BE16A4}" srcOrd="1" destOrd="0" parTransId="{02417258-7EE6-4B9D-B7F7-FA6274EE23BF}" sibTransId="{467B5DCC-1FC0-40A1-89A5-9C45349BC09F}"/>
    <dgm:cxn modelId="{B40FBCB7-0A5E-451D-AAF1-DCB152B31D0B}" type="presOf" srcId="{D22D7707-5060-45E2-8612-D9350AD83B02}" destId="{18DDF058-529D-45F2-BC4C-DAF47790836B}" srcOrd="0" destOrd="0" presId="urn:microsoft.com/office/officeart/2005/8/layout/radial1"/>
    <dgm:cxn modelId="{E1CDF546-EEC8-454E-9EA2-B29E9AA5337B}" type="presOf" srcId="{487E0784-A498-4F10-842B-663FD2FFAD8E}" destId="{21C3C36D-1600-4326-B222-5FFB488507BC}" srcOrd="1" destOrd="0" presId="urn:microsoft.com/office/officeart/2005/8/layout/radial1"/>
    <dgm:cxn modelId="{B0275770-9EDD-4539-8948-35883F33DEA7}" type="presOf" srcId="{02417258-7EE6-4B9D-B7F7-FA6274EE23BF}" destId="{C1E020A1-95A3-4280-8CF8-EE10E5F89B17}" srcOrd="0" destOrd="0" presId="urn:microsoft.com/office/officeart/2005/8/layout/radial1"/>
    <dgm:cxn modelId="{C92B8C90-3581-464E-9C9D-77DF39DC6712}" type="presOf" srcId="{5D5877FD-A881-43BC-BDD0-5C86C54298BB}" destId="{81EDED65-58BF-4EFA-896D-CC1FB6BD106F}" srcOrd="0" destOrd="0" presId="urn:microsoft.com/office/officeart/2005/8/layout/radial1"/>
    <dgm:cxn modelId="{BD0A801C-CE90-435D-AE03-75C4431B22CF}" srcId="{4A81F185-7FE5-48EA-9B6F-678AEC24640A}" destId="{AEE80CB3-9E9B-45B1-B23C-303CEBC73291}" srcOrd="0" destOrd="0" parTransId="{3836DECE-FD61-4C66-8C4C-AFB5E41ECECF}" sibTransId="{059CA24F-3327-496F-9976-406889A5055E}"/>
    <dgm:cxn modelId="{2EFD5598-FC72-4953-9B25-04FE59DC06E6}" type="presOf" srcId="{13D7881F-139D-40A7-BCC8-9E65B3BE16A4}" destId="{84D03A68-677B-42E8-B229-11BB5A6FF8DF}" srcOrd="0" destOrd="0" presId="urn:microsoft.com/office/officeart/2005/8/layout/radial1"/>
    <dgm:cxn modelId="{49C9803C-0EE8-49DA-AA35-6D54DD7DE205}" type="presOf" srcId="{3836DECE-FD61-4C66-8C4C-AFB5E41ECECF}" destId="{A02A2A1C-A294-4E38-AEB9-3BA9DAF3CE3E}" srcOrd="1" destOrd="0" presId="urn:microsoft.com/office/officeart/2005/8/layout/radial1"/>
    <dgm:cxn modelId="{0E33DF24-C081-4644-B03A-3842C49A1A97}" type="presOf" srcId="{AEE80CB3-9E9B-45B1-B23C-303CEBC73291}" destId="{3F78D38A-CC11-43EF-B39F-34DF3A36A2BB}" srcOrd="0" destOrd="0" presId="urn:microsoft.com/office/officeart/2005/8/layout/radial1"/>
    <dgm:cxn modelId="{BBD780C0-65B0-4BF3-8673-D0AF7BE68DB5}" type="presOf" srcId="{02417258-7EE6-4B9D-B7F7-FA6274EE23BF}" destId="{453BA9C0-7803-4117-AF40-C016F5593AC0}" srcOrd="1" destOrd="0" presId="urn:microsoft.com/office/officeart/2005/8/layout/radial1"/>
    <dgm:cxn modelId="{F8D6CC99-F1E5-4AB8-9CBF-1EA2A95ECCB4}" type="presOf" srcId="{D9EBCE50-DF62-463F-9E4C-6D218E391E2A}" destId="{A50DB6C8-7FAD-4F6E-9D54-5F1B1C5B25E8}" srcOrd="0" destOrd="0" presId="urn:microsoft.com/office/officeart/2005/8/layout/radial1"/>
    <dgm:cxn modelId="{0A0306CA-DB3B-4D02-BB61-6AECE104E66F}" srcId="{4A81F185-7FE5-48EA-9B6F-678AEC24640A}" destId="{5D5877FD-A881-43BC-BDD0-5C86C54298BB}" srcOrd="2" destOrd="0" parTransId="{487E0784-A498-4F10-842B-663FD2FFAD8E}" sibTransId="{D5F9AE25-538F-4BEB-A53E-5033D0A178CA}"/>
    <dgm:cxn modelId="{58210FD2-1C7F-4C28-BCD7-947105A056DB}" type="presOf" srcId="{4A81F185-7FE5-48EA-9B6F-678AEC24640A}" destId="{719A6744-953E-48CA-8380-AF415B00517E}" srcOrd="0" destOrd="0" presId="urn:microsoft.com/office/officeart/2005/8/layout/radial1"/>
    <dgm:cxn modelId="{4BCD39EC-7F04-4EE1-B5B3-F789A685E675}" type="presOf" srcId="{487E0784-A498-4F10-842B-663FD2FFAD8E}" destId="{30362124-32AF-4318-96A1-F2996C651619}" srcOrd="0" destOrd="0" presId="urn:microsoft.com/office/officeart/2005/8/layout/radial1"/>
    <dgm:cxn modelId="{3A4E7F93-6094-4D96-86CA-581789931DCC}" srcId="{4A81F185-7FE5-48EA-9B6F-678AEC24640A}" destId="{D22D7707-5060-45E2-8612-D9350AD83B02}" srcOrd="3" destOrd="0" parTransId="{D9EBCE50-DF62-463F-9E4C-6D218E391E2A}" sibTransId="{28FCA815-DB58-4B83-BD3D-876A387BC343}"/>
    <dgm:cxn modelId="{6CF1CAB9-DFC3-4417-B35B-2C03C539B728}" type="presParOf" srcId="{F47234A7-7769-4EED-B1A5-3C21D441488C}" destId="{719A6744-953E-48CA-8380-AF415B00517E}" srcOrd="0" destOrd="0" presId="urn:microsoft.com/office/officeart/2005/8/layout/radial1"/>
    <dgm:cxn modelId="{E83E1132-785D-4817-AFAD-934E7196F33C}" type="presParOf" srcId="{F47234A7-7769-4EED-B1A5-3C21D441488C}" destId="{A571A029-4CAB-4BC3-BE7E-C027EF36147F}" srcOrd="1" destOrd="0" presId="urn:microsoft.com/office/officeart/2005/8/layout/radial1"/>
    <dgm:cxn modelId="{DE901AF5-D0A6-40DC-9E91-9487B034D8EF}" type="presParOf" srcId="{A571A029-4CAB-4BC3-BE7E-C027EF36147F}" destId="{A02A2A1C-A294-4E38-AEB9-3BA9DAF3CE3E}" srcOrd="0" destOrd="0" presId="urn:microsoft.com/office/officeart/2005/8/layout/radial1"/>
    <dgm:cxn modelId="{52E37E8B-635A-419F-879A-ACE4A4628B09}" type="presParOf" srcId="{F47234A7-7769-4EED-B1A5-3C21D441488C}" destId="{3F78D38A-CC11-43EF-B39F-34DF3A36A2BB}" srcOrd="2" destOrd="0" presId="urn:microsoft.com/office/officeart/2005/8/layout/radial1"/>
    <dgm:cxn modelId="{0354EDA8-2B1E-4A09-ADCE-C8BA4E2F87CC}" type="presParOf" srcId="{F47234A7-7769-4EED-B1A5-3C21D441488C}" destId="{C1E020A1-95A3-4280-8CF8-EE10E5F89B17}" srcOrd="3" destOrd="0" presId="urn:microsoft.com/office/officeart/2005/8/layout/radial1"/>
    <dgm:cxn modelId="{CE9DAF43-1F6B-4786-9363-5B50EC599234}" type="presParOf" srcId="{C1E020A1-95A3-4280-8CF8-EE10E5F89B17}" destId="{453BA9C0-7803-4117-AF40-C016F5593AC0}" srcOrd="0" destOrd="0" presId="urn:microsoft.com/office/officeart/2005/8/layout/radial1"/>
    <dgm:cxn modelId="{3BDE00EB-7ADD-4C1E-859C-330358FCCCF4}" type="presParOf" srcId="{F47234A7-7769-4EED-B1A5-3C21D441488C}" destId="{84D03A68-677B-42E8-B229-11BB5A6FF8DF}" srcOrd="4" destOrd="0" presId="urn:microsoft.com/office/officeart/2005/8/layout/radial1"/>
    <dgm:cxn modelId="{8031BA8C-DCA6-4A37-B01D-48324A8DDBDE}" type="presParOf" srcId="{F47234A7-7769-4EED-B1A5-3C21D441488C}" destId="{30362124-32AF-4318-96A1-F2996C651619}" srcOrd="5" destOrd="0" presId="urn:microsoft.com/office/officeart/2005/8/layout/radial1"/>
    <dgm:cxn modelId="{741521FA-F96A-4B95-BBAE-EAA3E4CE4276}" type="presParOf" srcId="{30362124-32AF-4318-96A1-F2996C651619}" destId="{21C3C36D-1600-4326-B222-5FFB488507BC}" srcOrd="0" destOrd="0" presId="urn:microsoft.com/office/officeart/2005/8/layout/radial1"/>
    <dgm:cxn modelId="{5C427F1E-6A3C-4CB6-B54E-5D9D731E712A}" type="presParOf" srcId="{F47234A7-7769-4EED-B1A5-3C21D441488C}" destId="{81EDED65-58BF-4EFA-896D-CC1FB6BD106F}" srcOrd="6" destOrd="0" presId="urn:microsoft.com/office/officeart/2005/8/layout/radial1"/>
    <dgm:cxn modelId="{2E1B3A9C-9AAC-4276-A09B-3FAFF3DDA9F3}" type="presParOf" srcId="{F47234A7-7769-4EED-B1A5-3C21D441488C}" destId="{A50DB6C8-7FAD-4F6E-9D54-5F1B1C5B25E8}" srcOrd="7" destOrd="0" presId="urn:microsoft.com/office/officeart/2005/8/layout/radial1"/>
    <dgm:cxn modelId="{9DBAA9B7-8C86-4766-8C3A-705919E62F38}" type="presParOf" srcId="{A50DB6C8-7FAD-4F6E-9D54-5F1B1C5B25E8}" destId="{70B94BFC-77C1-4E79-990B-9B1480F4F273}" srcOrd="0" destOrd="0" presId="urn:microsoft.com/office/officeart/2005/8/layout/radial1"/>
    <dgm:cxn modelId="{7D3398CB-BD54-4A0A-82C3-37F769FB5767}" type="presParOf" srcId="{F47234A7-7769-4EED-B1A5-3C21D441488C}" destId="{18DDF058-529D-45F2-BC4C-DAF47790836B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A6744-953E-48CA-8380-AF415B00517E}">
      <dsp:nvSpPr>
        <dsp:cNvPr id="0" name=""/>
        <dsp:cNvSpPr/>
      </dsp:nvSpPr>
      <dsp:spPr>
        <a:xfrm>
          <a:off x="668378" y="289601"/>
          <a:ext cx="220262" cy="22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казки</a:t>
          </a:r>
        </a:p>
      </dsp:txBody>
      <dsp:txXfrm>
        <a:off x="700635" y="321858"/>
        <a:ext cx="155748" cy="155748"/>
      </dsp:txXfrm>
    </dsp:sp>
    <dsp:sp modelId="{A571A029-4CAB-4BC3-BE7E-C027EF36147F}">
      <dsp:nvSpPr>
        <dsp:cNvPr id="0" name=""/>
        <dsp:cNvSpPr/>
      </dsp:nvSpPr>
      <dsp:spPr>
        <a:xfrm rot="16200000">
          <a:off x="745311" y="243670"/>
          <a:ext cx="66397" cy="25463"/>
        </a:xfrm>
        <a:custGeom>
          <a:avLst/>
          <a:gdLst/>
          <a:ahLst/>
          <a:cxnLst/>
          <a:rect l="0" t="0" r="0" b="0"/>
          <a:pathLst>
            <a:path>
              <a:moveTo>
                <a:pt x="0" y="12731"/>
              </a:moveTo>
              <a:lnTo>
                <a:pt x="66397" y="12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776850" y="254742"/>
        <a:ext cx="3319" cy="3319"/>
      </dsp:txXfrm>
    </dsp:sp>
    <dsp:sp modelId="{3F78D38A-CC11-43EF-B39F-34DF3A36A2BB}">
      <dsp:nvSpPr>
        <dsp:cNvPr id="0" name=""/>
        <dsp:cNvSpPr/>
      </dsp:nvSpPr>
      <dsp:spPr>
        <a:xfrm>
          <a:off x="668378" y="2940"/>
          <a:ext cx="220262" cy="22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авторські</a:t>
          </a:r>
        </a:p>
      </dsp:txBody>
      <dsp:txXfrm>
        <a:off x="700635" y="35197"/>
        <a:ext cx="155748" cy="155748"/>
      </dsp:txXfrm>
    </dsp:sp>
    <dsp:sp modelId="{C1E020A1-95A3-4280-8CF8-EE10E5F89B17}">
      <dsp:nvSpPr>
        <dsp:cNvPr id="0" name=""/>
        <dsp:cNvSpPr/>
      </dsp:nvSpPr>
      <dsp:spPr>
        <a:xfrm>
          <a:off x="888641" y="387000"/>
          <a:ext cx="66397" cy="25463"/>
        </a:xfrm>
        <a:custGeom>
          <a:avLst/>
          <a:gdLst/>
          <a:ahLst/>
          <a:cxnLst/>
          <a:rect l="0" t="0" r="0" b="0"/>
          <a:pathLst>
            <a:path>
              <a:moveTo>
                <a:pt x="0" y="12731"/>
              </a:moveTo>
              <a:lnTo>
                <a:pt x="66397" y="12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920180" y="398072"/>
        <a:ext cx="3319" cy="3319"/>
      </dsp:txXfrm>
    </dsp:sp>
    <dsp:sp modelId="{84D03A68-677B-42E8-B229-11BB5A6FF8DF}">
      <dsp:nvSpPr>
        <dsp:cNvPr id="0" name=""/>
        <dsp:cNvSpPr/>
      </dsp:nvSpPr>
      <dsp:spPr>
        <a:xfrm>
          <a:off x="955039" y="289601"/>
          <a:ext cx="220262" cy="22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чарівні</a:t>
          </a:r>
        </a:p>
      </dsp:txBody>
      <dsp:txXfrm>
        <a:off x="987296" y="321858"/>
        <a:ext cx="155748" cy="155748"/>
      </dsp:txXfrm>
    </dsp:sp>
    <dsp:sp modelId="{30362124-32AF-4318-96A1-F2996C651619}">
      <dsp:nvSpPr>
        <dsp:cNvPr id="0" name=""/>
        <dsp:cNvSpPr/>
      </dsp:nvSpPr>
      <dsp:spPr>
        <a:xfrm rot="5400000">
          <a:off x="745311" y="530331"/>
          <a:ext cx="66397" cy="25463"/>
        </a:xfrm>
        <a:custGeom>
          <a:avLst/>
          <a:gdLst/>
          <a:ahLst/>
          <a:cxnLst/>
          <a:rect l="0" t="0" r="0" b="0"/>
          <a:pathLst>
            <a:path>
              <a:moveTo>
                <a:pt x="0" y="12731"/>
              </a:moveTo>
              <a:lnTo>
                <a:pt x="66397" y="12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>
        <a:off x="776850" y="541402"/>
        <a:ext cx="3319" cy="3319"/>
      </dsp:txXfrm>
    </dsp:sp>
    <dsp:sp modelId="{81EDED65-58BF-4EFA-896D-CC1FB6BD106F}">
      <dsp:nvSpPr>
        <dsp:cNvPr id="0" name=""/>
        <dsp:cNvSpPr/>
      </dsp:nvSpPr>
      <dsp:spPr>
        <a:xfrm>
          <a:off x="668378" y="576261"/>
          <a:ext cx="220262" cy="22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народні</a:t>
          </a:r>
        </a:p>
      </dsp:txBody>
      <dsp:txXfrm>
        <a:off x="700635" y="608518"/>
        <a:ext cx="155748" cy="155748"/>
      </dsp:txXfrm>
    </dsp:sp>
    <dsp:sp modelId="{A50DB6C8-7FAD-4F6E-9D54-5F1B1C5B25E8}">
      <dsp:nvSpPr>
        <dsp:cNvPr id="0" name=""/>
        <dsp:cNvSpPr/>
      </dsp:nvSpPr>
      <dsp:spPr>
        <a:xfrm rot="10800000">
          <a:off x="601980" y="387000"/>
          <a:ext cx="66397" cy="25463"/>
        </a:xfrm>
        <a:custGeom>
          <a:avLst/>
          <a:gdLst/>
          <a:ahLst/>
          <a:cxnLst/>
          <a:rect l="0" t="0" r="0" b="0"/>
          <a:pathLst>
            <a:path>
              <a:moveTo>
                <a:pt x="0" y="12731"/>
              </a:moveTo>
              <a:lnTo>
                <a:pt x="66397" y="12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" kern="1200"/>
        </a:p>
      </dsp:txBody>
      <dsp:txXfrm rot="10800000">
        <a:off x="633519" y="398072"/>
        <a:ext cx="3319" cy="3319"/>
      </dsp:txXfrm>
    </dsp:sp>
    <dsp:sp modelId="{18DDF058-529D-45F2-BC4C-DAF47790836B}">
      <dsp:nvSpPr>
        <dsp:cNvPr id="0" name=""/>
        <dsp:cNvSpPr/>
      </dsp:nvSpPr>
      <dsp:spPr>
        <a:xfrm>
          <a:off x="381718" y="289601"/>
          <a:ext cx="220262" cy="220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  тварин</a:t>
          </a:r>
        </a:p>
      </dsp:txBody>
      <dsp:txXfrm>
        <a:off x="413975" y="321858"/>
        <a:ext cx="155748" cy="155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Kvasnitska</dc:creator>
  <cp:keywords/>
  <dc:description/>
  <cp:lastModifiedBy>Dell</cp:lastModifiedBy>
  <cp:revision>2</cp:revision>
  <dcterms:created xsi:type="dcterms:W3CDTF">2022-10-13T09:43:00Z</dcterms:created>
  <dcterms:modified xsi:type="dcterms:W3CDTF">2022-10-13T09:43:00Z</dcterms:modified>
</cp:coreProperties>
</file>