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00" w:rsidRPr="00B06700" w:rsidRDefault="004F6B00" w:rsidP="004F6B00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Дата: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</w:t>
      </w:r>
      <w:r>
        <w:rPr>
          <w:rFonts w:ascii="Arial" w:eastAsia="Calibri" w:hAnsi="Arial" w:cs="Arial"/>
          <w:sz w:val="28"/>
          <w:szCs w:val="28"/>
          <w:lang w:val="uk-UA"/>
        </w:rPr>
        <w:t>16</w:t>
      </w:r>
      <w:bookmarkStart w:id="0" w:name="_GoBack"/>
      <w:bookmarkEnd w:id="0"/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.11.2022                  </w:t>
      </w: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Урок: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фізична культура                  </w:t>
      </w: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Клас: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4-А </w:t>
      </w:r>
    </w:p>
    <w:p w:rsidR="004F6B00" w:rsidRPr="00B06700" w:rsidRDefault="004F6B00" w:rsidP="004F6B00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8"/>
          <w:szCs w:val="28"/>
          <w:lang w:val="uk-UA"/>
        </w:rPr>
      </w:pPr>
    </w:p>
    <w:p w:rsidR="004F6B00" w:rsidRPr="00B06700" w:rsidRDefault="004F6B00" w:rsidP="004F6B00">
      <w:pPr>
        <w:spacing w:after="0" w:line="276" w:lineRule="auto"/>
        <w:contextualSpacing/>
        <w:jc w:val="both"/>
        <w:rPr>
          <w:rFonts w:ascii="Arial" w:eastAsia="Calibri" w:hAnsi="Arial" w:cs="Arial"/>
          <w:sz w:val="28"/>
          <w:szCs w:val="28"/>
          <w:lang w:val="uk-UA"/>
        </w:rPr>
      </w:pPr>
    </w:p>
    <w:p w:rsidR="004F6B00" w:rsidRPr="00B06700" w:rsidRDefault="004F6B00" w:rsidP="004F6B00">
      <w:pPr>
        <w:spacing w:after="0" w:line="276" w:lineRule="auto"/>
        <w:contextualSpacing/>
        <w:jc w:val="both"/>
        <w:rPr>
          <w:rFonts w:ascii="Arial" w:eastAsia="Calibri" w:hAnsi="Arial" w:cs="Arial"/>
          <w:b/>
          <w:sz w:val="28"/>
          <w:szCs w:val="28"/>
          <w:lang w:val="uk-UA"/>
        </w:rPr>
      </w:pPr>
    </w:p>
    <w:p w:rsidR="004F6B00" w:rsidRPr="00B06700" w:rsidRDefault="004F6B00" w:rsidP="004F6B00">
      <w:pPr>
        <w:spacing w:after="0" w:line="276" w:lineRule="auto"/>
        <w:contextualSpacing/>
        <w:jc w:val="both"/>
        <w:rPr>
          <w:rFonts w:ascii="Arial" w:eastAsia="Calibri" w:hAnsi="Arial" w:cs="Arial"/>
          <w:b/>
          <w:i/>
          <w:color w:val="FF0000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Тема уроку: </w:t>
      </w:r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Організаційні вправи, </w:t>
      </w:r>
      <w:proofErr w:type="spellStart"/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вправи. Різновиди ходьби. Різновиди бігу. Біг з подоланням перешкод вертикальних (висотою до 60 см) та горизонтальних (шириною до 1 м). Рухлива гра «Квач»</w:t>
      </w:r>
    </w:p>
    <w:p w:rsidR="004F6B00" w:rsidRPr="00B06700" w:rsidRDefault="004F6B00" w:rsidP="004F6B00">
      <w:pPr>
        <w:spacing w:after="0" w:line="276" w:lineRule="auto"/>
        <w:ind w:left="709"/>
        <w:contextualSpacing/>
        <w:jc w:val="center"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4F6B00" w:rsidRPr="00B06700" w:rsidRDefault="004F6B00" w:rsidP="004F6B00">
      <w:pPr>
        <w:spacing w:after="0" w:line="276" w:lineRule="auto"/>
        <w:ind w:left="709"/>
        <w:contextualSpacing/>
        <w:jc w:val="center"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F6B00" w:rsidRPr="00B06700" w:rsidRDefault="004F6B00" w:rsidP="004F6B00">
      <w:p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4F6B00" w:rsidRPr="00B06700" w:rsidRDefault="004F6B00" w:rsidP="004F6B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    </w:t>
      </w: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>1. Правила техніки безпеки під час виконання фізичних вправ в домашніх умовах.</w:t>
      </w:r>
    </w:p>
    <w:p w:rsidR="004F6B00" w:rsidRPr="00B06700" w:rsidRDefault="004F6B00" w:rsidP="004F6B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</w:t>
      </w:r>
      <w:hyperlink r:id="rId5" w:history="1">
        <w:r w:rsidRPr="00B06700">
          <w:rPr>
            <w:rFonts w:ascii="Arial" w:eastAsia="Times New Roman" w:hAnsi="Arial" w:cs="Arial"/>
            <w:b/>
            <w:color w:val="0563C1"/>
            <w:sz w:val="28"/>
            <w:szCs w:val="28"/>
            <w:u w:val="single"/>
            <w:lang w:val="uk-UA" w:eastAsia="ru-RU"/>
          </w:rPr>
          <w:t>https://www.youtube.com/watch?v=Cp6JmkqCQfI</w:t>
        </w:r>
      </w:hyperlink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4F6B00" w:rsidRPr="00B06700" w:rsidRDefault="004F6B00" w:rsidP="004F6B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    </w:t>
      </w:r>
    </w:p>
    <w:p w:rsidR="004F6B00" w:rsidRPr="00B06700" w:rsidRDefault="004F6B00" w:rsidP="004F6B00">
      <w:pPr>
        <w:shd w:val="clear" w:color="auto" w:fill="FFFFFF"/>
        <w:spacing w:after="0" w:line="276" w:lineRule="auto"/>
        <w:contextualSpacing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>ІІ. ОСНОВНА ЧАСТИНА</w:t>
      </w:r>
    </w:p>
    <w:p w:rsidR="004F6B00" w:rsidRPr="00B06700" w:rsidRDefault="004F6B00" w:rsidP="004F6B00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4F6B00" w:rsidRPr="00B06700" w:rsidRDefault="004F6B00" w:rsidP="004F6B00">
      <w:pPr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B06700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4F6B00" w:rsidRPr="00B06700" w:rsidRDefault="004F6B00" w:rsidP="004F6B00">
      <w:pPr>
        <w:numPr>
          <w:ilvl w:val="0"/>
          <w:numId w:val="2"/>
        </w:numPr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4F6B00" w:rsidRPr="00B06700" w:rsidRDefault="004F6B00" w:rsidP="004F6B00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4F6B00" w:rsidRPr="00B06700" w:rsidRDefault="004F6B00" w:rsidP="004F6B00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4F6B00" w:rsidRPr="00B06700" w:rsidRDefault="004F6B00" w:rsidP="004F6B00">
      <w:pPr>
        <w:numPr>
          <w:ilvl w:val="0"/>
          <w:numId w:val="2"/>
        </w:numPr>
        <w:spacing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4F6B00" w:rsidRPr="00B06700" w:rsidRDefault="004F6B00" w:rsidP="004F6B00">
      <w:pPr>
        <w:spacing w:line="240" w:lineRule="auto"/>
        <w:ind w:left="1440"/>
        <w:contextualSpacing/>
        <w:rPr>
          <w:rFonts w:ascii="Arial" w:eastAsia="Calibri" w:hAnsi="Arial" w:cs="Arial"/>
          <w:sz w:val="28"/>
          <w:szCs w:val="28"/>
          <w:lang w:val="uk-UA"/>
        </w:rPr>
      </w:pPr>
    </w:p>
    <w:p w:rsidR="004F6B00" w:rsidRPr="00B06700" w:rsidRDefault="004F6B00" w:rsidP="004F6B00">
      <w:pPr>
        <w:numPr>
          <w:ilvl w:val="0"/>
          <w:numId w:val="1"/>
        </w:numPr>
        <w:spacing w:after="0" w:line="240" w:lineRule="auto"/>
        <w:contextualSpacing/>
        <w:rPr>
          <w:rFonts w:ascii="Arial" w:eastAsia="Calibri" w:hAnsi="Arial" w:cs="Arial"/>
          <w:b/>
          <w:sz w:val="28"/>
          <w:szCs w:val="28"/>
          <w:lang w:val="uk-UA"/>
        </w:rPr>
      </w:pPr>
      <w:proofErr w:type="spellStart"/>
      <w:r w:rsidRPr="00B06700">
        <w:rPr>
          <w:rFonts w:ascii="Arial" w:eastAsia="Calibri" w:hAnsi="Arial" w:cs="Arial"/>
          <w:b/>
          <w:sz w:val="28"/>
          <w:szCs w:val="28"/>
          <w:lang w:val="uk-UA"/>
        </w:rPr>
        <w:t>Загальнорозвивальні</w:t>
      </w:r>
      <w:proofErr w:type="spellEnd"/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 вправи. Комплекс вправ.</w:t>
      </w:r>
    </w:p>
    <w:p w:rsidR="004F6B00" w:rsidRPr="00B06700" w:rsidRDefault="004F6B00" w:rsidP="004F6B00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val="uk-UA"/>
        </w:rPr>
      </w:pPr>
      <w:r w:rsidRPr="00B06700">
        <w:rPr>
          <w:rFonts w:ascii="Arial" w:eastAsia="Calibri" w:hAnsi="Arial" w:cs="Arial"/>
          <w:sz w:val="28"/>
          <w:szCs w:val="28"/>
          <w:lang w:val="uk-UA"/>
        </w:rPr>
        <w:t xml:space="preserve">          </w:t>
      </w:r>
      <w:hyperlink r:id="rId6" w:history="1">
        <w:r w:rsidRPr="00B06700">
          <w:rPr>
            <w:rFonts w:ascii="Arial" w:eastAsia="Calibri" w:hAnsi="Arial" w:cs="Arial"/>
            <w:b/>
            <w:color w:val="0563C1"/>
            <w:sz w:val="28"/>
            <w:szCs w:val="28"/>
            <w:u w:val="single"/>
            <w:lang w:val="uk-UA"/>
          </w:rPr>
          <w:t>https://www.youtube.com/watch?v=XlTHEbVe5jQ&amp;t=58s</w:t>
        </w:r>
      </w:hyperlink>
      <w:r w:rsidRPr="00B06700">
        <w:rPr>
          <w:rFonts w:ascii="Arial" w:eastAsia="Calibri" w:hAnsi="Arial" w:cs="Arial"/>
          <w:b/>
          <w:sz w:val="28"/>
          <w:szCs w:val="28"/>
          <w:lang w:val="uk-UA"/>
        </w:rPr>
        <w:t xml:space="preserve">    </w:t>
      </w:r>
    </w:p>
    <w:p w:rsidR="004F6B00" w:rsidRPr="00B06700" w:rsidRDefault="004F6B00" w:rsidP="004F6B00">
      <w:p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4F6B00" w:rsidRPr="00B06700" w:rsidRDefault="004F6B00" w:rsidP="004F6B00">
      <w:pPr>
        <w:numPr>
          <w:ilvl w:val="0"/>
          <w:numId w:val="1"/>
        </w:num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Різновиди бігу в домашніх умовах. </w:t>
      </w:r>
    </w:p>
    <w:p w:rsidR="004F6B00" w:rsidRPr="00B06700" w:rsidRDefault="004F6B00" w:rsidP="004F6B00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sz w:val="28"/>
          <w:szCs w:val="28"/>
          <w:lang w:val="uk-UA" w:eastAsia="ru-RU"/>
        </w:rPr>
        <w:t>- Перегляньте відео про різновиду бігу в домашніх умовах.</w:t>
      </w:r>
    </w:p>
    <w:p w:rsidR="004F6B00" w:rsidRPr="00B06700" w:rsidRDefault="004F6B00" w:rsidP="004F6B00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6700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  <w:hyperlink r:id="rId7" w:history="1">
        <w:r w:rsidRPr="00B06700">
          <w:rPr>
            <w:rFonts w:ascii="Arial" w:eastAsia="Calibri" w:hAnsi="Arial" w:cs="Arial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https://www.youtube.com/watch?v=xae4zzTVZGk</w:t>
        </w:r>
      </w:hyperlink>
    </w:p>
    <w:p w:rsidR="004F6B00" w:rsidRPr="00B06700" w:rsidRDefault="004F6B00" w:rsidP="004F6B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4F6B00" w:rsidRPr="00B06700" w:rsidRDefault="004F6B00" w:rsidP="004F6B00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>Біг з подоланням перешкод вертикальних (висотою до 60 см) та горизонтальних (шириною до 1 м)</w:t>
      </w:r>
    </w:p>
    <w:p w:rsidR="004F6B00" w:rsidRPr="00B06700" w:rsidRDefault="004F6B00" w:rsidP="004F6B00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4F6B00" w:rsidRPr="00B06700" w:rsidRDefault="004F6B00" w:rsidP="004F6B00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4F6B00" w:rsidRPr="00B06700" w:rsidRDefault="004F6B00" w:rsidP="004F6B00">
      <w:pPr>
        <w:spacing w:after="0" w:line="276" w:lineRule="auto"/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 xml:space="preserve">           Біг з горизонтальними перешкодами (стрибки по позначках) </w:t>
      </w:r>
    </w:p>
    <w:p w:rsidR="004F6B00" w:rsidRPr="00B06700" w:rsidRDefault="004F6B00" w:rsidP="004F6B00">
      <w:pPr>
        <w:spacing w:after="0" w:line="276" w:lineRule="auto"/>
        <w:ind w:left="720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7F30FE0B" wp14:editId="158EDE1D">
            <wp:extent cx="5940425" cy="1255800"/>
            <wp:effectExtent l="0" t="0" r="3175" b="1905"/>
            <wp:docPr id="1" name="Рисунок 1" descr="Біг стрибками по точк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стрибками по точка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00" w:rsidRPr="00B06700" w:rsidRDefault="004F6B00" w:rsidP="004F6B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4F6B00" w:rsidRPr="00B06700" w:rsidRDefault="004F6B00" w:rsidP="004F6B00">
      <w:pPr>
        <w:spacing w:after="0" w:line="276" w:lineRule="auto"/>
        <w:contextualSpacing/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         </w:t>
      </w:r>
    </w:p>
    <w:p w:rsidR="004F6B00" w:rsidRPr="00B06700" w:rsidRDefault="004F6B00" w:rsidP="004F6B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Біг з вертикальними перешкодами</w:t>
      </w:r>
    </w:p>
    <w:p w:rsidR="004F6B00" w:rsidRPr="00B06700" w:rsidRDefault="004F6B00" w:rsidP="004F6B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drawing>
          <wp:inline distT="0" distB="0" distL="0" distR="0" wp14:anchorId="24EBCA97" wp14:editId="04C7C459">
            <wp:extent cx="3451860" cy="2681488"/>
            <wp:effectExtent l="0" t="0" r="0" b="5080"/>
            <wp:docPr id="2" name="Рисунок 2" descr="https://stud.com.ua/htm/img/14/1253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.com.ua/htm/img/14/1253/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81" cy="26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00" w:rsidRPr="00B06700" w:rsidRDefault="004F6B00" w:rsidP="004F6B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4F6B00" w:rsidRPr="00B06700" w:rsidRDefault="004F6B00" w:rsidP="004F6B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drawing>
          <wp:inline distT="0" distB="0" distL="0" distR="0" wp14:anchorId="7EC4345D" wp14:editId="4819D02A">
            <wp:extent cx="3848100" cy="1760220"/>
            <wp:effectExtent l="0" t="0" r="0" b="0"/>
            <wp:docPr id="3" name="Рисунок 3" descr="https://stud.com.ua/htm/img/14/1253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.com.ua/htm/img/14/1253/1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00" w:rsidRPr="00B06700" w:rsidRDefault="004F6B00" w:rsidP="004F6B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</w:pPr>
      <w:r w:rsidRPr="00B06700">
        <w:rPr>
          <w:rFonts w:ascii="Arial" w:eastAsia="Calibri" w:hAnsi="Arial" w:cs="Arial"/>
          <w:b/>
          <w:bCs/>
          <w:i/>
          <w:color w:val="0000CC"/>
          <w:sz w:val="28"/>
          <w:szCs w:val="28"/>
          <w:shd w:val="clear" w:color="auto" w:fill="FFFFFF"/>
          <w:lang w:val="uk-UA"/>
        </w:rPr>
        <w:t>Подолання перешкод з опорою на руку або ногу</w:t>
      </w:r>
    </w:p>
    <w:p w:rsidR="004F6B00" w:rsidRPr="00B06700" w:rsidRDefault="004F6B00" w:rsidP="004F6B00">
      <w:pPr>
        <w:spacing w:after="0" w:line="276" w:lineRule="auto"/>
        <w:contextualSpacing/>
        <w:jc w:val="center"/>
        <w:rPr>
          <w:rFonts w:ascii="Arial" w:eastAsia="Calibri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 w:rsidRPr="00B06700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2153C92E" wp14:editId="2659AF19">
            <wp:extent cx="3672840" cy="2080260"/>
            <wp:effectExtent l="0" t="0" r="3810" b="0"/>
            <wp:docPr id="4" name="Рисунок 4" descr="https://stud.com.ua/htm/img/14/1253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.com.ua/htm/img/14/1253/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04" w:rsidRDefault="004F6B00"/>
    <w:sectPr w:rsidR="007A38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A"/>
    <w:rsid w:val="004F6B00"/>
    <w:rsid w:val="00D05021"/>
    <w:rsid w:val="00D612DA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ADFF"/>
  <w15:chartTrackingRefBased/>
  <w15:docId w15:val="{91A3DD7B-0D93-407C-9FD2-DF07731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THEbVe5jQ&amp;t=58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2022-11-15T13:08:00Z</dcterms:created>
  <dcterms:modified xsi:type="dcterms:W3CDTF">2022-11-15T13:09:00Z</dcterms:modified>
</cp:coreProperties>
</file>