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12.10</w:t>
        <w:tab/>
        <w:tab/>
        <w:tab/>
        <w:tab/>
        <w:tab/>
        <w:t xml:space="preserve">4 клас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spacing w:after="0" w:line="360" w:lineRule="auto"/>
        <w:rPr>
          <w:rFonts w:ascii="Times New Roman" w:cs="Times New Roman" w:eastAsia="Times New Roman" w:hAnsi="Times New Roman"/>
          <w:b w:val="1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rtl w:val="0"/>
        </w:rPr>
        <w:t xml:space="preserve">Тема. Електронна пошта. Захист облікового запису. Культура листування</w:t>
      </w:r>
    </w:p>
    <w:p w:rsidR="00000000" w:rsidDel="00000000" w:rsidP="00000000" w:rsidRDefault="00000000" w:rsidRPr="00000000" w14:paraId="00000003">
      <w:pPr>
        <w:shd w:fill="ffffff" w:val="clear"/>
        <w:spacing w:after="0" w:line="276" w:lineRule="auto"/>
        <w:rPr>
          <w:rFonts w:ascii="Times New Roman" w:cs="Times New Roman" w:eastAsia="Times New Roman" w:hAnsi="Times New Roman"/>
          <w:b w:val="1"/>
          <w:color w:val="333333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3"/>
          <w:szCs w:val="23"/>
          <w:rtl w:val="0"/>
        </w:rPr>
        <w:t xml:space="preserve">Очікувані результати навчання</w:t>
      </w:r>
    </w:p>
    <w:p w:rsidR="00000000" w:rsidDel="00000000" w:rsidP="00000000" w:rsidRDefault="00000000" w:rsidRPr="00000000" w14:paraId="00000004">
      <w:pPr>
        <w:shd w:fill="ffffff" w:val="clear"/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 ІФО 4-3.3-2 використовує онлайнові ресурси (електронну пошту, форуми, середовища спільної роботи) для спільної діяльності та обміну думками</w:t>
      </w:r>
    </w:p>
    <w:p w:rsidR="00000000" w:rsidDel="00000000" w:rsidP="00000000" w:rsidRDefault="00000000" w:rsidRPr="00000000" w14:paraId="00000005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1d2125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 ІФО 5-4.1-7 порівнює сильні і слабкі паролі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ff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ff00"/>
          <w:sz w:val="28"/>
          <w:szCs w:val="28"/>
          <w:u w:val="none"/>
          <w:shd w:fill="auto" w:val="clear"/>
          <w:vertAlign w:val="baseline"/>
          <w:rtl w:val="0"/>
        </w:rPr>
        <w:t xml:space="preserve">Пригадай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 Що небезпечного може бути в Інтернеті?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 Коли Інтернет може стати в нагоді?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3. Скільки часу ти проводиш в Інтернеті?</w:t>
      </w:r>
    </w:p>
    <w:p w:rsidR="00000000" w:rsidDel="00000000" w:rsidP="00000000" w:rsidRDefault="00000000" w:rsidRPr="00000000" w14:paraId="0000000C">
      <w:pPr>
        <w:spacing w:after="0" w:line="360" w:lineRule="auto"/>
        <w:rPr>
          <w:rFonts w:ascii="Times New Roman" w:cs="Times New Roman" w:eastAsia="Times New Roman" w:hAnsi="Times New Roman"/>
          <w:b w:val="1"/>
          <w:color w:val="0070c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360" w:lineRule="auto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ff00"/>
          <w:sz w:val="28"/>
          <w:szCs w:val="28"/>
          <w:rtl w:val="0"/>
        </w:rPr>
        <w:t xml:space="preserve">Ознайомся з інформацією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Сьогодні ми поговоримо про одну з найосновніших послуг інтернету – електронну скриньку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70c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70c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686216" cy="1930669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31249" l="18921" r="46606" t="47024"/>
                    <a:stretch>
                      <a:fillRect/>
                    </a:stretch>
                  </pic:blipFill>
                  <pic:spPr>
                    <a:xfrm>
                      <a:off x="0" y="0"/>
                      <a:ext cx="5686216" cy="19306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9900ff"/>
          <w:sz w:val="28"/>
          <w:szCs w:val="28"/>
          <w:u w:val="none"/>
          <w:shd w:fill="auto" w:val="clear"/>
          <w:vertAlign w:val="baseline"/>
          <w:rtl w:val="0"/>
        </w:rPr>
        <w:t xml:space="preserve">Електронна пошта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900ff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9900ff"/>
          <w:sz w:val="28"/>
          <w:szCs w:val="28"/>
          <w:u w:val="none"/>
          <w:shd w:fill="auto" w:val="clear"/>
          <w:vertAlign w:val="baseline"/>
          <w:rtl w:val="0"/>
        </w:rPr>
        <w:t xml:space="preserve">e-mail)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900ff"/>
          <w:sz w:val="28"/>
          <w:szCs w:val="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це служба Інтернету, призначена для пересилання комп’ютерними мережами повідомлень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900ff"/>
          <w:sz w:val="28"/>
          <w:szCs w:val="28"/>
          <w:rtl w:val="0"/>
        </w:rPr>
        <w:t xml:space="preserve"> (електронних листів)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від деякого користувача одному чи групі адресатів.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color w:val="9900f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 носіях даних 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9900ff"/>
          <w:sz w:val="28"/>
          <w:szCs w:val="28"/>
          <w:u w:val="none"/>
          <w:shd w:fill="auto" w:val="clear"/>
          <w:vertAlign w:val="baseline"/>
          <w:rtl w:val="0"/>
        </w:rPr>
        <w:t xml:space="preserve">серверів поштової служби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виділяється місце для зберігання електронних повідомлень користувачів і встановлюється програмне забезпечення для пересилання повідомлень. Коли користувач зареєструвався на поштовому сервері, то кажуть, що для нього створена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900ff"/>
          <w:sz w:val="28"/>
          <w:szCs w:val="28"/>
          <w:rtl w:val="0"/>
        </w:rPr>
        <w:t xml:space="preserve"> електронна поштова скринька.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8761d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900ff"/>
          <w:sz w:val="28"/>
          <w:szCs w:val="28"/>
          <w:rtl w:val="0"/>
        </w:rPr>
        <w:t xml:space="preserve">Адреса електронної поштової скриньки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складається з імені користувача, під яким його зареєстровано на сервері поштової служби 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900ff"/>
          <w:sz w:val="28"/>
          <w:szCs w:val="28"/>
          <w:rtl w:val="0"/>
        </w:rPr>
        <w:t xml:space="preserve">логін)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та адреси сервера, розділених символом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900ff"/>
          <w:sz w:val="28"/>
          <w:szCs w:val="28"/>
          <w:rtl w:val="0"/>
        </w:rPr>
        <w:t xml:space="preserve">@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41b47"/>
          <w:sz w:val="28"/>
          <w:szCs w:val="28"/>
          <w:rtl w:val="0"/>
        </w:rPr>
        <w:t xml:space="preserve">Для створення та надсилання нового листа потрібно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41b47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вибрати гіперпосилання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41b47"/>
          <w:sz w:val="28"/>
          <w:szCs w:val="28"/>
          <w:rtl w:val="0"/>
        </w:rPr>
        <w:t xml:space="preserve"> написати листа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заповнити поля 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41b47"/>
          <w:sz w:val="28"/>
          <w:szCs w:val="28"/>
          <w:rtl w:val="0"/>
        </w:rPr>
        <w:t xml:space="preserve">кому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та 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41b47"/>
          <w:sz w:val="28"/>
          <w:szCs w:val="28"/>
          <w:rtl w:val="0"/>
        </w:rPr>
        <w:t xml:space="preserve">Тема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увести текст листа, вибрати кнопку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41b47"/>
          <w:sz w:val="28"/>
          <w:szCs w:val="28"/>
          <w:rtl w:val="0"/>
        </w:rPr>
        <w:t xml:space="preserve"> надіслати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Щоб прочитати отриманого листа, слід вибрати його рядок у списку листів електронної поштової скриньки.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70c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ff00"/>
          <w:sz w:val="28"/>
          <w:szCs w:val="28"/>
          <w:rtl w:val="0"/>
        </w:rPr>
        <w:t xml:space="preserve">Пам’ятай!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70c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3914773" cy="2344889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16966" l="21326" r="47087" t="47915"/>
                    <a:stretch>
                      <a:fillRect/>
                    </a:stretch>
                  </pic:blipFill>
                  <pic:spPr>
                    <a:xfrm>
                      <a:off x="0" y="0"/>
                      <a:ext cx="3914773" cy="23448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00ff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70c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ff00"/>
          <w:sz w:val="28"/>
          <w:szCs w:val="28"/>
          <w:rtl w:val="0"/>
        </w:rPr>
        <w:t xml:space="preserve">Відпочинь, зроби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70c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b w:val="1"/>
            <w:i w:val="0"/>
            <w:smallCaps w:val="0"/>
            <w:strike w:val="0"/>
            <w:color w:val="0563c1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зарядку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00ff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70c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ff00"/>
          <w:sz w:val="28"/>
          <w:szCs w:val="28"/>
          <w:rtl w:val="0"/>
        </w:rPr>
        <w:t xml:space="preserve">Виконай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70c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b w:val="1"/>
            <w:i w:val="0"/>
            <w:smallCaps w:val="0"/>
            <w:strike w:val="0"/>
            <w:color w:val="0563c1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завдання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00ff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70c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ff00"/>
          <w:sz w:val="28"/>
          <w:szCs w:val="28"/>
          <w:rtl w:val="0"/>
        </w:rPr>
        <w:t xml:space="preserve">Переглянь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70c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b w:val="1"/>
            <w:i w:val="0"/>
            <w:smallCaps w:val="0"/>
            <w:strike w:val="0"/>
            <w:color w:val="0563c1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мультфільм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70c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sectPr>
      <w:pgSz w:h="16838" w:w="11906" w:orient="portrait"/>
      <w:pgMar w:bottom="426" w:top="567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842DD5"/>
    <w:pPr>
      <w:spacing w:after="200" w:line="276" w:lineRule="auto"/>
    </w:pPr>
    <w:rPr>
      <w:rFonts w:eastAsiaTheme="minorEastAsia"/>
      <w:lang w:eastAsia="uk-UA" w:val="uk-UA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No Spacing"/>
    <w:uiPriority w:val="1"/>
    <w:qFormat w:val="1"/>
    <w:rsid w:val="00842DD5"/>
    <w:pPr>
      <w:spacing w:after="0" w:line="240" w:lineRule="auto"/>
    </w:pPr>
    <w:rPr>
      <w:rFonts w:eastAsiaTheme="minorEastAsia"/>
      <w:lang w:eastAsia="uk-UA" w:val="uk-UA"/>
    </w:rPr>
  </w:style>
  <w:style w:type="character" w:styleId="a4">
    <w:name w:val="Hyperlink"/>
    <w:basedOn w:val="a0"/>
    <w:uiPriority w:val="99"/>
    <w:unhideWhenUsed w:val="1"/>
    <w:rsid w:val="006D17D9"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youtube.com/watch?v=GfENgLQKlis&amp;feature=emb_logo" TargetMode="External"/><Relationship Id="rId10" Type="http://schemas.openxmlformats.org/officeDocument/2006/relationships/hyperlink" Target="https://learningapps.org/watch?v=pc75cddya01" TargetMode="External"/><Relationship Id="rId9" Type="http://schemas.openxmlformats.org/officeDocument/2006/relationships/hyperlink" Target="https://www.youtube.com/watch?v=dOnDFDJA9D4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dgL+Hb8eCFcwTa10lhD40XLiPAw==">AMUW2mXqmbO2qQ4IgEcfwzczRe/BUCnbyqsLQXc+HDF5hHiUJ4ITAerIQt1p8tNNhfI2rIsImkW+BY1wt4NMB5WMtnXR9By0G6TwpIaqDJGqYQGXyHn8G5O79qdWH8DWVITmLTkhl8Xo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2021-01-12T11:28:00Z</dcterms:created>
  <dc:creator>Учень</dc:creator>
</cp:coreProperties>
</file>