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21.09.22</w:t>
        <w:tab/>
        <w:tab/>
        <w:tab/>
        <w:tab/>
        <w:t xml:space="preserve">4 клас</w:t>
        <w:tab/>
        <w:tab/>
        <w:tab/>
        <w:tab/>
        <w:t xml:space="preserve">Вчитель: Балагуряк Є.Ю.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 Сучасні пристрої та служби для співпраці</w:t>
      </w:r>
    </w:p>
    <w:p w:rsidR="00000000" w:rsidDel="00000000" w:rsidP="00000000" w:rsidRDefault="00000000" w:rsidRPr="00000000" w14:paraId="00000004">
      <w:pPr>
        <w:ind w:left="851" w:hanging="1135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Очікувані результати заняття:</w:t>
      </w:r>
    </w:p>
    <w:p w:rsidR="00000000" w:rsidDel="00000000" w:rsidP="00000000" w:rsidRDefault="00000000" w:rsidRPr="00000000" w14:paraId="00000005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lkk9ftrqyi0a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ІФО 4-3.2-5 розпізнає, де зберігається програма та її дані (на пристрої чи онлайн)</w:t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lkk9ftrqyi0a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ІФО 5-4.1-5 узгоджує з дорослими завантаження файлів та програм;</w:t>
      </w:r>
    </w:p>
    <w:p w:rsidR="00000000" w:rsidDel="00000000" w:rsidP="00000000" w:rsidRDefault="00000000" w:rsidRPr="00000000" w14:paraId="00000007">
      <w:pPr>
        <w:spacing w:after="0" w:before="20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Поміркуйте: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Чому Інтернет називають павутиною?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Чи існує карта Інтернету?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2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Опрацюйте інформацію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76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74ea7"/>
          <w:sz w:val="28"/>
          <w:szCs w:val="28"/>
          <w:rtl w:val="0"/>
        </w:rPr>
        <w:t xml:space="preserve">Співпраця в Інтернеті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процес, при якому люди разом займаються інтелектуальною, науковою або  практичною діяльністю.</w:t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firstLine="426"/>
        <w:jc w:val="both"/>
        <w:rPr>
          <w:rFonts w:ascii="Times New Roman" w:cs="Times New Roman" w:eastAsia="Times New Roman" w:hAnsi="Times New Roman"/>
          <w:b w:val="1"/>
          <w:color w:val="e691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69138"/>
          <w:sz w:val="28"/>
          <w:szCs w:val="28"/>
          <w:rtl w:val="0"/>
        </w:rPr>
        <w:t xml:space="preserve">Які можливості дає людині співпраця в Інтернеті?</w:t>
      </w:r>
    </w:p>
    <w:p w:rsidR="00000000" w:rsidDel="00000000" w:rsidP="00000000" w:rsidRDefault="00000000" w:rsidRPr="00000000" w14:paraId="0000000E">
      <w:pPr>
        <w:spacing w:after="0" w:line="276" w:lineRule="auto"/>
        <w:ind w:firstLine="42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Співпраця в Інтернеті дозволяє людям </w:t>
      </w:r>
      <w:r w:rsidDel="00000000" w:rsidR="00000000" w:rsidRPr="00000000">
        <w:rPr>
          <w:rFonts w:ascii="Times New Roman" w:cs="Times New Roman" w:eastAsia="Times New Roman" w:hAnsi="Times New Roman"/>
          <w:color w:val="a64d79"/>
          <w:sz w:val="28"/>
          <w:szCs w:val="28"/>
          <w:rtl w:val="0"/>
        </w:rPr>
        <w:t xml:space="preserve">спілкуватися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будь-який час та з будь-якого місця та </w:t>
      </w:r>
      <w:r w:rsidDel="00000000" w:rsidR="00000000" w:rsidRPr="00000000">
        <w:rPr>
          <w:rFonts w:ascii="Times New Roman" w:cs="Times New Roman" w:eastAsia="Times New Roman" w:hAnsi="Times New Roman"/>
          <w:color w:val="a64d79"/>
          <w:sz w:val="28"/>
          <w:szCs w:val="28"/>
          <w:rtl w:val="0"/>
        </w:rPr>
        <w:t xml:space="preserve">обмінюватися інформацією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a64d79"/>
          <w:sz w:val="28"/>
          <w:szCs w:val="28"/>
          <w:rtl w:val="0"/>
        </w:rPr>
        <w:t xml:space="preserve">співпрацювати в спільних документах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a64d79"/>
          <w:sz w:val="28"/>
          <w:szCs w:val="28"/>
          <w:rtl w:val="0"/>
        </w:rPr>
        <w:t xml:space="preserve">вчитися разом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спільно приймати рішення та вирішувати проблеми, що з’являються. </w:t>
      </w:r>
    </w:p>
    <w:p w:rsidR="00000000" w:rsidDel="00000000" w:rsidP="00000000" w:rsidRDefault="00000000" w:rsidRPr="00000000" w14:paraId="0000000F">
      <w:pPr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  <w:color w:val="1d212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Існують сайти, на які можна надсилати свої розповіді, повідомлення, задавати питання. Все це можна прочитати, обговорити, поділитися своїми враженнями, тобто знайти людей зі спільними інтересами та захопленнями.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48"/>
          <w:szCs w:val="48"/>
          <w:highlight w:val="white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Але перш ніж співпрацювати з іншими людьми, ми повинні розуміти ким є ці люди для нас та кому ми можемо довіряти.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color w:val="1d212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highlight w:val="white"/>
        </w:rPr>
        <w:drawing>
          <wp:inline distB="114300" distT="114300" distL="114300" distR="114300">
            <wp:extent cx="5501988" cy="3775874"/>
            <wp:effectExtent b="0" l="0" r="0" t="0"/>
            <wp:docPr id="2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0684" l="24898" r="24058" t="30821"/>
                    <a:stretch>
                      <a:fillRect/>
                    </a:stretch>
                  </pic:blipFill>
                  <pic:spPr>
                    <a:xfrm>
                      <a:off x="0" y="0"/>
                      <a:ext cx="5501988" cy="37758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highlight w:val="white"/>
          <w:rtl w:val="0"/>
        </w:rPr>
        <w:t xml:space="preserve">Перегляньте презентацію за посиланням: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highlight w:val="whit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https://drive.google.com/file/d/1LmbJp8JpTTKdu1Mztn6qPqqcUn4kYZ6c/view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b05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highlight w:val="white"/>
          <w:rtl w:val="0"/>
        </w:rPr>
        <w:t xml:space="preserve">Створіть свій аватар: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rFonts w:ascii="Times New Roman" w:cs="Times New Roman" w:eastAsia="Times New Roman" w:hAnsi="Times New Roman"/>
          <w:color w:val="1155cc"/>
          <w:sz w:val="28"/>
          <w:szCs w:val="28"/>
          <w:highlight w:val="white"/>
          <w:u w:val="singl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https://powerpuffyourself.com/#/en/my-powerpuff/create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rFonts w:ascii="Times New Roman" w:cs="Times New Roman" w:eastAsia="Times New Roman" w:hAnsi="Times New Roman"/>
          <w:color w:val="1155cc"/>
          <w:sz w:val="28"/>
          <w:szCs w:val="28"/>
          <w:highlight w:val="white"/>
          <w:u w:val="singl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http://doppelme.com/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rFonts w:ascii="Times New Roman" w:cs="Times New Roman" w:eastAsia="Times New Roman" w:hAnsi="Times New Roman"/>
          <w:color w:val="1155cc"/>
          <w:sz w:val="28"/>
          <w:szCs w:val="28"/>
          <w:highlight w:val="white"/>
          <w:u w:val="singl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https://avatarmaker.com/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rFonts w:ascii="Times New Roman" w:cs="Times New Roman" w:eastAsia="Times New Roman" w:hAnsi="Times New Roman"/>
          <w:color w:val="1155cc"/>
          <w:sz w:val="28"/>
          <w:szCs w:val="28"/>
          <w:highlight w:val="white"/>
          <w:u w:val="singl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http://www.wimpyourself.com/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rFonts w:ascii="Times New Roman" w:cs="Times New Roman" w:eastAsia="Times New Roman" w:hAnsi="Times New Roman"/>
          <w:color w:val="1155cc"/>
          <w:sz w:val="28"/>
          <w:szCs w:val="28"/>
          <w:highlight w:val="white"/>
          <w:u w:val="single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https://www.pixton.com/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1155cc"/>
          <w:sz w:val="28"/>
          <w:szCs w:val="28"/>
          <w:highlight w:val="white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highlight w:val="white"/>
          <w:rtl w:val="0"/>
        </w:rPr>
        <w:t xml:space="preserve">Сервіси спільних дошок: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1155cc"/>
          <w:sz w:val="28"/>
          <w:szCs w:val="28"/>
          <w:highlight w:val="white"/>
          <w:u w:val="single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https://padlet.com/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1155cc"/>
          <w:sz w:val="28"/>
          <w:szCs w:val="28"/>
          <w:highlight w:val="white"/>
          <w:u w:val="single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http://linoit.com/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1155cc"/>
          <w:sz w:val="28"/>
          <w:szCs w:val="28"/>
          <w:highlight w:val="white"/>
          <w:u w:val="single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https://flinga.fi/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59" w:lineRule="auto"/>
        <w:ind w:left="0" w:right="0" w:firstLine="0"/>
        <w:jc w:val="left"/>
        <w:rPr>
          <w:rFonts w:ascii="Roboto" w:cs="Roboto" w:eastAsia="Roboto" w:hAnsi="Roboto"/>
          <w:b w:val="1"/>
          <w:color w:val="0f6cbf"/>
          <w:sz w:val="23"/>
          <w:szCs w:val="23"/>
          <w:highlight w:val="white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https://miro.com/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highlight w:val="white"/>
          <w:rtl w:val="0"/>
        </w:rPr>
        <w:t xml:space="preserve">Виконайте завдання:</w:t>
      </w:r>
    </w:p>
    <w:p w:rsidR="00000000" w:rsidDel="00000000" w:rsidP="00000000" w:rsidRDefault="00000000" w:rsidRPr="00000000" w14:paraId="00000022">
      <w:pPr>
        <w:spacing w:line="276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highlight w:val="white"/>
          <w:rtl w:val="0"/>
        </w:rPr>
        <w:t xml:space="preserve">Перейдіть на онлайн дошку за посиланням нижче, та напишіть свого улюбленого героя мультфільму. Перегляньте відповіді своїх однокласників, та поставте реакцію, які сподобались найбільше.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color w:val="1d2125"/>
          <w:sz w:val="28"/>
          <w:szCs w:val="28"/>
          <w:highlight w:val="white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https://padlet.com/balagelizaveta/65dl1k9wqk9jysc1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highlight w:val="white"/>
          <w:rtl w:val="0"/>
        </w:rPr>
        <w:t xml:space="preserve"> </w:t>
      </w:r>
    </w:p>
    <w:sectPr>
      <w:pgSz w:h="16838" w:w="11906" w:orient="portrait"/>
      <w:pgMar w:bottom="568" w:top="425.1968503937008" w:left="850.3937007874016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273966"/>
    <w:pPr>
      <w:spacing w:after="160" w:line="259" w:lineRule="auto"/>
    </w:pPr>
    <w:rPr>
      <w:lang w:val="uk-U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alloon Text"/>
    <w:basedOn w:val="a"/>
    <w:link w:val="a4"/>
    <w:uiPriority w:val="99"/>
    <w:semiHidden w:val="1"/>
    <w:unhideWhenUsed w:val="1"/>
    <w:rsid w:val="00273966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273966"/>
    <w:rPr>
      <w:rFonts w:ascii="Tahoma" w:cs="Tahoma" w:hAnsi="Tahoma"/>
      <w:sz w:val="16"/>
      <w:szCs w:val="16"/>
      <w:lang w:val="uk-UA"/>
    </w:rPr>
  </w:style>
  <w:style w:type="character" w:styleId="a5">
    <w:name w:val="Hyperlink"/>
    <w:basedOn w:val="a0"/>
    <w:uiPriority w:val="99"/>
    <w:unhideWhenUsed w:val="1"/>
    <w:rsid w:val="00104EBC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vatarmaker.com/" TargetMode="External"/><Relationship Id="rId10" Type="http://schemas.openxmlformats.org/officeDocument/2006/relationships/hyperlink" Target="http://doppelme.com/" TargetMode="External"/><Relationship Id="rId13" Type="http://schemas.openxmlformats.org/officeDocument/2006/relationships/hyperlink" Target="https://www.pixton.com/" TargetMode="External"/><Relationship Id="rId12" Type="http://schemas.openxmlformats.org/officeDocument/2006/relationships/hyperlink" Target="http://www.wimpyourself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owerpuffyourself.com/#/en/my-powerpuff/create" TargetMode="External"/><Relationship Id="rId15" Type="http://schemas.openxmlformats.org/officeDocument/2006/relationships/hyperlink" Target="http://linoit.com/" TargetMode="External"/><Relationship Id="rId14" Type="http://schemas.openxmlformats.org/officeDocument/2006/relationships/hyperlink" Target="https://padlet.com/" TargetMode="External"/><Relationship Id="rId17" Type="http://schemas.openxmlformats.org/officeDocument/2006/relationships/hyperlink" Target="https://miro.com/" TargetMode="External"/><Relationship Id="rId16" Type="http://schemas.openxmlformats.org/officeDocument/2006/relationships/hyperlink" Target="https://flinga.fi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hyperlink" Target="https://padlet.com/balagelizaveta/65dl1k9wqk9jysc1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drive.google.com/file/d/1LmbJp8JpTTKdu1Mztn6qPqqcUn4kYZ6c/view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CXRvHF2w1F5zkcnFs+AwcwpfXg==">AMUW2mUE+JIwAI/tYt181xUXmwdptBK32f1pSHxX2x/LaoQXzpMBNWWTxkrUZoZPpwwp5bPrBCcZEpTb0JLqD6DHnpeAkhmsAP6lgKEVBA243sFXiKNgG3MVBO1iOxHckJyTErX9U7VTMbCRLjZz1eVcHan8uXJ4sEOcAJ2iFHOytcUy0+3mLz4=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2021-03-30T19:30:00Z</dcterms:created>
  <dc:creator>admin</dc:creator>
</cp:coreProperties>
</file>