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3959F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17.01.2023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BB56B0" w:rsidRDefault="00284AA0" w:rsidP="005661A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BB56B0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3959F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959FE" w:rsidRPr="003959FE">
        <w:rPr>
          <w:rFonts w:ascii="Times New Roman" w:hAnsi="Times New Roman" w:cs="Times New Roman"/>
          <w:b/>
          <w:sz w:val="32"/>
          <w:szCs w:val="32"/>
          <w:lang w:val="uk-UA"/>
        </w:rPr>
        <w:t>Науковий період розвитку історичних досліджень.</w:t>
      </w:r>
    </w:p>
    <w:p w:rsidR="003959FE" w:rsidRDefault="00D979FC" w:rsidP="00AF1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02A47" w:rsidRPr="0092619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02A47" w:rsidRPr="00926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59FE" w:rsidRPr="003959FE">
        <w:rPr>
          <w:rFonts w:ascii="Times New Roman" w:hAnsi="Times New Roman" w:cs="Times New Roman"/>
          <w:sz w:val="28"/>
          <w:szCs w:val="28"/>
          <w:lang w:val="uk-UA"/>
        </w:rPr>
        <w:t>пояснити зміст понять «дослідники історії України», «історичні праці», «науковий метод», з’ясувати, який внесок у вивчення історії України зробили видатні вчені; навчити аналізувати діяльність історичних діячів; виховувати інтерес до вивчення історії.</w:t>
      </w:r>
    </w:p>
    <w:p w:rsidR="00607DDB" w:rsidRDefault="0021674F" w:rsidP="00AF12FD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A32E18" w:rsidRPr="00A32E18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https://youtu.be/8yetzKny8OA</w:t>
        </w:r>
      </w:hyperlink>
      <w:r w:rsidR="00A32E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32E18" w:rsidRPr="00A32E18" w:rsidRDefault="00A32E18" w:rsidP="00AF12F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опорний конспект:</w:t>
      </w:r>
    </w:p>
    <w:p w:rsidR="00A32E18" w:rsidRDefault="00607DDB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3959FE" w:rsidRPr="00A32E18">
        <w:rPr>
          <w:rFonts w:ascii="Times New Roman" w:hAnsi="Times New Roman" w:cs="Times New Roman"/>
          <w:sz w:val="28"/>
          <w:szCs w:val="28"/>
          <w:lang w:val="uk-UA"/>
        </w:rPr>
        <w:t>Науковий період розвитку історичної науки розпочався близько XVIII ст. Із розвитком історичних знань вчені вже не розглядали історію як скарбницю повчальних історій. Натомість звернули увагу на виявлення певних закономірностей в історичному досвіді народів та історичних епох. Поступово формувалося переконанн</w:t>
      </w:r>
      <w:r w:rsidR="00A32E18">
        <w:rPr>
          <w:rFonts w:ascii="Times New Roman" w:hAnsi="Times New Roman" w:cs="Times New Roman"/>
          <w:sz w:val="28"/>
          <w:szCs w:val="28"/>
          <w:lang w:val="uk-UA"/>
        </w:rPr>
        <w:t>я, що історія твориться людьми.</w:t>
      </w:r>
    </w:p>
    <w:p w:rsidR="00A32E18" w:rsidRDefault="003959FE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sz w:val="28"/>
          <w:szCs w:val="28"/>
          <w:lang w:val="uk-UA"/>
        </w:rPr>
        <w:t>Важливими здобутками у розвитку історії як науки стали виокремлення спеціальних наукових методів дослідження історії, становлення спеціальних установ для вивчення історії, а також поява окремої професії</w:t>
      </w:r>
      <w:r w:rsidR="00A32E18">
        <w:rPr>
          <w:rFonts w:ascii="Times New Roman" w:hAnsi="Times New Roman" w:cs="Times New Roman"/>
          <w:sz w:val="28"/>
          <w:szCs w:val="28"/>
          <w:lang w:val="uk-UA"/>
        </w:rPr>
        <w:t xml:space="preserve"> — науковця історика.</w:t>
      </w:r>
    </w:p>
    <w:p w:rsidR="00A32E18" w:rsidRDefault="00607DDB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59FE" w:rsidRPr="00A32E18">
        <w:rPr>
          <w:rFonts w:ascii="Times New Roman" w:hAnsi="Times New Roman" w:cs="Times New Roman"/>
          <w:sz w:val="28"/>
          <w:szCs w:val="28"/>
          <w:lang w:val="uk-UA"/>
        </w:rPr>
        <w:t>Важливу роль у становленні історичної науки протягом XIX ст. зіграло формування численних наукових осередків: університетських семінарів, архівів і музеїв, історичних товариств; було започатковано виданн</w:t>
      </w:r>
      <w:r w:rsidR="00A32E18">
        <w:rPr>
          <w:rFonts w:ascii="Times New Roman" w:hAnsi="Times New Roman" w:cs="Times New Roman"/>
          <w:sz w:val="28"/>
          <w:szCs w:val="28"/>
          <w:lang w:val="uk-UA"/>
        </w:rPr>
        <w:t>я наукових історичних журналів.</w:t>
      </w:r>
    </w:p>
    <w:p w:rsidR="00A32E18" w:rsidRPr="00A32E18" w:rsidRDefault="003959FE" w:rsidP="00A32E1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Центрами розвитку історичної науки в українських землях спочатку були університети: </w:t>
      </w:r>
    </w:p>
    <w:p w:rsidR="00A32E18" w:rsidRDefault="00A32E18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959FE"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Львівський університет (заснований у 1661 р.), </w:t>
      </w:r>
    </w:p>
    <w:p w:rsidR="00A32E18" w:rsidRDefault="00A32E18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959FE"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Харківський університет (заснований в 1805 р.), </w:t>
      </w:r>
    </w:p>
    <w:p w:rsidR="00A32E18" w:rsidRDefault="00A32E18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959FE"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Університет Святого Володимира в Києві (1834 р.), </w:t>
      </w:r>
    </w:p>
    <w:p w:rsidR="00A32E18" w:rsidRDefault="00A32E18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959FE"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Новоросійський університет (1865 р.). </w:t>
      </w:r>
    </w:p>
    <w:p w:rsidR="00A32E18" w:rsidRDefault="003959FE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sz w:val="28"/>
          <w:szCs w:val="28"/>
          <w:lang w:val="uk-UA"/>
        </w:rPr>
        <w:t>Спочатку студенти опановували історичну науку шляхом вивчення лекцій викладачів. Згодом за прикладом Західної Європи викладачі почали практикувати вчені бесіди, семінари, у ході яких викладачі й студенти обговорювали важливі питання історичної науки.</w:t>
      </w:r>
    </w:p>
    <w:p w:rsidR="00A32E18" w:rsidRDefault="003959FE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Активному спілкуванню всіх поціновувачів історичних досліджень сприяли історичні товариства. Вони об’єднували вчених, викладачів шкіл і університетів, працівників бібліотек, музеїв, архівів, а також звичайних громадян любителів історії і старовини. На теренах України протягом XIX ст. діяли Одеське товариство історії і </w:t>
      </w:r>
      <w:proofErr w:type="spellStart"/>
      <w:r w:rsidRPr="00A32E18">
        <w:rPr>
          <w:rFonts w:ascii="Times New Roman" w:hAnsi="Times New Roman" w:cs="Times New Roman"/>
          <w:sz w:val="28"/>
          <w:szCs w:val="28"/>
          <w:lang w:val="uk-UA"/>
        </w:rPr>
        <w:t>старожитностей</w:t>
      </w:r>
      <w:proofErr w:type="spellEnd"/>
      <w:r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 (засноване у 1839 р.), Київська археографічна комісія (заснована у 1843 р.), Історичне товариство Нестора-літописця (1872 р.), Літературне товариство ім. Т. Г. Шевченка (засноване</w:t>
      </w:r>
      <w:r w:rsidR="00A32E18">
        <w:rPr>
          <w:rFonts w:ascii="Times New Roman" w:hAnsi="Times New Roman" w:cs="Times New Roman"/>
          <w:sz w:val="28"/>
          <w:szCs w:val="28"/>
          <w:lang w:val="uk-UA"/>
        </w:rPr>
        <w:t xml:space="preserve"> у 1873 р.)</w:t>
      </w:r>
    </w:p>
    <w:p w:rsidR="003959FE" w:rsidRDefault="003959FE" w:rsidP="00A32E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sz w:val="28"/>
          <w:szCs w:val="28"/>
          <w:lang w:val="uk-UA"/>
        </w:rPr>
        <w:t>Так само як і в європейських країнах, для популяризації наукових історичних досліджень, публікації архівних документів і описів історичних джерел були засновані друковані видання. Протягом 1882-1906 рр. видавався жу</w:t>
      </w:r>
      <w:r w:rsidRPr="00A32E18">
        <w:rPr>
          <w:rFonts w:ascii="Times New Roman" w:hAnsi="Times New Roman" w:cs="Times New Roman"/>
          <w:sz w:val="28"/>
          <w:szCs w:val="28"/>
          <w:lang w:val="uk-UA"/>
        </w:rPr>
        <w:t>рнал «Київська</w:t>
      </w:r>
      <w:r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 старина» («Київська минувшина»). У журналі публікувалися наукові статті з української історії, етнографії, археології, історії мови і літератури XVI—XIX ст</w:t>
      </w:r>
      <w:r w:rsidR="00A32E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2E18" w:rsidRDefault="00A32E18" w:rsidP="00A32E1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Запишіть терміни в зошит:</w:t>
      </w:r>
    </w:p>
    <w:p w:rsidR="003959FE" w:rsidRPr="00A32E18" w:rsidRDefault="003959FE" w:rsidP="00A32E1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Архів</w:t>
      </w:r>
      <w:r w:rsidRPr="00A32E18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A32E18">
        <w:rPr>
          <w:rFonts w:ascii="Times New Roman" w:hAnsi="Times New Roman" w:cs="Times New Roman"/>
          <w:sz w:val="28"/>
          <w:szCs w:val="28"/>
          <w:lang w:val="uk-UA"/>
        </w:rPr>
        <w:t>грец</w:t>
      </w:r>
      <w:proofErr w:type="spellEnd"/>
      <w:r w:rsidRPr="00A32E18">
        <w:rPr>
          <w:rFonts w:ascii="Times New Roman" w:hAnsi="Times New Roman" w:cs="Times New Roman"/>
          <w:sz w:val="28"/>
          <w:szCs w:val="28"/>
          <w:lang w:val="uk-UA"/>
        </w:rPr>
        <w:t>. — давній) — наукова установа для зберігання, реставрації, упорядкування і вивчення різноманітних письмових документів.</w:t>
      </w:r>
    </w:p>
    <w:p w:rsidR="003959FE" w:rsidRPr="00A32E18" w:rsidRDefault="003959FE" w:rsidP="003959F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Реставрація </w:t>
      </w:r>
      <w:r w:rsidRPr="00A32E18">
        <w:rPr>
          <w:rFonts w:ascii="Times New Roman" w:hAnsi="Times New Roman" w:cs="Times New Roman"/>
          <w:sz w:val="28"/>
          <w:szCs w:val="28"/>
          <w:lang w:val="uk-UA"/>
        </w:rPr>
        <w:t>— заходи, які здійснюються з метою рятування, відновлення та збереження цінних речей, документів, творів мистецтва тощо.</w:t>
      </w:r>
    </w:p>
    <w:p w:rsidR="003959FE" w:rsidRDefault="00A32E18" w:rsidP="00A32E18">
      <w:pPr>
        <w:tabs>
          <w:tab w:val="left" w:pos="6495"/>
        </w:tabs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Розгляньте схему «</w:t>
      </w:r>
      <w:r w:rsidR="003959FE">
        <w:rPr>
          <w:rFonts w:ascii="Times New Roman" w:hAnsi="Times New Roman" w:cs="Times New Roman"/>
          <w:b/>
          <w:sz w:val="28"/>
          <w:szCs w:val="28"/>
          <w:lang w:val="uk-UA"/>
        </w:rPr>
        <w:t>Як досліджують історичні події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1674F" w:rsidRDefault="00607DDB" w:rsidP="003959F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59FE">
        <w:rPr>
          <w:noProof/>
          <w:lang w:eastAsia="ru-RU"/>
        </w:rPr>
        <w:drawing>
          <wp:inline distT="0" distB="0" distL="0" distR="0" wp14:anchorId="56EE16F9" wp14:editId="54821EFB">
            <wp:extent cx="5939155" cy="3409950"/>
            <wp:effectExtent l="0" t="0" r="4445" b="0"/>
            <wp:docPr id="2" name="Рисунок 2" descr="Головні цілі пізнання минулого. Фах історика. Історичні праці про Україну  та їх авто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оловні цілі пізнання минулого. Фах історика. Історичні праці про Україну  та їх авто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68" cy="340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18" w:rsidRDefault="00A32E18" w:rsidP="003959FE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32E18" w:rsidRDefault="00A32E18" w:rsidP="003959FE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32E18" w:rsidRPr="00A32E18" w:rsidRDefault="00A32E18" w:rsidP="00421E9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32E18">
        <w:rPr>
          <w:rFonts w:ascii="Times New Roman" w:hAnsi="Times New Roman" w:cs="Times New Roman"/>
          <w:color w:val="7030A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327660</wp:posOffset>
            </wp:positionV>
            <wp:extent cx="737235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3" name="Рисунок 3" descr="Презентація &quot;Хто започаткував наукове дослідження історії Україн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Хто започаткував наукове дослідження історії України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E9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</w:t>
      </w:r>
      <w:r w:rsidRPr="00A32E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Запишіть в зошит «Перші дослідники-історики»</w:t>
      </w:r>
    </w:p>
    <w:p w:rsidR="00421E9C" w:rsidRDefault="00421E9C" w:rsidP="00421E9C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21E9C" w:rsidRDefault="00254D2F" w:rsidP="00421E9C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Домашнє завдання</w:t>
      </w:r>
      <w:r w:rsidR="003959FE">
        <w:rPr>
          <w:rFonts w:ascii="Times New Roman" w:hAnsi="Times New Roman" w:cs="Times New Roman"/>
          <w:color w:val="7030A0"/>
          <w:sz w:val="28"/>
          <w:szCs w:val="28"/>
          <w:lang w:val="uk-UA"/>
        </w:rPr>
        <w:t>: прочитати пар.</w:t>
      </w:r>
      <w:r w:rsidR="00421E9C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16. Записати вчених-істориків.</w:t>
      </w:r>
    </w:p>
    <w:p w:rsidR="00254D2F" w:rsidRPr="00254D2F" w:rsidRDefault="00421E9C" w:rsidP="00421E9C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За покликанням -  підручник з історії: </w:t>
      </w:r>
      <w:hyperlink r:id="rId8" w:history="1">
        <w:r w:rsidRPr="00945852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https://drive.google.com/file/d/1nzOqG1ev1LXMa4XDZdWBgbUIQIdYx7WO/view</w:t>
        </w:r>
      </w:hyperlink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AC7FD8" w:rsidRDefault="00AC7FD8" w:rsidP="00AC7FD8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015128" w:rsidRDefault="00400B15" w:rsidP="00AC7FD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015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00B15" w:rsidRPr="00015128" w:rsidRDefault="00400B15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3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6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5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9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1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8"/>
  </w:num>
  <w:num w:numId="10">
    <w:abstractNumId w:val="9"/>
  </w:num>
  <w:num w:numId="11">
    <w:abstractNumId w:val="4"/>
  </w:num>
  <w:num w:numId="12">
    <w:abstractNumId w:val="17"/>
  </w:num>
  <w:num w:numId="13">
    <w:abstractNumId w:val="20"/>
  </w:num>
  <w:num w:numId="14">
    <w:abstractNumId w:val="16"/>
  </w:num>
  <w:num w:numId="15">
    <w:abstractNumId w:val="18"/>
  </w:num>
  <w:num w:numId="16">
    <w:abstractNumId w:val="5"/>
  </w:num>
  <w:num w:numId="17">
    <w:abstractNumId w:val="14"/>
  </w:num>
  <w:num w:numId="18">
    <w:abstractNumId w:val="2"/>
  </w:num>
  <w:num w:numId="19">
    <w:abstractNumId w:val="3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6862"/>
    <w:rsid w:val="00070F11"/>
    <w:rsid w:val="00071E75"/>
    <w:rsid w:val="00090925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D1789"/>
    <w:rsid w:val="001D202D"/>
    <w:rsid w:val="001F0226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4D2F"/>
    <w:rsid w:val="00284AA0"/>
    <w:rsid w:val="00291C71"/>
    <w:rsid w:val="002B2B58"/>
    <w:rsid w:val="002B49F5"/>
    <w:rsid w:val="002C4ED6"/>
    <w:rsid w:val="002C5B5A"/>
    <w:rsid w:val="002E19FF"/>
    <w:rsid w:val="002F2892"/>
    <w:rsid w:val="002F5C07"/>
    <w:rsid w:val="0030584E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910B6"/>
    <w:rsid w:val="003959FE"/>
    <w:rsid w:val="003A09B6"/>
    <w:rsid w:val="003A491C"/>
    <w:rsid w:val="003A4BDB"/>
    <w:rsid w:val="003A5A6D"/>
    <w:rsid w:val="003C4377"/>
    <w:rsid w:val="003C70E3"/>
    <w:rsid w:val="003D2DD6"/>
    <w:rsid w:val="003F6352"/>
    <w:rsid w:val="004000FD"/>
    <w:rsid w:val="00400B15"/>
    <w:rsid w:val="00421E9C"/>
    <w:rsid w:val="0042589E"/>
    <w:rsid w:val="00430DEB"/>
    <w:rsid w:val="00431225"/>
    <w:rsid w:val="0043543F"/>
    <w:rsid w:val="00461CE8"/>
    <w:rsid w:val="00463802"/>
    <w:rsid w:val="00497543"/>
    <w:rsid w:val="004A0CA7"/>
    <w:rsid w:val="004A7CAF"/>
    <w:rsid w:val="004B4279"/>
    <w:rsid w:val="004B50CF"/>
    <w:rsid w:val="004C7CBF"/>
    <w:rsid w:val="004D0DFD"/>
    <w:rsid w:val="004D3306"/>
    <w:rsid w:val="004E0135"/>
    <w:rsid w:val="004F3174"/>
    <w:rsid w:val="00515C1A"/>
    <w:rsid w:val="005567C4"/>
    <w:rsid w:val="00560320"/>
    <w:rsid w:val="00562375"/>
    <w:rsid w:val="0056589F"/>
    <w:rsid w:val="00565E74"/>
    <w:rsid w:val="005661AA"/>
    <w:rsid w:val="00607DDB"/>
    <w:rsid w:val="0061634C"/>
    <w:rsid w:val="00625AA9"/>
    <w:rsid w:val="0063359A"/>
    <w:rsid w:val="00636F7A"/>
    <w:rsid w:val="0064689C"/>
    <w:rsid w:val="00677E71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53ED7"/>
    <w:rsid w:val="007734E1"/>
    <w:rsid w:val="007A442B"/>
    <w:rsid w:val="007B2B1C"/>
    <w:rsid w:val="007B7F9E"/>
    <w:rsid w:val="007E7E93"/>
    <w:rsid w:val="008109A6"/>
    <w:rsid w:val="008159D7"/>
    <w:rsid w:val="008340E8"/>
    <w:rsid w:val="0083426D"/>
    <w:rsid w:val="00837715"/>
    <w:rsid w:val="00842627"/>
    <w:rsid w:val="00851E96"/>
    <w:rsid w:val="008552E7"/>
    <w:rsid w:val="00877456"/>
    <w:rsid w:val="008B7F96"/>
    <w:rsid w:val="008C6263"/>
    <w:rsid w:val="008F5B53"/>
    <w:rsid w:val="00926199"/>
    <w:rsid w:val="009578B6"/>
    <w:rsid w:val="0096292B"/>
    <w:rsid w:val="00974A4E"/>
    <w:rsid w:val="009A1C60"/>
    <w:rsid w:val="009A344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7976"/>
    <w:rsid w:val="00B020B7"/>
    <w:rsid w:val="00B52B67"/>
    <w:rsid w:val="00B54581"/>
    <w:rsid w:val="00B65FF5"/>
    <w:rsid w:val="00B67AFB"/>
    <w:rsid w:val="00BA5056"/>
    <w:rsid w:val="00BB2AA9"/>
    <w:rsid w:val="00BB56B0"/>
    <w:rsid w:val="00BB63E2"/>
    <w:rsid w:val="00BB7C49"/>
    <w:rsid w:val="00BF6F5E"/>
    <w:rsid w:val="00C07A8D"/>
    <w:rsid w:val="00C258F5"/>
    <w:rsid w:val="00C27FB4"/>
    <w:rsid w:val="00C45A74"/>
    <w:rsid w:val="00CA3829"/>
    <w:rsid w:val="00CB23F2"/>
    <w:rsid w:val="00CE0B9F"/>
    <w:rsid w:val="00CE426C"/>
    <w:rsid w:val="00CE4519"/>
    <w:rsid w:val="00CF2DAE"/>
    <w:rsid w:val="00D219C0"/>
    <w:rsid w:val="00D81BC0"/>
    <w:rsid w:val="00D8368D"/>
    <w:rsid w:val="00D85356"/>
    <w:rsid w:val="00D87339"/>
    <w:rsid w:val="00D979FC"/>
    <w:rsid w:val="00DA041B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A5CF9"/>
    <w:rsid w:val="00EC55AB"/>
    <w:rsid w:val="00ED1BD8"/>
    <w:rsid w:val="00F03C1C"/>
    <w:rsid w:val="00F2337E"/>
    <w:rsid w:val="00F2781C"/>
    <w:rsid w:val="00F45009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zOqG1ev1LXMa4XDZdWBgbUIQIdYx7WO/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8yetzKny8O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161</cp:revision>
  <cp:lastPrinted>2021-12-09T18:50:00Z</cp:lastPrinted>
  <dcterms:created xsi:type="dcterms:W3CDTF">2021-12-09T18:28:00Z</dcterms:created>
  <dcterms:modified xsi:type="dcterms:W3CDTF">2023-01-02T17:36:00Z</dcterms:modified>
</cp:coreProperties>
</file>