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Редьярд Кіплінг. "Мауглі". Закони джунглів і цінності людського життя. Ідея відповідальності людини за природний світ.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Познайомити учнів із законами джунглів, розкрити зміст головного Закону Джунглів; продемонструвати протиставлення світу джунглів і світу людей.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Питання стор. 27.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Схарактеризуйте образ головного героя.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Закон - набір правил чи норм поведінки;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система правил, які треба виконувати.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Людські закони не дозволяють ні вбивати, ні кривдити собі подібних. У джунглях полювання дозволяється, але лише заради харчування. Інші закони звірині й людські — схожі: до слабких — жалість; малечі — захист; матері — повага й допомога; батько — годувальник і захисник родини; сила громади — в одному, сила одного — в громаді. Тож і співається у вранішній пісні джунглів: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«Спочинку доброго усім,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Хто наш Закон шанує!»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Хоч повість Кіплінга «Мауглі» й казка, але її «звірині закони», «Закон Джунглів» нагадують нам про закони людські та обов’язки одне перед одним. І це робить твір ще цікавішим та повчальнішим.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Пригадайте!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Які ви знаєте закони джунглів?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Який із законів є головним?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Чи всі звірі в джунглях дотримуються законів?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Які закони, на вашу думку, є найбільш справедливими?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Які закони були б доречними і у світі людей?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Порівняйте закони джунглів із законами, за якими живуть люди.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Переконайте Мауглі або залишитися з тваринами, або піти до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людей. Доберіть 7—8 аргументів, щоб " переконати" його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( працюємо у зошитах).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https://youtube.com/watch?v=yrafNuyZgzY&amp;feature=share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Повторити вивчений матеріал з теми. Стор. 127-155.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Намалювати малюнки до твору ( за бажанням).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Дайте ( письмово) відповідь на питання: " Чого навчає повість-казка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Дж. Р. Кіплінга" Мауглі"? (10-12 речень).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