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1E1" w:rsidRDefault="0029060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Style w:val="a4"/>
          <w:color w:val="000000"/>
          <w:sz w:val="28"/>
          <w:szCs w:val="28"/>
          <w:lang w:val="uk-UA"/>
        </w:rPr>
      </w:pPr>
      <w:r>
        <w:rPr>
          <w:rStyle w:val="a4"/>
          <w:color w:val="000000"/>
          <w:sz w:val="28"/>
          <w:szCs w:val="28"/>
          <w:lang w:val="uk-UA"/>
        </w:rPr>
        <w:t>Тема: Контрольна робота №1 «</w:t>
      </w:r>
      <w:r w:rsidR="002621E1" w:rsidRPr="005766CA">
        <w:rPr>
          <w:rStyle w:val="a4"/>
          <w:color w:val="000000"/>
          <w:sz w:val="28"/>
          <w:szCs w:val="28"/>
          <w:lang w:val="uk-UA"/>
        </w:rPr>
        <w:t>Словосполучення</w:t>
      </w:r>
      <w:r>
        <w:rPr>
          <w:rStyle w:val="a4"/>
          <w:color w:val="000000"/>
          <w:sz w:val="28"/>
          <w:szCs w:val="28"/>
          <w:lang w:val="uk-UA"/>
        </w:rPr>
        <w:t>»</w:t>
      </w:r>
      <w:r w:rsidR="002621E1" w:rsidRPr="005766CA">
        <w:rPr>
          <w:rStyle w:val="a4"/>
          <w:color w:val="000000"/>
          <w:sz w:val="28"/>
          <w:szCs w:val="28"/>
          <w:lang w:val="uk-UA"/>
        </w:rPr>
        <w:t xml:space="preserve">. </w:t>
      </w:r>
    </w:p>
    <w:p w:rsidR="00290601" w:rsidRPr="00EC0F0F" w:rsidRDefault="00290601" w:rsidP="00290601">
      <w:pPr>
        <w:spacing w:after="0" w:line="240" w:lineRule="auto"/>
        <w:jc w:val="both"/>
        <w:textAlignment w:val="baseline"/>
        <w:rPr>
          <w:rFonts w:eastAsia="Times New Roman"/>
          <w:lang w:val="uk-UA" w:eastAsia="ru-RU"/>
        </w:rPr>
      </w:pPr>
      <w:r>
        <w:rPr>
          <w:rStyle w:val="a4"/>
          <w:color w:val="000000"/>
          <w:lang w:val="uk-UA"/>
        </w:rPr>
        <w:t>Мета:</w:t>
      </w:r>
      <w:r>
        <w:rPr>
          <w:rFonts w:eastAsia="Times New Roman"/>
          <w:b/>
          <w:bCs/>
          <w:bdr w:val="none" w:sz="0" w:space="0" w:color="auto" w:frame="1"/>
          <w:lang w:val="uk-UA" w:eastAsia="ru-RU"/>
        </w:rPr>
        <w:t xml:space="preserve"> </w:t>
      </w:r>
      <w:r w:rsidRPr="00EC0F0F">
        <w:rPr>
          <w:rFonts w:eastAsia="Times New Roman"/>
          <w:lang w:val="uk-UA" w:eastAsia="ru-RU"/>
        </w:rPr>
        <w:t xml:space="preserve">узагальнити й систематизувати знання восьмикласників з </w:t>
      </w:r>
      <w:r>
        <w:rPr>
          <w:rFonts w:eastAsia="Times New Roman"/>
          <w:lang w:val="uk-UA" w:eastAsia="ru-RU"/>
        </w:rPr>
        <w:t xml:space="preserve">теми </w:t>
      </w:r>
      <w:r w:rsidRPr="00EC0F0F">
        <w:rPr>
          <w:rFonts w:eastAsia="Times New Roman"/>
          <w:lang w:val="uk-UA" w:eastAsia="ru-RU"/>
        </w:rPr>
        <w:t>«</w:t>
      </w:r>
      <w:r>
        <w:rPr>
          <w:rFonts w:eastAsia="Times New Roman"/>
          <w:lang w:val="uk-UA" w:eastAsia="ru-RU"/>
        </w:rPr>
        <w:t>Словосполучення</w:t>
      </w:r>
      <w:r w:rsidRPr="00EC0F0F">
        <w:rPr>
          <w:rFonts w:eastAsia="Times New Roman"/>
          <w:lang w:val="uk-UA" w:eastAsia="ru-RU"/>
        </w:rPr>
        <w:t>», сформувати цілісну систему особистих знань учнів з теми, структурувати вивчений теоретичний матеріал, удосконалювати пунктуаційні вміння й навички; розвивати творчі вміння самостійно розв’язувати нові пізнавальні завдання;</w:t>
      </w:r>
      <w:r>
        <w:rPr>
          <w:rFonts w:eastAsia="Times New Roman"/>
          <w:lang w:val="uk-UA" w:eastAsia="ru-RU"/>
        </w:rPr>
        <w:t xml:space="preserve"> </w:t>
      </w:r>
      <w:r w:rsidRPr="00EC0F0F">
        <w:rPr>
          <w:rFonts w:eastAsia="Times New Roman"/>
          <w:lang w:val="uk-UA" w:eastAsia="ru-RU"/>
        </w:rPr>
        <w:t xml:space="preserve">удосконалювати </w:t>
      </w:r>
      <w:proofErr w:type="spellStart"/>
      <w:r w:rsidRPr="00EC0F0F">
        <w:rPr>
          <w:rFonts w:eastAsia="Times New Roman"/>
          <w:lang w:val="uk-UA" w:eastAsia="ru-RU"/>
        </w:rPr>
        <w:t>мисленнєві</w:t>
      </w:r>
      <w:proofErr w:type="spellEnd"/>
      <w:r w:rsidRPr="00EC0F0F">
        <w:rPr>
          <w:rFonts w:eastAsia="Times New Roman"/>
          <w:lang w:val="uk-UA" w:eastAsia="ru-RU"/>
        </w:rPr>
        <w:t xml:space="preserve"> дії аналізувати, порівнювати, систематизувати й узагальнювати, доводити й обґрунтовувати тощо; за допомогою мовленнєво-комунікативного дидактичного матеріалу розвивати спостережливість, уважність, кмітливість як важливі елементи розумової діяльності людини.</w:t>
      </w:r>
    </w:p>
    <w:p w:rsidR="00290601" w:rsidRDefault="00290601" w:rsidP="00290601">
      <w:pPr>
        <w:spacing w:after="0" w:line="240" w:lineRule="auto"/>
        <w:jc w:val="center"/>
        <w:textAlignment w:val="baseline"/>
        <w:rPr>
          <w:rFonts w:eastAsia="Times New Roman"/>
          <w:b/>
          <w:bCs/>
          <w:bdr w:val="none" w:sz="0" w:space="0" w:color="auto" w:frame="1"/>
          <w:lang w:val="uk-UA" w:eastAsia="ru-RU"/>
        </w:rPr>
      </w:pPr>
    </w:p>
    <w:p w:rsidR="00290601" w:rsidRDefault="00290601" w:rsidP="00290601">
      <w:pPr>
        <w:spacing w:after="0" w:line="240" w:lineRule="auto"/>
        <w:jc w:val="center"/>
        <w:textAlignment w:val="baseline"/>
        <w:rPr>
          <w:rFonts w:eastAsia="Times New Roman"/>
          <w:b/>
          <w:bCs/>
          <w:bdr w:val="none" w:sz="0" w:space="0" w:color="auto" w:frame="1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ХІД УРОКУ</w:t>
      </w:r>
    </w:p>
    <w:p w:rsidR="00290601" w:rsidRPr="00EC0F0F" w:rsidRDefault="00290601" w:rsidP="00290601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</w:p>
    <w:p w:rsidR="00290601" w:rsidRPr="00EC0F0F" w:rsidRDefault="00290601" w:rsidP="00290601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І. Організаційний момент</w:t>
      </w:r>
      <w:r>
        <w:rPr>
          <w:rFonts w:eastAsia="Times New Roman"/>
          <w:b/>
          <w:bCs/>
          <w:bdr w:val="none" w:sz="0" w:space="0" w:color="auto" w:frame="1"/>
          <w:lang w:val="uk-UA" w:eastAsia="ru-RU"/>
        </w:rPr>
        <w:t>.</w:t>
      </w:r>
    </w:p>
    <w:p w:rsidR="00290601" w:rsidRPr="00EC0F0F" w:rsidRDefault="00290601" w:rsidP="00290601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ІІ. Оголошення теми, мети й завдань урок</w:t>
      </w:r>
      <w:r>
        <w:rPr>
          <w:rFonts w:eastAsia="Times New Roman"/>
          <w:b/>
          <w:bCs/>
          <w:bdr w:val="none" w:sz="0" w:space="0" w:color="auto" w:frame="1"/>
          <w:lang w:val="uk-UA" w:eastAsia="ru-RU"/>
        </w:rPr>
        <w:t>.</w:t>
      </w:r>
    </w:p>
    <w:p w:rsidR="00290601" w:rsidRPr="00EC0F0F" w:rsidRDefault="00290601" w:rsidP="00290601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ІІІ. Узагальнення й систематизація теоретичних положень з теми</w:t>
      </w:r>
    </w:p>
    <w:p w:rsidR="00290601" w:rsidRDefault="0029060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290601" w:rsidRPr="00290601" w:rsidRDefault="0029060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290601">
        <w:rPr>
          <w:b/>
          <w:color w:val="000000"/>
          <w:sz w:val="28"/>
          <w:szCs w:val="28"/>
          <w:lang w:val="uk-UA"/>
        </w:rPr>
        <w:t>Виконайте тестові завдання: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>1. Розділ мовознавства, що вивчає будову словосполучень і речень, називається: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>а) синтаксис;    б) пунктуація;   в) морфологія.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>2. Закономірно вжитий розділовий знак, який визначається певним пунктуаційним правилом, називається: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>а) речення;      б) словосполучення;    в ) пунктограма.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>3. Види словосполучень за смисловими відношеннями: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>а) прості й складні;   б) об’єктні, обставинні, означальні;   в) синтаксичні, лексичні, фразеологічні.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>4. Укажіть рядок, у якому всі сполучення слів належать до словосполучень: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>а) пісня солов’їна, синь гаїв, буде шепотіти;                   б) у радості, голубе небо, хмари пливуть.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>в) найбільш тонкий, снишся мені, на воді;                      г) доля дівчини, ніжне серце, чисте сумління.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>5. Наведіть приклад простого словосполучення.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>6. Наведіть приклад складного словосполучення.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 xml:space="preserve">7. </w:t>
      </w:r>
      <w:r w:rsidR="005766CA">
        <w:rPr>
          <w:color w:val="000000"/>
          <w:sz w:val="28"/>
          <w:szCs w:val="28"/>
          <w:lang w:val="uk-UA"/>
        </w:rPr>
        <w:t>Відредагуйте словосполучення:</w:t>
      </w:r>
    </w:p>
    <w:p w:rsidR="005766CA" w:rsidRDefault="005766CA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Приймати участь,</w:t>
      </w:r>
      <w:r w:rsidR="002621E1" w:rsidRPr="005766C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на протязі часу, хвилюється через тебе, сиджу на протягу.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>8. Визначте вид словосполучення за вираженням головного слова: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>Дивитися зверху, освоювати техніку, польові квіти, дві сосни, прийти без запізнення, дуже вдало, голосно гупати.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>9. Із поданих слів утворіть словосполучення. З двома із них складіть речення: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>сонце, місяць; людина, природа; ласкавий, суворий.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766CA">
        <w:rPr>
          <w:b/>
          <w:color w:val="000000"/>
          <w:sz w:val="28"/>
          <w:szCs w:val="28"/>
          <w:lang w:val="uk-UA"/>
        </w:rPr>
        <w:t>10. Укажіть тип зв’язку в поданих словосполученнях: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5766CA">
        <w:rPr>
          <w:b/>
          <w:color w:val="000000"/>
          <w:sz w:val="28"/>
          <w:szCs w:val="28"/>
          <w:lang w:val="uk-UA"/>
        </w:rPr>
        <w:t>Складати іспити, йти далеко, вітер з поля, міська вулиця, весело співати, молоко в глечику.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>11. Зі словом </w:t>
      </w:r>
      <w:r w:rsidRPr="005766CA">
        <w:rPr>
          <w:rStyle w:val="a5"/>
          <w:color w:val="000000"/>
          <w:sz w:val="28"/>
          <w:szCs w:val="28"/>
          <w:lang w:val="uk-UA"/>
        </w:rPr>
        <w:t>радість</w:t>
      </w:r>
      <w:r w:rsidRPr="005766CA">
        <w:rPr>
          <w:color w:val="000000"/>
          <w:sz w:val="28"/>
          <w:szCs w:val="28"/>
          <w:lang w:val="uk-UA"/>
        </w:rPr>
        <w:t>  словосполучення.</w:t>
      </w:r>
    </w:p>
    <w:p w:rsidR="002621E1" w:rsidRPr="005766CA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>12. Із поданих слів побудуйте словосполучення, використавши, де це потрібно, прийменники. Позначте головне і залежне слова. У дужках вкажіть різновид словосполучення за смисловими відношеннями.</w:t>
      </w:r>
    </w:p>
    <w:p w:rsidR="002621E1" w:rsidRDefault="002621E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5766CA">
        <w:rPr>
          <w:color w:val="000000"/>
          <w:sz w:val="28"/>
          <w:szCs w:val="28"/>
          <w:lang w:val="uk-UA"/>
        </w:rPr>
        <w:t>Сидіти, круча; сукня, шовк; зустрітись, товариш; цікавий, надзвичайно.</w:t>
      </w:r>
    </w:p>
    <w:p w:rsidR="00290601" w:rsidRDefault="00290601" w:rsidP="00290601">
      <w:pPr>
        <w:spacing w:after="0" w:line="240" w:lineRule="auto"/>
        <w:textAlignment w:val="baseline"/>
        <w:rPr>
          <w:rFonts w:eastAsia="Times New Roman"/>
          <w:b/>
          <w:bCs/>
          <w:bdr w:val="none" w:sz="0" w:space="0" w:color="auto" w:frame="1"/>
          <w:lang w:val="uk-UA" w:eastAsia="ru-RU"/>
        </w:rPr>
      </w:pPr>
      <w:r>
        <w:rPr>
          <w:rFonts w:eastAsia="Times New Roman"/>
          <w:b/>
          <w:bCs/>
          <w:bdr w:val="none" w:sz="0" w:space="0" w:color="auto" w:frame="1"/>
          <w:lang w:val="uk-UA" w:eastAsia="ru-RU"/>
        </w:rPr>
        <w:t>І</w:t>
      </w:r>
      <w:r>
        <w:rPr>
          <w:rFonts w:eastAsia="Times New Roman"/>
          <w:b/>
          <w:bCs/>
          <w:bdr w:val="none" w:sz="0" w:space="0" w:color="auto" w:frame="1"/>
          <w:lang w:val="uk-UA" w:eastAsia="ru-RU"/>
        </w:rPr>
        <w:t>V</w:t>
      </w:r>
      <w:r w:rsidRPr="00EC0F0F">
        <w:rPr>
          <w:rFonts w:eastAsia="Times New Roman"/>
          <w:b/>
          <w:bCs/>
          <w:bdr w:val="none" w:sz="0" w:space="0" w:color="auto" w:frame="1"/>
          <w:lang w:val="uk-UA" w:eastAsia="ru-RU"/>
        </w:rPr>
        <w:t>. Домашнє завдання</w:t>
      </w:r>
    </w:p>
    <w:p w:rsidR="00290601" w:rsidRPr="00EC0F0F" w:rsidRDefault="00290601" w:rsidP="00290601">
      <w:pPr>
        <w:spacing w:after="0" w:line="240" w:lineRule="auto"/>
        <w:textAlignment w:val="baseline"/>
        <w:rPr>
          <w:rFonts w:eastAsia="Times New Roman"/>
          <w:lang w:val="uk-UA" w:eastAsia="ru-RU"/>
        </w:rPr>
      </w:pPr>
    </w:p>
    <w:p w:rsidR="00290601" w:rsidRPr="003023A8" w:rsidRDefault="00290601" w:rsidP="00290601">
      <w:pPr>
        <w:numPr>
          <w:ilvl w:val="0"/>
          <w:numId w:val="1"/>
        </w:numPr>
        <w:spacing w:after="0" w:line="240" w:lineRule="auto"/>
        <w:jc w:val="both"/>
        <w:rPr>
          <w:lang w:val="uk-UA"/>
        </w:rPr>
      </w:pPr>
      <w:bookmarkStart w:id="0" w:name="_GoBack"/>
      <w:bookmarkEnd w:id="0"/>
      <w:r w:rsidRPr="003023A8">
        <w:rPr>
          <w:bCs/>
          <w:lang w:val="uk-UA"/>
        </w:rPr>
        <w:t xml:space="preserve">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6" w:history="1">
        <w:r w:rsidRPr="003023A8">
          <w:rPr>
            <w:rStyle w:val="a7"/>
            <w:lang w:val="uk-UA"/>
          </w:rPr>
          <w:t>altinbaeva_l_m@school55.pp.ua</w:t>
        </w:r>
      </w:hyperlink>
      <w:r w:rsidRPr="003023A8">
        <w:rPr>
          <w:bCs/>
          <w:lang w:val="uk-UA"/>
        </w:rPr>
        <w:t xml:space="preserve"> </w:t>
      </w:r>
    </w:p>
    <w:p w:rsidR="00290601" w:rsidRPr="003023A8" w:rsidRDefault="00290601" w:rsidP="00290601">
      <w:pPr>
        <w:jc w:val="both"/>
        <w:rPr>
          <w:lang w:val="uk-UA"/>
        </w:rPr>
      </w:pPr>
    </w:p>
    <w:p w:rsidR="00290601" w:rsidRPr="005766CA" w:rsidRDefault="00290601" w:rsidP="005766CA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</w:p>
    <w:p w:rsidR="002621E1" w:rsidRDefault="002621E1" w:rsidP="002621E1">
      <w:pPr>
        <w:pStyle w:val="a3"/>
        <w:shd w:val="clear" w:color="auto" w:fill="FFFFFF"/>
        <w:rPr>
          <w:color w:val="000000"/>
        </w:rPr>
      </w:pPr>
      <w:r>
        <w:rPr>
          <w:color w:val="000000"/>
        </w:rPr>
        <w:t> </w:t>
      </w:r>
    </w:p>
    <w:p w:rsidR="00E66FD1" w:rsidRDefault="00E66FD1"/>
    <w:sectPr w:rsidR="00E66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A5C92"/>
    <w:multiLevelType w:val="hybridMultilevel"/>
    <w:tmpl w:val="0C9E8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92"/>
    <w:rsid w:val="002621E1"/>
    <w:rsid w:val="00290601"/>
    <w:rsid w:val="005766CA"/>
    <w:rsid w:val="0065604D"/>
    <w:rsid w:val="006D0992"/>
    <w:rsid w:val="00725B08"/>
    <w:rsid w:val="00E6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21E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21E1"/>
    <w:rPr>
      <w:b/>
      <w:bCs/>
    </w:rPr>
  </w:style>
  <w:style w:type="character" w:styleId="a5">
    <w:name w:val="Emphasis"/>
    <w:basedOn w:val="a0"/>
    <w:uiPriority w:val="20"/>
    <w:qFormat/>
    <w:rsid w:val="002621E1"/>
    <w:rPr>
      <w:i/>
      <w:iCs/>
    </w:rPr>
  </w:style>
  <w:style w:type="paragraph" w:styleId="a6">
    <w:name w:val="List Paragraph"/>
    <w:basedOn w:val="a"/>
    <w:uiPriority w:val="34"/>
    <w:qFormat/>
    <w:rsid w:val="00290601"/>
    <w:pPr>
      <w:ind w:left="720"/>
      <w:contextualSpacing/>
    </w:pPr>
  </w:style>
  <w:style w:type="character" w:styleId="a7">
    <w:name w:val="Hyperlink"/>
    <w:uiPriority w:val="99"/>
    <w:unhideWhenUsed/>
    <w:rsid w:val="002906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21E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21E1"/>
    <w:rPr>
      <w:b/>
      <w:bCs/>
    </w:rPr>
  </w:style>
  <w:style w:type="character" w:styleId="a5">
    <w:name w:val="Emphasis"/>
    <w:basedOn w:val="a0"/>
    <w:uiPriority w:val="20"/>
    <w:qFormat/>
    <w:rsid w:val="002621E1"/>
    <w:rPr>
      <w:i/>
      <w:iCs/>
    </w:rPr>
  </w:style>
  <w:style w:type="paragraph" w:styleId="a6">
    <w:name w:val="List Paragraph"/>
    <w:basedOn w:val="a"/>
    <w:uiPriority w:val="34"/>
    <w:qFormat/>
    <w:rsid w:val="00290601"/>
    <w:pPr>
      <w:ind w:left="720"/>
      <w:contextualSpacing/>
    </w:pPr>
  </w:style>
  <w:style w:type="character" w:styleId="a7">
    <w:name w:val="Hyperlink"/>
    <w:uiPriority w:val="99"/>
    <w:unhideWhenUsed/>
    <w:rsid w:val="002906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6</cp:revision>
  <dcterms:created xsi:type="dcterms:W3CDTF">2022-10-11T05:58:00Z</dcterms:created>
  <dcterms:modified xsi:type="dcterms:W3CDTF">2022-10-11T06:18:00Z</dcterms:modified>
</cp:coreProperties>
</file>