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49" w:rsidRDefault="00BD3149" w:rsidP="00BD3149">
      <w:pPr>
        <w:rPr>
          <w:lang w:val="uk-UA"/>
        </w:rPr>
      </w:pPr>
      <w:r>
        <w:rPr>
          <w:lang w:val="uk-UA"/>
        </w:rPr>
        <w:t>25.01.                    5-Б</w:t>
      </w:r>
      <w:bookmarkStart w:id="0" w:name="_GoBack"/>
      <w:bookmarkEnd w:id="0"/>
      <w:r>
        <w:rPr>
          <w:lang w:val="uk-UA"/>
        </w:rPr>
        <w:t xml:space="preserve">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 Добровольська В.Е. </w:t>
      </w:r>
    </w:p>
    <w:p w:rsidR="00BD3149" w:rsidRDefault="00BD3149" w:rsidP="00BD3149">
      <w:pPr>
        <w:rPr>
          <w:lang w:val="uk-UA"/>
        </w:rPr>
      </w:pPr>
    </w:p>
    <w:p w:rsidR="00BD3149" w:rsidRPr="000B5A0F" w:rsidRDefault="00BD3149" w:rsidP="00BD314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Віктор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Зубар</w:t>
      </w:r>
      <w:proofErr w:type="spellEnd"/>
    </w:p>
    <w:p w:rsidR="00BD3149" w:rsidRPr="000B5A0F" w:rsidRDefault="00BD3149" w:rsidP="00BD314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(1923-1994)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Віктор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Володимирович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Зубар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народився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Хмельниччині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Після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Другої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світової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війни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проживав на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Прикарпатті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Буковині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активним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громадським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діячем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виступав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захист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культури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написав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багато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поетичних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патріотичними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мотивами.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27348259" wp14:editId="247957E4">
            <wp:extent cx="2664069" cy="3008112"/>
            <wp:effectExtent l="0" t="0" r="3175" b="1905"/>
            <wp:docPr id="1" name="Picutre 108" descr="https://uahistory.co/pidruchniki/borzenko-ukraine-literature-5-class-2022/borzenko-ukraine-literature-5-class-2022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8" descr="https://uahistory.co/pidruchniki/borzenko-ukraine-literature-5-class-2022/borzenko-ukraine-literature-5-class-2022.files/image1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34" cy="30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Віктор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Зубар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Про </w:t>
      </w: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громадянську</w:t>
      </w:r>
      <w:proofErr w:type="spellEnd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лірику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Ви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знаєте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що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художні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твори, у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яких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зображено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роздуми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почуття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настрої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людей,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називають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</w:rPr>
        <w:t> </w:t>
      </w: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ліричними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Залежно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змісту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green"/>
          <w:lang w:val="ru-RU"/>
        </w:rPr>
        <w:t>ліричні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highlight w:val="green"/>
          <w:lang w:val="ru-RU"/>
        </w:rPr>
        <w:t xml:space="preserve"> твори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highlight w:val="green"/>
          <w:lang w:val="ru-RU"/>
        </w:rPr>
        <w:t>поділяють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</w:t>
      </w:r>
      <w:r w:rsidRPr="000B5A0F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громадянські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інтимні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пейзажні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та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філософські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</w:t>
      </w: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43549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magenta"/>
          <w:lang w:val="ru-RU"/>
        </w:rPr>
        <w:t>громадянській</w:t>
      </w:r>
      <w:proofErr w:type="spellEnd"/>
      <w:r w:rsidRPr="0043549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magenta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magenta"/>
          <w:lang w:val="ru-RU"/>
        </w:rPr>
        <w:t>ліриці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поети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розглядають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важливі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суспільні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питання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й </w:t>
      </w:r>
      <w:proofErr w:type="spellStart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конфлікти</w:t>
      </w:r>
      <w:proofErr w:type="spellEnd"/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5E2D8B36" wp14:editId="1442781A">
            <wp:extent cx="2391410" cy="2092325"/>
            <wp:effectExtent l="0" t="0" r="8890" b="3175"/>
            <wp:docPr id="2" name="Picutre 109" descr="https://uahistory.co/pidruchniki/borzenko-ukraine-literature-5-class-2022/borzenko-ukraine-literature-5-class-2022.files/image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9" descr="https://uahistory.co/pidruchniki/borzenko-ukraine-literature-5-class-2022/borzenko-ukraine-literature-5-class-2022.files/image1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Державний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Прапор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на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найвищому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флагштоці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(102 м), установлений у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Харкові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23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серпня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2021 року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До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громадянської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належить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також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патріотична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лірика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властивими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їй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мотивами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любові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Батьківщини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збереження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національних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цінностей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55063CFC" wp14:editId="6B5E6A95">
            <wp:extent cx="3121025" cy="2215515"/>
            <wp:effectExtent l="0" t="0" r="3175" b="0"/>
            <wp:docPr id="3" name="Picutre 110" descr="https://uahistory.co/pidruchniki/borzenko-ukraine-literature-5-class-2022/borzenko-ukraine-literature-5-class-2022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0" descr="https://uahistory.co/pidruchniki/borzenko-ukraine-literature-5-class-2022/borzenko-ukraine-literature-5-class-2022.files/image1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До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рідних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гнізд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(Олег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Шупляк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, 2016)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202BCA92" wp14:editId="4B070101">
            <wp:extent cx="1969770" cy="2206625"/>
            <wp:effectExtent l="0" t="0" r="0" b="3175"/>
            <wp:docPr id="4" name="Picutre 111" descr="https://uahistory.co/pidruchniki/borzenko-ukraine-literature-5-class-2022/borzenko-ukraine-literature-5-class-2022.files/image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1" descr="https://uahistory.co/pidruchniki/borzenko-ukraine-literature-5-class-2022/borzenko-ukraine-literature-5-class-2022.files/image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Мелодія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(Михайло Дмитренко, 1970)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lastRenderedPageBreak/>
        <w:t>Читацький</w:t>
      </w:r>
      <w:proofErr w:type="spellEnd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 xml:space="preserve"> практикум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Крила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України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прапор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Процвіта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нами,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Наче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синє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небо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житами.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прапор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сонячнім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промінні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Символ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щастя-долі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Крила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Стяг наш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народився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 духу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 небесах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розвився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!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Ми не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хочем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лити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Крапелини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крові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Постає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Вкраїна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доброти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любові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прапор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Процвіта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нами,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Наче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синє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небо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житами.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Розмірковуємо</w:t>
      </w:r>
      <w:proofErr w:type="spellEnd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 xml:space="preserve"> над текстом </w:t>
      </w:r>
      <w:proofErr w:type="spellStart"/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твору</w:t>
      </w:r>
      <w:proofErr w:type="spellEnd"/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Яке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враження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справила на вас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Віктора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Зубара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Крила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»?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Як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зрозуміли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назву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твору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називає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крилами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3.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Пригадайте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порівняння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За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допомогою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службових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слів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утворюється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Знайдіть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тексті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цей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засіб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виразності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стало основою для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порівняння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колір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форма,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розмір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Відповідь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обґрунтуйте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435497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засіб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застосував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в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образі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крил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епітет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порівняння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метафору.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Відповідь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обґрунтуйте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Пригадайте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уроків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історії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знаєте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історію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Державного Прапора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ліричний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герой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каже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прапор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народився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волі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з духу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розвився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BD3149" w:rsidRPr="000B5A0F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Шукаємо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відповіді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разом</w:t>
      </w:r>
    </w:p>
    <w:p w:rsidR="00BD3149" w:rsidRPr="00435497" w:rsidRDefault="00BD3149" w:rsidP="00BD31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•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Щорічно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23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серпня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відзначається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 Державного Прапора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державне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свято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однокласниками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однокласницями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можете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долучитися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святкування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Придумайте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цікаві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заходи, у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взяли б участь.</w:t>
      </w:r>
    </w:p>
    <w:p w:rsidR="00BD3149" w:rsidRDefault="00BD3149" w:rsidP="00BD3149">
      <w:pPr>
        <w:jc w:val="center"/>
        <w:rPr>
          <w:lang w:val="uk-UA"/>
        </w:rPr>
      </w:pPr>
      <w:r w:rsidRPr="00435497">
        <w:rPr>
          <w:highlight w:val="green"/>
          <w:lang w:val="uk-UA"/>
        </w:rPr>
        <w:t>Домашнє завдання</w:t>
      </w:r>
    </w:p>
    <w:p w:rsidR="00BD3149" w:rsidRPr="00435497" w:rsidRDefault="00BD3149" w:rsidP="00BD3149">
      <w:pPr>
        <w:pStyle w:val="a3"/>
        <w:numPr>
          <w:ilvl w:val="0"/>
          <w:numId w:val="1"/>
        </w:numPr>
        <w:rPr>
          <w:lang w:val="uk-UA"/>
        </w:rPr>
      </w:pPr>
      <w:r w:rsidRPr="00435497">
        <w:rPr>
          <w:lang w:val="uk-UA"/>
        </w:rPr>
        <w:t>Виразно читати поезію.</w:t>
      </w:r>
    </w:p>
    <w:p w:rsidR="00BD3149" w:rsidRPr="00435497" w:rsidRDefault="00BD3149" w:rsidP="00BD3149">
      <w:pPr>
        <w:pStyle w:val="a3"/>
        <w:numPr>
          <w:ilvl w:val="0"/>
          <w:numId w:val="1"/>
        </w:numPr>
        <w:rPr>
          <w:lang w:val="uk-UA"/>
        </w:rPr>
      </w:pPr>
      <w:r w:rsidRPr="00435497">
        <w:rPr>
          <w:lang w:val="uk-UA"/>
        </w:rPr>
        <w:t>Записати в зошит тему та ідею твору.</w:t>
      </w:r>
    </w:p>
    <w:p w:rsidR="00ED1ED2" w:rsidRPr="00BD3149" w:rsidRDefault="00ED1ED2">
      <w:pPr>
        <w:rPr>
          <w:lang w:val="uk-UA"/>
        </w:rPr>
      </w:pPr>
    </w:p>
    <w:sectPr w:rsidR="00ED1ED2" w:rsidRPr="00BD31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216B6"/>
    <w:multiLevelType w:val="hybridMultilevel"/>
    <w:tmpl w:val="4952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49"/>
    <w:rsid w:val="00BD3149"/>
    <w:rsid w:val="00E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4623C-DBD4-4FFB-842C-D847FCDA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2023-01-23T14:58:00Z</dcterms:created>
  <dcterms:modified xsi:type="dcterms:W3CDTF">2023-01-23T14:59:00Z</dcterms:modified>
</cp:coreProperties>
</file>