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08D" w:rsidRDefault="00E9608D" w:rsidP="00E9608D">
      <w:pPr>
        <w:rPr>
          <w:lang w:val="uk-UA"/>
        </w:rPr>
      </w:pPr>
      <w:r>
        <w:rPr>
          <w:lang w:val="uk-UA"/>
        </w:rPr>
        <w:t>03</w:t>
      </w:r>
      <w:r>
        <w:rPr>
          <w:lang w:val="uk-UA"/>
        </w:rPr>
        <w:t xml:space="preserve">.11.                         5-Б  (2 </w:t>
      </w:r>
      <w:bookmarkStart w:id="0" w:name="_GoBack"/>
      <w:bookmarkEnd w:id="0"/>
      <w:r>
        <w:rPr>
          <w:lang w:val="uk-UA"/>
        </w:rPr>
        <w:t xml:space="preserve"> група)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 </w:t>
      </w:r>
    </w:p>
    <w:p w:rsidR="00E9608D" w:rsidRDefault="00E9608D" w:rsidP="00E9608D">
      <w:pPr>
        <w:jc w:val="center"/>
        <w:rPr>
          <w:lang w:val="uk-UA"/>
        </w:rPr>
      </w:pPr>
      <w:r w:rsidRPr="00190D76">
        <w:rPr>
          <w:highlight w:val="yellow"/>
          <w:lang w:val="uk-UA"/>
        </w:rPr>
        <w:t>Наголос в українській мові.  Особливості вимови і написання ненаголошених голосних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Мета: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·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навчальна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поглибити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способи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визначення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ненаголошених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голосних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що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перевіряються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наголосом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·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розвивальна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розвивати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мислення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увагу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аналітичні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здібності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асоціативну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уяву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·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виховна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виховувати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культуру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усного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писемного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мовлення</w:t>
      </w:r>
      <w:proofErr w:type="spellEnd"/>
      <w:r w:rsidRPr="00190D7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ОРГАНІЗАЦІЯ КЛАСУ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АКТУАЛІЗАЦІЯ ОПОРНИХ ЗНАНЬ, УМІНЬ, НАВИЧОК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Підготовча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вправа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Уставте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поясніть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правопис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слів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Виділені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запишіть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фонетичною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транскрипцією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Соловейко на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калині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хав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то щ..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бетав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(Т. Шевченко). 2. Он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зірка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погасла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зірка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в..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Сосюра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). 3.</w:t>
      </w:r>
      <w:r w:rsidRPr="00190D76">
        <w:rPr>
          <w:rFonts w:ascii="Arial" w:eastAsia="Times New Roman" w:hAnsi="Arial" w:cs="Arial"/>
          <w:color w:val="000000"/>
          <w:sz w:val="32"/>
          <w:szCs w:val="32"/>
        </w:rPr>
        <w:t>        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зорі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рум’янить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тучі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голубій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дал..ч..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(В.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Сосюра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III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МОТИВАЦІЯ ПІЗНАВАЛЬНОЇ ДІЯЛЬНОСТІ.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ПОВІДОМЛЕННЯ ТЕМИ, МЕТИ І ЗАВДАНЬ УРОКУ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IV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 ПОГЛИБЛЕННЯ ЗНАНЬ</w:t>
      </w:r>
    </w:p>
    <w:p w:rsidR="00E9608D" w:rsidRDefault="00E9608D" w:rsidP="00E9608D">
      <w:pPr>
        <w:rPr>
          <w:lang w:val="uk-UA"/>
        </w:rPr>
      </w:pPr>
      <w:r w:rsidRPr="00615EA6">
        <w:rPr>
          <w:highlight w:val="cyan"/>
          <w:lang w:val="uk-UA"/>
        </w:rPr>
        <w:t>Перегляньмо відео-пояснення</w:t>
      </w:r>
      <w:r>
        <w:rPr>
          <w:lang w:val="uk-UA"/>
        </w:rPr>
        <w:t xml:space="preserve"> </w:t>
      </w:r>
    </w:p>
    <w:p w:rsidR="00E9608D" w:rsidRDefault="00E9608D" w:rsidP="00E9608D">
      <w:pPr>
        <w:rPr>
          <w:lang w:val="uk-UA"/>
        </w:rPr>
      </w:pPr>
      <w:hyperlink r:id="rId5" w:history="1">
        <w:r w:rsidRPr="00816772">
          <w:rPr>
            <w:rStyle w:val="a3"/>
            <w:lang w:val="uk-UA"/>
          </w:rPr>
          <w:t>https://www.youtube.com/watch?v=fI7f2hkBOfU&amp;ab_channel=LearningUa</w:t>
        </w:r>
      </w:hyperlink>
    </w:p>
    <w:p w:rsidR="00E9608D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color w:val="404040"/>
          <w:sz w:val="26"/>
          <w:szCs w:val="26"/>
          <w:shd w:val="clear" w:color="auto" w:fill="FFFFFF"/>
          <w:lang w:val="ru-RU"/>
        </w:rPr>
      </w:pPr>
      <w:proofErr w:type="spellStart"/>
      <w:r w:rsidRPr="00E967CA">
        <w:rPr>
          <w:rStyle w:val="a4"/>
          <w:rFonts w:ascii="Helvetica" w:hAnsi="Helvetica"/>
          <w:color w:val="404040"/>
          <w:sz w:val="26"/>
          <w:szCs w:val="26"/>
          <w:highlight w:val="red"/>
          <w:shd w:val="clear" w:color="auto" w:fill="FFFFFF"/>
          <w:lang w:val="ru-RU"/>
        </w:rPr>
        <w:t>Наголос</w:t>
      </w:r>
      <w:proofErr w:type="spellEnd"/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—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це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посилення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голосу на одному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зі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складів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. Коли в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слові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є два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або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більше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складів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то один з них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вимовляємо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більшою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силою й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довготою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ніж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інші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.</w:t>
      </w:r>
    </w:p>
    <w:p w:rsidR="00E9608D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color w:val="404040"/>
          <w:sz w:val="26"/>
          <w:szCs w:val="26"/>
          <w:shd w:val="clear" w:color="auto" w:fill="FFFFFF"/>
          <w:lang w:val="ru-RU"/>
        </w:rPr>
      </w:pP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Звук і склад, на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які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падає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наголос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називаємо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наголошеними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а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всі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інші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голосні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звуки й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склади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в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слові</w:t>
      </w:r>
      <w:proofErr w:type="spellEnd"/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—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ненаголошеними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.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Голосні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під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наголосом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звучать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чітко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тому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сумнівні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ненаголошені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звуки,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наприклад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,</w:t>
      </w:r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Style w:val="a4"/>
          <w:rFonts w:ascii="Helvetica" w:hAnsi="Helvetica"/>
          <w:i/>
          <w:iCs/>
          <w:color w:val="404040"/>
          <w:sz w:val="26"/>
          <w:szCs w:val="26"/>
          <w:shd w:val="clear" w:color="auto" w:fill="FFFFFF"/>
          <w:lang w:val="ru-RU"/>
        </w:rPr>
        <w:t>е</w:t>
      </w:r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та</w:t>
      </w:r>
      <w:r>
        <w:rPr>
          <w:rFonts w:ascii="Helvetica" w:hAnsi="Helvetica"/>
          <w:color w:val="404040"/>
          <w:sz w:val="26"/>
          <w:szCs w:val="26"/>
          <w:shd w:val="clear" w:color="auto" w:fill="FFFFFF"/>
        </w:rPr>
        <w:t> </w:t>
      </w:r>
      <w:r w:rsidRPr="00E967CA">
        <w:rPr>
          <w:rStyle w:val="a4"/>
          <w:rFonts w:ascii="Helvetica" w:hAnsi="Helvetica"/>
          <w:i/>
          <w:iCs/>
          <w:color w:val="404040"/>
          <w:sz w:val="26"/>
          <w:szCs w:val="26"/>
          <w:shd w:val="clear" w:color="auto" w:fill="FFFFFF"/>
          <w:lang w:val="ru-RU"/>
        </w:rPr>
        <w:t>и</w:t>
      </w:r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,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перевіряємо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 xml:space="preserve"> </w:t>
      </w:r>
      <w:proofErr w:type="spellStart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наголосом</w:t>
      </w:r>
      <w:proofErr w:type="spellEnd"/>
      <w:r w:rsidRPr="00E967CA">
        <w:rPr>
          <w:rFonts w:ascii="Helvetica" w:hAnsi="Helvetica"/>
          <w:color w:val="404040"/>
          <w:sz w:val="26"/>
          <w:szCs w:val="26"/>
          <w:shd w:val="clear" w:color="auto" w:fill="FFFFFF"/>
          <w:lang w:val="ru-RU"/>
        </w:rPr>
        <w:t>.</w:t>
      </w:r>
    </w:p>
    <w:p w:rsidR="00E9608D" w:rsidRPr="00E967CA" w:rsidRDefault="00E9608D" w:rsidP="00E960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</w:pP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lastRenderedPageBreak/>
        <w:t xml:space="preserve">У межах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окремого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слова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наголос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в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українській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мові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може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бути:</w:t>
      </w:r>
    </w:p>
    <w:p w:rsidR="00E9608D" w:rsidRPr="00E967CA" w:rsidRDefault="00E9608D" w:rsidP="00E9608D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</w:pPr>
      <w:proofErr w:type="spellStart"/>
      <w:r w:rsidRPr="00E967CA">
        <w:rPr>
          <w:rFonts w:ascii="Helvetica" w:eastAsia="Times New Roman" w:hAnsi="Helvetica" w:cs="Times New Roman"/>
          <w:b/>
          <w:bCs/>
          <w:i/>
          <w:iCs/>
          <w:color w:val="404040"/>
          <w:sz w:val="26"/>
          <w:szCs w:val="26"/>
          <w:highlight w:val="red"/>
          <w:lang w:val="ru-RU"/>
        </w:rPr>
        <w:t>рухомий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(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може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змінювати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своє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місце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в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різних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формах слова: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 xml:space="preserve">село — </w:t>
      </w:r>
      <w:proofErr w:type="spellStart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сіл</w:t>
      </w:r>
      <w:proofErr w:type="spellEnd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, поле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 xml:space="preserve">— поля, </w:t>
      </w:r>
      <w:proofErr w:type="spellStart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сторінка</w:t>
      </w:r>
      <w:proofErr w:type="spellEnd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 xml:space="preserve">— </w:t>
      </w:r>
      <w:proofErr w:type="spellStart"/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сторінки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);</w:t>
      </w:r>
    </w:p>
    <w:p w:rsidR="00E9608D" w:rsidRPr="00E967CA" w:rsidRDefault="00E9608D" w:rsidP="00E9608D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</w:pPr>
      <w:proofErr w:type="spellStart"/>
      <w:r w:rsidRPr="00E967CA">
        <w:rPr>
          <w:rFonts w:ascii="Helvetica" w:eastAsia="Times New Roman" w:hAnsi="Helvetica" w:cs="Times New Roman"/>
          <w:b/>
          <w:bCs/>
          <w:i/>
          <w:iCs/>
          <w:color w:val="404040"/>
          <w:sz w:val="26"/>
          <w:szCs w:val="26"/>
          <w:highlight w:val="red"/>
          <w:lang w:val="ru-RU"/>
        </w:rPr>
        <w:t>постійний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(у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всіх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формах слова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припадає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на той </w:t>
      </w:r>
      <w:proofErr w:type="spellStart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самий</w:t>
      </w:r>
      <w:proofErr w:type="spellEnd"/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 xml:space="preserve"> склад: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</w:rPr>
        <w:t> </w:t>
      </w:r>
      <w:r w:rsidRPr="00E967CA">
        <w:rPr>
          <w:rFonts w:ascii="Helvetica" w:eastAsia="Times New Roman" w:hAnsi="Helvetica" w:cs="Times New Roman"/>
          <w:i/>
          <w:iCs/>
          <w:color w:val="404040"/>
          <w:sz w:val="26"/>
          <w:szCs w:val="26"/>
          <w:lang w:val="ru-RU"/>
        </w:rPr>
        <w:t>фабрика, фабрику, фабрикам</w:t>
      </w:r>
      <w:r w:rsidRPr="00E967CA">
        <w:rPr>
          <w:rFonts w:ascii="Helvetica" w:eastAsia="Times New Roman" w:hAnsi="Helvetica" w:cs="Times New Roman"/>
          <w:color w:val="404040"/>
          <w:sz w:val="26"/>
          <w:szCs w:val="26"/>
          <w:lang w:val="ru-RU"/>
        </w:rPr>
        <w:t>).</w:t>
      </w:r>
    </w:p>
    <w:p w:rsidR="00E9608D" w:rsidRPr="00E967CA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  <w:sz w:val="32"/>
          <w:szCs w:val="32"/>
          <w:lang w:val="ru-RU"/>
        </w:rPr>
      </w:pPr>
      <w:r w:rsidRPr="00E967CA">
        <w:rPr>
          <w:rFonts w:eastAsia="Times New Roman" w:cs="Arial"/>
          <w:color w:val="000000"/>
          <w:sz w:val="32"/>
          <w:szCs w:val="32"/>
        </w:rPr>
        <w:drawing>
          <wp:inline distT="0" distB="0" distL="0" distR="0" wp14:anchorId="7511B9A6" wp14:editId="440C1E0D">
            <wp:extent cx="6152515" cy="3845322"/>
            <wp:effectExtent l="0" t="0" r="635" b="3175"/>
            <wp:docPr id="1" name="Рисунок 1" descr="Наголос в українській мо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голос в українській мові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</w:t>
      </w:r>
      <w:r w:rsidRPr="00190D7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.ФОРМУВАННЯ ВМІНЬ І НАВИЧОК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Коментоване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письмо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Перепишіть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 і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вставте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е, и.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Поясніть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їх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правопис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Виділіть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написання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яких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перевіряється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за словником.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рея,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вавий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..р,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мат..мат..ка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зб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г..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рячка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тичний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б..р..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жливий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прав..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дний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ш..л..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м..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нулий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мтіти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р..жим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міти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дж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серп..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нь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к..чан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вс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..р..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E9608D" w:rsidRDefault="00E9608D" w:rsidP="00E960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</w:pP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lastRenderedPageBreak/>
        <w:t>Фізкультхвилинка</w:t>
      </w:r>
      <w:proofErr w:type="spellEnd"/>
    </w:p>
    <w:p w:rsidR="00E9608D" w:rsidRDefault="00E9608D" w:rsidP="00E9608D">
      <w:pPr>
        <w:rPr>
          <w:lang w:val="ru-RU"/>
        </w:rPr>
      </w:pPr>
      <w:hyperlink r:id="rId7" w:history="1">
        <w:r w:rsidRPr="00816772">
          <w:rPr>
            <w:rStyle w:val="a3"/>
            <w:lang w:val="ru-RU"/>
          </w:rPr>
          <w:t>https://www.youtube.com/watch?v=T9-CnfdD340&amp;ab_channel=elena23071980</w:t>
        </w:r>
      </w:hyperlink>
    </w:p>
    <w:p w:rsidR="00E9608D" w:rsidRPr="00190D76" w:rsidRDefault="00E9608D" w:rsidP="00E9608D">
      <w:pPr>
        <w:rPr>
          <w:highlight w:val="cyan"/>
          <w:lang w:val="ru-RU"/>
        </w:rPr>
      </w:pPr>
    </w:p>
    <w:p w:rsidR="00E9608D" w:rsidRDefault="00E9608D" w:rsidP="00E9608D">
      <w:pPr>
        <w:rPr>
          <w:highlight w:val="cyan"/>
          <w:lang w:val="uk-UA"/>
        </w:rPr>
      </w:pPr>
    </w:p>
    <w:p w:rsidR="00E9608D" w:rsidRDefault="00E9608D" w:rsidP="00E9608D">
      <w:pPr>
        <w:rPr>
          <w:highlight w:val="cyan"/>
          <w:lang w:val="uk-UA"/>
        </w:rPr>
      </w:pPr>
    </w:p>
    <w:p w:rsidR="00E9608D" w:rsidRPr="00190D76" w:rsidRDefault="00E9608D" w:rsidP="00E960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0D76">
        <w:rPr>
          <w:rFonts w:ascii="Times New Roman" w:hAnsi="Times New Roman" w:cs="Times New Roman"/>
          <w:sz w:val="28"/>
          <w:szCs w:val="28"/>
          <w:lang w:val="uk-UA"/>
        </w:rPr>
        <w:t>Підведення підсумків. Коментуємо, за картинкою складаємо правило.</w:t>
      </w:r>
    </w:p>
    <w:p w:rsidR="00E9608D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229225" cy="3924300"/>
            <wp:effectExtent l="0" t="0" r="9525" b="0"/>
            <wp:docPr id="2" name="Рисунок 2" descr="C:\Users\Валерия\AppData\Local\Microsoft\Windows\INetCache\Content.Word\ненаг голос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ненаг голосний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</w:p>
    <w:p w:rsidR="00E9608D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E9608D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Творче</w:t>
      </w:r>
      <w:proofErr w:type="spellEnd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конструювання</w:t>
      </w:r>
      <w:proofErr w:type="spellEnd"/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►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Перепишіть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речення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, вставивши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пропущені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букви</w:t>
      </w:r>
      <w:proofErr w:type="spellEnd"/>
      <w:r w:rsidRPr="00190D76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.</w:t>
      </w:r>
    </w:p>
    <w:p w:rsidR="00E9608D" w:rsidRPr="00190D76" w:rsidRDefault="00E9608D" w:rsidP="00E96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На л..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ваді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літає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м..телик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К..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париси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П..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ріг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ц..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булею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Кил..</w:t>
      </w:r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вана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У ш..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нелі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к..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шеня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П..нал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ч..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модані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Тривожусь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д..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ктант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У т..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атр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їдемо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м..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тро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лосипеда</w:t>
      </w:r>
      <w:proofErr w:type="spellEnd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М..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хв</w:t>
      </w:r>
      <w:proofErr w:type="spellEnd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лина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 Б..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нзин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сп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рт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займаються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с..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кунду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Б..тон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міцний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м..тал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Ап..</w:t>
      </w:r>
      <w:proofErr w:type="spellStart"/>
      <w:proofErr w:type="gram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тит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ап..</w:t>
      </w:r>
      <w:proofErr w:type="spellStart"/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>льсина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190D7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E9608D" w:rsidRPr="00615EA6" w:rsidRDefault="00E9608D" w:rsidP="00E9608D">
      <w:pPr>
        <w:rPr>
          <w:lang w:val="uk-UA"/>
        </w:rPr>
      </w:pPr>
    </w:p>
    <w:p w:rsidR="000E1609" w:rsidRPr="00E9608D" w:rsidRDefault="000E1609">
      <w:pPr>
        <w:rPr>
          <w:lang w:val="uk-UA"/>
        </w:rPr>
      </w:pPr>
    </w:p>
    <w:sectPr w:rsidR="000E1609" w:rsidRPr="00E960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01210"/>
    <w:multiLevelType w:val="multilevel"/>
    <w:tmpl w:val="6694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D"/>
    <w:rsid w:val="000E1609"/>
    <w:rsid w:val="00E9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06C0D-5F69-4625-9F82-2BF99819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08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E96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9-CnfdD340&amp;ab_channel=elena23071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fI7f2hkBOfU&amp;ab_channel=Learning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2402</Characters>
  <Application>Microsoft Office Word</Application>
  <DocSecurity>0</DocSecurity>
  <Lines>20</Lines>
  <Paragraphs>5</Paragraphs>
  <ScaleCrop>false</ScaleCrop>
  <Company>HP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2022-10-30T12:49:00Z</dcterms:created>
  <dcterms:modified xsi:type="dcterms:W3CDTF">2022-10-30T12:50:00Z</dcterms:modified>
</cp:coreProperties>
</file>