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05</w:t>
      </w:r>
      <w:r>
        <w:rPr>
          <w:rFonts w:ascii="Times New Roman" w:eastAsia="Times New Roman" w:hAnsi="Times New Roman" w:cs="Times New Roman"/>
          <w:b/>
          <w:bCs/>
          <w:color w:val="000000"/>
          <w:sz w:val="28"/>
          <w:szCs w:val="28"/>
          <w:lang w:eastAsia="uk-UA"/>
        </w:rPr>
        <w:t>.09.                         5-Б</w:t>
      </w:r>
      <w:r w:rsidR="00644B9A">
        <w:rPr>
          <w:rFonts w:ascii="Times New Roman" w:eastAsia="Times New Roman" w:hAnsi="Times New Roman" w:cs="Times New Roman"/>
          <w:b/>
          <w:bCs/>
          <w:color w:val="000000"/>
          <w:sz w:val="28"/>
          <w:szCs w:val="28"/>
          <w:lang w:eastAsia="uk-UA"/>
        </w:rPr>
        <w:t xml:space="preserve">               </w:t>
      </w:r>
      <w:proofErr w:type="spellStart"/>
      <w:r w:rsidR="00644B9A">
        <w:rPr>
          <w:rFonts w:ascii="Times New Roman" w:eastAsia="Times New Roman" w:hAnsi="Times New Roman" w:cs="Times New Roman"/>
          <w:b/>
          <w:bCs/>
          <w:color w:val="000000"/>
          <w:sz w:val="28"/>
          <w:szCs w:val="28"/>
          <w:lang w:eastAsia="uk-UA"/>
        </w:rPr>
        <w:t>укр.мова</w:t>
      </w:r>
      <w:proofErr w:type="spellEnd"/>
      <w:r w:rsidR="00644B9A">
        <w:rPr>
          <w:rFonts w:ascii="Times New Roman" w:eastAsia="Times New Roman" w:hAnsi="Times New Roman" w:cs="Times New Roman"/>
          <w:b/>
          <w:bCs/>
          <w:color w:val="000000"/>
          <w:sz w:val="28"/>
          <w:szCs w:val="28"/>
          <w:lang w:eastAsia="uk-UA"/>
        </w:rPr>
        <w:t xml:space="preserve">                    </w:t>
      </w:r>
      <w:bookmarkStart w:id="0" w:name="_GoBack"/>
      <w:bookmarkEnd w:id="0"/>
      <w:r>
        <w:rPr>
          <w:rFonts w:ascii="Times New Roman" w:eastAsia="Times New Roman" w:hAnsi="Times New Roman" w:cs="Times New Roman"/>
          <w:b/>
          <w:bCs/>
          <w:color w:val="000000"/>
          <w:sz w:val="28"/>
          <w:szCs w:val="28"/>
          <w:lang w:eastAsia="uk-UA"/>
        </w:rPr>
        <w:t xml:space="preserve">     Добровольська В.Е.</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b/>
          <w:bCs/>
          <w:color w:val="000000"/>
          <w:sz w:val="28"/>
          <w:szCs w:val="28"/>
          <w:lang w:eastAsia="uk-UA"/>
        </w:rPr>
        <w:t>Тема уроку.   </w:t>
      </w:r>
      <w:r>
        <w:rPr>
          <w:rFonts w:ascii="Times New Roman" w:eastAsia="Times New Roman" w:hAnsi="Times New Roman" w:cs="Times New Roman"/>
          <w:color w:val="000000"/>
          <w:sz w:val="28"/>
          <w:szCs w:val="28"/>
          <w:lang w:eastAsia="uk-UA"/>
        </w:rPr>
        <w:t xml:space="preserve"> Ознайомлення з тлумачним словником. Лексичне значення слова.</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b/>
          <w:bCs/>
          <w:color w:val="000000"/>
          <w:sz w:val="28"/>
          <w:szCs w:val="28"/>
          <w:lang w:eastAsia="uk-UA"/>
        </w:rPr>
        <w:t xml:space="preserve">               Мета уроку: </w:t>
      </w:r>
      <w:r>
        <w:rPr>
          <w:rFonts w:ascii="Times New Roman" w:eastAsia="Times New Roman" w:hAnsi="Times New Roman" w:cs="Times New Roman"/>
          <w:color w:val="000000"/>
          <w:sz w:val="28"/>
          <w:szCs w:val="28"/>
          <w:lang w:eastAsia="uk-UA"/>
        </w:rPr>
        <w:t>сформувати в учнів уявлення про функцію слова, його лексичне</w:t>
      </w:r>
      <w:r>
        <w:rPr>
          <w:rFonts w:ascii="Times New Roman" w:eastAsia="Times New Roman" w:hAnsi="Times New Roman" w:cs="Times New Roman"/>
          <w:color w:val="000000"/>
          <w:sz w:val="28"/>
          <w:szCs w:val="28"/>
          <w:lang w:val="ru-RU" w:eastAsia="uk-UA"/>
        </w:rPr>
        <w:t> </w:t>
      </w:r>
      <w:r>
        <w:rPr>
          <w:rFonts w:ascii="Times New Roman" w:eastAsia="Times New Roman" w:hAnsi="Times New Roman" w:cs="Times New Roman"/>
          <w:color w:val="000000"/>
          <w:sz w:val="28"/>
          <w:szCs w:val="28"/>
          <w:lang w:eastAsia="uk-UA"/>
        </w:rPr>
        <w:t>значення, навчити розрізняти лексичне" і граматичне значення слова, користуватися тлумачним словником; збагачувати словниковий запас школярів; виховувати любов і пошану до  рідного слова.</w:t>
      </w:r>
    </w:p>
    <w:p w:rsidR="009A358E" w:rsidRDefault="009A358E" w:rsidP="009A358E">
      <w:pPr>
        <w:shd w:val="clear" w:color="auto" w:fill="FFFFFF"/>
        <w:spacing w:before="100" w:beforeAutospacing="1" w:after="100" w:afterAutospacing="1" w:line="240" w:lineRule="auto"/>
        <w:jc w:val="center"/>
        <w:rPr>
          <w:rFonts w:ascii="Verdana" w:eastAsia="Times New Roman" w:hAnsi="Verdana" w:cs="Times New Roman"/>
          <w:color w:val="000000"/>
          <w:sz w:val="28"/>
          <w:szCs w:val="28"/>
          <w:lang w:eastAsia="uk-UA"/>
        </w:rPr>
      </w:pPr>
      <w:r>
        <w:rPr>
          <w:rFonts w:ascii="Verdana" w:eastAsia="Times New Roman" w:hAnsi="Verdana" w:cs="Times New Roman"/>
          <w:b/>
          <w:bCs/>
          <w:color w:val="000000"/>
          <w:sz w:val="28"/>
          <w:szCs w:val="28"/>
          <w:lang w:eastAsia="uk-UA"/>
        </w:rPr>
        <w:t>Перебіг уроку</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Pr>
          <w:rFonts w:ascii="Verdana" w:eastAsia="Times New Roman" w:hAnsi="Verdana" w:cs="Times New Roman"/>
          <w:b/>
          <w:color w:val="000000"/>
          <w:sz w:val="28"/>
          <w:szCs w:val="28"/>
          <w:lang w:eastAsia="uk-UA"/>
        </w:rPr>
        <w:t>I.   Актуалізація опорних знань учнів</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Verdana" w:eastAsia="Times New Roman" w:hAnsi="Verdana" w:cs="Times New Roman"/>
          <w:color w:val="000000"/>
          <w:sz w:val="28"/>
          <w:szCs w:val="28"/>
          <w:lang w:eastAsia="uk-UA"/>
        </w:rPr>
        <w:t>(Прочитайте вголос притчу, дайте відповіді на питання)</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Лісовою стежкою ідуть батько й маленький син. </w:t>
      </w:r>
      <w:r>
        <w:rPr>
          <w:rFonts w:ascii="Verdana" w:eastAsia="Times New Roman" w:hAnsi="Verdana" w:cs="Times New Roman"/>
          <w:i/>
          <w:color w:val="000000"/>
          <w:sz w:val="28"/>
          <w:szCs w:val="28"/>
          <w:u w:val="single"/>
          <w:lang w:eastAsia="uk-UA"/>
        </w:rPr>
        <w:t>Довкола</w:t>
      </w:r>
      <w:r>
        <w:rPr>
          <w:rFonts w:ascii="Verdana" w:eastAsia="Times New Roman" w:hAnsi="Verdana" w:cs="Times New Roman"/>
          <w:i/>
          <w:color w:val="000000"/>
          <w:sz w:val="28"/>
          <w:szCs w:val="28"/>
          <w:lang w:eastAsia="uk-UA"/>
        </w:rPr>
        <w:t> тишина, тільки чути, як десь далеко вистукує дятел та </w:t>
      </w:r>
      <w:r>
        <w:rPr>
          <w:rFonts w:ascii="Verdana" w:eastAsia="Times New Roman" w:hAnsi="Verdana" w:cs="Times New Roman"/>
          <w:i/>
          <w:color w:val="000000"/>
          <w:sz w:val="28"/>
          <w:szCs w:val="28"/>
          <w:u w:val="single"/>
          <w:lang w:eastAsia="uk-UA"/>
        </w:rPr>
        <w:t>струмочок</w:t>
      </w:r>
      <w:r>
        <w:rPr>
          <w:rFonts w:ascii="Verdana" w:eastAsia="Times New Roman" w:hAnsi="Verdana" w:cs="Times New Roman"/>
          <w:i/>
          <w:color w:val="000000"/>
          <w:sz w:val="28"/>
          <w:szCs w:val="28"/>
          <w:lang w:eastAsia="uk-UA"/>
        </w:rPr>
        <w:t> дзюрчить у лісовій гущині. Аж тут син побачив: назустріч їм іде </w:t>
      </w:r>
      <w:r>
        <w:rPr>
          <w:rFonts w:ascii="Verdana" w:eastAsia="Times New Roman" w:hAnsi="Verdana" w:cs="Times New Roman"/>
          <w:i/>
          <w:color w:val="000000"/>
          <w:sz w:val="28"/>
          <w:szCs w:val="28"/>
          <w:u w:val="single"/>
          <w:lang w:eastAsia="uk-UA"/>
        </w:rPr>
        <w:t>бабуся</w:t>
      </w:r>
      <w:r>
        <w:rPr>
          <w:rFonts w:ascii="Verdana" w:eastAsia="Times New Roman" w:hAnsi="Verdana" w:cs="Times New Roman"/>
          <w:i/>
          <w:color w:val="000000"/>
          <w:sz w:val="28"/>
          <w:szCs w:val="28"/>
          <w:lang w:eastAsia="uk-UA"/>
        </w:rPr>
        <w:t>.</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Тату, куди бабуся </w:t>
      </w:r>
      <w:r>
        <w:rPr>
          <w:rFonts w:ascii="Verdana" w:eastAsia="Times New Roman" w:hAnsi="Verdana" w:cs="Times New Roman"/>
          <w:i/>
          <w:color w:val="000000"/>
          <w:sz w:val="28"/>
          <w:szCs w:val="28"/>
          <w:u w:val="single"/>
          <w:lang w:eastAsia="uk-UA"/>
        </w:rPr>
        <w:t>йде</w:t>
      </w:r>
      <w:r>
        <w:rPr>
          <w:rFonts w:ascii="Verdana" w:eastAsia="Times New Roman" w:hAnsi="Verdana" w:cs="Times New Roman"/>
          <w:i/>
          <w:color w:val="000000"/>
          <w:sz w:val="28"/>
          <w:szCs w:val="28"/>
          <w:lang w:eastAsia="uk-UA"/>
        </w:rPr>
        <w:t>? - питає син.</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Зустрічати або проводжати,- каже батько й усміхається.- Ось як ми</w:t>
      </w:r>
      <w:r>
        <w:rPr>
          <w:rFonts w:ascii="Verdana" w:eastAsia="Times New Roman" w:hAnsi="Verdana" w:cs="Times New Roman"/>
          <w:i/>
          <w:color w:val="000000"/>
          <w:sz w:val="28"/>
          <w:szCs w:val="28"/>
          <w:lang w:eastAsia="uk-UA"/>
        </w:rPr>
        <w:br/>
        <w:t>зустрінемось з бабусею, ти й скажеш: "Доброго дня, бабусю!"</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Навіщо ж казати ці слова?- дивується син.- Ми ж зовсім її не знаємо.</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  А ось зустрінемось, скажемо бабусі ці слова, тоді й побачиш, навіщо.</w:t>
      </w:r>
      <w:r>
        <w:rPr>
          <w:rFonts w:ascii="Verdana" w:eastAsia="Times New Roman" w:hAnsi="Verdana" w:cs="Times New Roman"/>
          <w:i/>
          <w:color w:val="000000"/>
          <w:sz w:val="28"/>
          <w:szCs w:val="28"/>
          <w:lang w:eastAsia="uk-UA"/>
        </w:rPr>
        <w:br/>
        <w:t>Ось і бабуся.</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Доброго дня, бабусю!- каже батько.</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Доброго вам здоров'я!- відказує бабуся і усміхається.</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І хлопчик побачив: усе довкола змінилось. </w:t>
      </w:r>
      <w:r>
        <w:rPr>
          <w:rFonts w:ascii="Verdana" w:eastAsia="Times New Roman" w:hAnsi="Verdana" w:cs="Times New Roman"/>
          <w:i/>
          <w:color w:val="000000"/>
          <w:sz w:val="28"/>
          <w:szCs w:val="28"/>
          <w:u w:val="single"/>
          <w:lang w:eastAsia="uk-UA"/>
        </w:rPr>
        <w:t>Сонце</w:t>
      </w:r>
      <w:r>
        <w:rPr>
          <w:rFonts w:ascii="Verdana" w:eastAsia="Times New Roman" w:hAnsi="Verdana" w:cs="Times New Roman"/>
          <w:i/>
          <w:color w:val="000000"/>
          <w:sz w:val="28"/>
          <w:szCs w:val="28"/>
          <w:lang w:eastAsia="uk-UA"/>
        </w:rPr>
        <w:t> засяяло яскравіше. Верховіттями дерев пробіг легенький вітерець, і листя заграло, затремтіло. У кущах заспівали пташки - раніше їх не було чути.</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t>-  Чому це воно так?- питається син.</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Pr>
          <w:rFonts w:ascii="Verdana" w:eastAsia="Times New Roman" w:hAnsi="Verdana" w:cs="Times New Roman"/>
          <w:i/>
          <w:color w:val="000000"/>
          <w:sz w:val="28"/>
          <w:szCs w:val="28"/>
          <w:lang w:eastAsia="uk-UA"/>
        </w:rPr>
        <w:lastRenderedPageBreak/>
        <w:t>-  Бо ми </w:t>
      </w:r>
      <w:r>
        <w:rPr>
          <w:rFonts w:ascii="Verdana" w:eastAsia="Times New Roman" w:hAnsi="Verdana" w:cs="Times New Roman"/>
          <w:i/>
          <w:color w:val="000000"/>
          <w:sz w:val="28"/>
          <w:szCs w:val="28"/>
          <w:u w:val="single"/>
          <w:lang w:eastAsia="uk-UA"/>
        </w:rPr>
        <w:t>побажали людині</w:t>
      </w:r>
      <w:r>
        <w:rPr>
          <w:rFonts w:ascii="Verdana" w:eastAsia="Times New Roman" w:hAnsi="Verdana" w:cs="Times New Roman"/>
          <w:i/>
          <w:color w:val="000000"/>
          <w:sz w:val="28"/>
          <w:szCs w:val="28"/>
          <w:lang w:eastAsia="uk-UA"/>
        </w:rPr>
        <w:t> доброго дня. (</w:t>
      </w:r>
      <w:proofErr w:type="spellStart"/>
      <w:r>
        <w:rPr>
          <w:rFonts w:ascii="Verdana" w:eastAsia="Times New Roman" w:hAnsi="Verdana" w:cs="Times New Roman"/>
          <w:i/>
          <w:color w:val="000000"/>
          <w:sz w:val="28"/>
          <w:szCs w:val="28"/>
          <w:lang w:eastAsia="uk-UA"/>
        </w:rPr>
        <w:t>В.О.Сухомлинський</w:t>
      </w:r>
      <w:proofErr w:type="spellEnd"/>
      <w:r>
        <w:rPr>
          <w:rFonts w:ascii="Verdana" w:eastAsia="Times New Roman" w:hAnsi="Verdana" w:cs="Times New Roman"/>
          <w:i/>
          <w:color w:val="000000"/>
          <w:sz w:val="28"/>
          <w:szCs w:val="28"/>
          <w:lang w:eastAsia="uk-UA"/>
        </w:rPr>
        <w:t>) </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Pr>
          <w:rFonts w:ascii="Verdana" w:eastAsia="Times New Roman" w:hAnsi="Verdana" w:cs="Times New Roman"/>
          <w:b/>
          <w:color w:val="000000"/>
          <w:sz w:val="28"/>
          <w:szCs w:val="28"/>
          <w:lang w:eastAsia="uk-UA"/>
        </w:rPr>
        <w:t>Запитання (дати відповіді усно):</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Times New Roman" w:eastAsia="Times New Roman" w:hAnsi="Times New Roman" w:cs="Times New Roman"/>
          <w:color w:val="000000"/>
          <w:sz w:val="28"/>
          <w:szCs w:val="28"/>
          <w:lang w:eastAsia="uk-UA"/>
        </w:rPr>
        <w:t>-         </w:t>
      </w:r>
      <w:r>
        <w:rPr>
          <w:rFonts w:ascii="Verdana" w:eastAsia="Times New Roman" w:hAnsi="Verdana" w:cs="Times New Roman"/>
          <w:color w:val="000000"/>
          <w:sz w:val="28"/>
          <w:szCs w:val="28"/>
          <w:lang w:eastAsia="uk-UA"/>
        </w:rPr>
        <w:t>Назвіть найбільш важливі слова для передачі теми тексту, основної думки.</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Times New Roman" w:eastAsia="Times New Roman" w:hAnsi="Times New Roman" w:cs="Times New Roman"/>
          <w:color w:val="000000"/>
          <w:sz w:val="28"/>
          <w:szCs w:val="28"/>
          <w:lang w:eastAsia="uk-UA"/>
        </w:rPr>
        <w:t>-         </w:t>
      </w:r>
      <w:r>
        <w:rPr>
          <w:rFonts w:ascii="Verdana" w:eastAsia="Times New Roman" w:hAnsi="Verdana" w:cs="Times New Roman"/>
          <w:color w:val="000000"/>
          <w:sz w:val="28"/>
          <w:szCs w:val="28"/>
          <w:lang w:eastAsia="uk-UA"/>
        </w:rPr>
        <w:t>Розкажіть, як ви зрозуміли відповідь батька.</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Times New Roman" w:eastAsia="Times New Roman" w:hAnsi="Times New Roman" w:cs="Times New Roman"/>
          <w:color w:val="000000"/>
          <w:sz w:val="28"/>
          <w:szCs w:val="28"/>
          <w:lang w:eastAsia="uk-UA"/>
        </w:rPr>
        <w:t>-         </w:t>
      </w:r>
      <w:r>
        <w:rPr>
          <w:rFonts w:ascii="Verdana" w:eastAsia="Times New Roman" w:hAnsi="Verdana" w:cs="Times New Roman"/>
          <w:color w:val="000000"/>
          <w:sz w:val="28"/>
          <w:szCs w:val="28"/>
          <w:lang w:eastAsia="uk-UA"/>
        </w:rPr>
        <w:t>Подумайте, для чого слугує слово? Чи кожен навколишній предмет має свою назву?</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Times New Roman" w:eastAsia="Times New Roman" w:hAnsi="Times New Roman" w:cs="Times New Roman"/>
          <w:color w:val="000000"/>
          <w:sz w:val="28"/>
          <w:szCs w:val="28"/>
          <w:lang w:eastAsia="uk-UA"/>
        </w:rPr>
        <w:t>-         </w:t>
      </w:r>
      <w:r>
        <w:rPr>
          <w:rFonts w:ascii="Verdana" w:eastAsia="Times New Roman" w:hAnsi="Verdana" w:cs="Times New Roman"/>
          <w:color w:val="000000"/>
          <w:sz w:val="28"/>
          <w:szCs w:val="28"/>
          <w:lang w:eastAsia="uk-UA"/>
        </w:rPr>
        <w:t>Зверніть увагу на виділені в тексті слова. Чи знаєте, що вони означають?</w:t>
      </w:r>
      <w:r>
        <w:rPr>
          <w:rFonts w:ascii="Verdana" w:eastAsia="Times New Roman" w:hAnsi="Verdana" w:cs="Times New Roman"/>
          <w:color w:val="000000"/>
          <w:sz w:val="28"/>
          <w:szCs w:val="28"/>
          <w:lang w:eastAsia="uk-UA"/>
        </w:rPr>
        <w:br/>
        <w:t>Подумайте, що можуть називати слова?</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Times New Roman" w:eastAsia="Times New Roman" w:hAnsi="Times New Roman" w:cs="Times New Roman"/>
          <w:color w:val="000000"/>
          <w:sz w:val="28"/>
          <w:szCs w:val="28"/>
          <w:lang w:eastAsia="uk-UA"/>
        </w:rPr>
        <w:t>-         </w:t>
      </w:r>
      <w:r>
        <w:rPr>
          <w:rFonts w:ascii="Verdana" w:eastAsia="Times New Roman" w:hAnsi="Verdana" w:cs="Times New Roman"/>
          <w:color w:val="000000"/>
          <w:sz w:val="28"/>
          <w:szCs w:val="28"/>
          <w:lang w:eastAsia="uk-UA"/>
        </w:rPr>
        <w:t>Поміркуйте, що, крім інформації, може нести слово. Які ви знаєте прислів'я про роль слова?</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val="en-US" w:eastAsia="uk-UA"/>
        </w:rPr>
        <w:t>II</w:t>
      </w:r>
      <w:r>
        <w:rPr>
          <w:rFonts w:ascii="Times New Roman" w:eastAsia="Times New Roman" w:hAnsi="Times New Roman" w:cs="Times New Roman"/>
          <w:b/>
          <w:color w:val="000000"/>
          <w:sz w:val="28"/>
          <w:szCs w:val="28"/>
          <w:lang w:val="ru-RU" w:eastAsia="uk-UA"/>
        </w:rPr>
        <w:t>. </w:t>
      </w:r>
      <w:r>
        <w:rPr>
          <w:rFonts w:ascii="Times New Roman" w:eastAsia="Times New Roman" w:hAnsi="Times New Roman" w:cs="Times New Roman"/>
          <w:b/>
          <w:color w:val="000000"/>
          <w:sz w:val="28"/>
          <w:szCs w:val="28"/>
          <w:lang w:eastAsia="uk-UA"/>
        </w:rPr>
        <w:t>Сприйняття і засвоєння учнями навчального матеріалу</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i/>
          <w:iCs/>
          <w:color w:val="000000"/>
          <w:sz w:val="28"/>
          <w:szCs w:val="28"/>
          <w:lang w:eastAsia="uk-UA"/>
        </w:rPr>
        <w:t>Учитель:  </w:t>
      </w:r>
      <w:r>
        <w:rPr>
          <w:rFonts w:ascii="Times New Roman" w:eastAsia="Times New Roman" w:hAnsi="Times New Roman" w:cs="Times New Roman"/>
          <w:color w:val="000000"/>
          <w:sz w:val="28"/>
          <w:szCs w:val="28"/>
          <w:lang w:eastAsia="uk-UA"/>
        </w:rPr>
        <w:t>Дійсно, навколо нас безліч предметів і явищ. Ми користуємось назвою того чи іншого предмета, ознаки, дії, процесу лише в тому разі, коли знаємо їх лексичне значення, тобто те, що воно означає. Чим більше слів ми знаємо, тим більшою їх кількістю користуємось під час спілкування. Вся інформація, яка надходить до нас, сприймається нами за допомогою слів. Чим більше слів сприймаємо, тим більше знаємо про себе, про світ, який нас оточує. Уявіть ситуацію, коли назва слова відома, а лексичне значення не пам'ятаєте або знаєте непевно. Що робити?</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eastAsia="uk-UA"/>
        </w:rPr>
        <w:t>2. Ознайомлення із тлумачним словником.</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(вони бувають різні, спитайте у батьків, можливо, маєте вдома)</w:t>
      </w:r>
    </w:p>
    <w:p w:rsidR="009A358E" w:rsidRDefault="009A358E" w:rsidP="009A358E">
      <w:pPr>
        <w:shd w:val="clear" w:color="auto" w:fill="FFFFFF"/>
        <w:spacing w:before="100" w:beforeAutospacing="1" w:after="100" w:afterAutospacing="1" w:line="240" w:lineRule="auto"/>
        <w:rPr>
          <w:noProof/>
        </w:rPr>
      </w:pPr>
      <w:r>
        <w:rPr>
          <w:noProof/>
          <w:lang w:val="en-US"/>
        </w:rPr>
        <w:drawing>
          <wp:inline distT="0" distB="0" distL="0" distR="0">
            <wp:extent cx="1247775" cy="1924050"/>
            <wp:effectExtent l="0" t="0" r="9525" b="0"/>
            <wp:docPr id="4" name="Рисунок 4" descr="Сучасний тлумачний словник української мови: 60000 слiв купить книгу в  Киеве и Укра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учасний тлумачний словник української мови: 60000 слiв купить книгу в  Киеве и Украин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775" cy="1924050"/>
                    </a:xfrm>
                    <a:prstGeom prst="rect">
                      <a:avLst/>
                    </a:prstGeom>
                    <a:noFill/>
                    <a:ln>
                      <a:noFill/>
                    </a:ln>
                  </pic:spPr>
                </pic:pic>
              </a:graphicData>
            </a:graphic>
          </wp:inline>
        </w:drawing>
      </w:r>
      <w:r>
        <w:rPr>
          <w:noProof/>
        </w:rPr>
        <w:t xml:space="preserve">              </w:t>
      </w:r>
      <w:r>
        <w:rPr>
          <w:noProof/>
          <w:lang w:val="en-US"/>
        </w:rPr>
        <w:drawing>
          <wp:inline distT="0" distB="0" distL="0" distR="0">
            <wp:extent cx="1438275" cy="2057400"/>
            <wp:effectExtent l="0" t="0" r="9525" b="0"/>
            <wp:docPr id="3" name="Рисунок 3" descr="Великий тлумачний словник сучасної української мови:Книги / журнали |  Благодійна торгова платформа Мурах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Великий тлумачний словник сучасної української мови:Книги / журнали |  Благодійна торгова платформа Мурах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2057400"/>
                    </a:xfrm>
                    <a:prstGeom prst="rect">
                      <a:avLst/>
                    </a:prstGeom>
                    <a:noFill/>
                    <a:ln>
                      <a:noFill/>
                    </a:ln>
                  </pic:spPr>
                </pic:pic>
              </a:graphicData>
            </a:graphic>
          </wp:inline>
        </w:drawing>
      </w:r>
      <w:r>
        <w:rPr>
          <w:noProof/>
        </w:rPr>
        <w:t xml:space="preserve">          </w:t>
      </w:r>
      <w:r>
        <w:rPr>
          <w:noProof/>
          <w:lang w:val="en-US"/>
        </w:rPr>
        <w:drawing>
          <wp:inline distT="0" distB="0" distL="0" distR="0">
            <wp:extent cx="1419225" cy="2009775"/>
            <wp:effectExtent l="0" t="0" r="9525" b="9525"/>
            <wp:docPr id="2" name="Рисунок 2" descr="Книга «Сучасний тлумачний словник української мови. 55 000 слів» – Антоніна  Яковлева, Тетяна Афонська, купити за ціною 162.00 на YAKABOO:  978-966-939-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нига «Сучасний тлумачний словник української мови. 55 000 слів» – Антоніна  Яковлева, Тетяна Афонська, купити за ціною 162.00 на YAKABOO:  978-966-939-35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2009775"/>
                    </a:xfrm>
                    <a:prstGeom prst="rect">
                      <a:avLst/>
                    </a:prstGeom>
                    <a:noFill/>
                    <a:ln>
                      <a:noFill/>
                    </a:ln>
                  </pic:spPr>
                </pic:pic>
              </a:graphicData>
            </a:graphic>
          </wp:inline>
        </w:drawing>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noProof/>
        </w:rPr>
        <w:t>(Нижче зразок сторінки словника для ознайомлення)</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noProof/>
          <w:lang w:val="en-US"/>
        </w:rPr>
        <w:lastRenderedPageBreak/>
        <w:drawing>
          <wp:inline distT="0" distB="0" distL="0" distR="0">
            <wp:extent cx="5572125" cy="9991725"/>
            <wp:effectExtent l="0" t="0" r="9525" b="9525"/>
            <wp:docPr id="1" name="Рисунок 1" descr="Тлумачний словник української мови — купити на ВсіКни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Тлумачний словник української мови — купити на ВсіКниг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9991725"/>
                    </a:xfrm>
                    <a:prstGeom prst="rect">
                      <a:avLst/>
                    </a:prstGeom>
                    <a:noFill/>
                    <a:ln>
                      <a:noFill/>
                    </a:ln>
                  </pic:spPr>
                </pic:pic>
              </a:graphicData>
            </a:graphic>
          </wp:inline>
        </w:drawing>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Pr>
          <w:rFonts w:ascii="Times New Roman" w:eastAsia="Times New Roman" w:hAnsi="Times New Roman" w:cs="Times New Roman"/>
          <w:b/>
          <w:color w:val="000000"/>
          <w:sz w:val="28"/>
          <w:szCs w:val="28"/>
          <w:lang w:eastAsia="uk-UA"/>
        </w:rPr>
        <w:lastRenderedPageBreak/>
        <w:t>3.      </w:t>
      </w:r>
      <w:r>
        <w:rPr>
          <w:rFonts w:ascii="Verdana" w:eastAsia="Times New Roman" w:hAnsi="Verdana" w:cs="Times New Roman"/>
          <w:b/>
          <w:color w:val="000000"/>
          <w:sz w:val="28"/>
          <w:szCs w:val="28"/>
          <w:lang w:eastAsia="uk-UA"/>
        </w:rPr>
        <w:t>Вправи. </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Pr>
          <w:rFonts w:ascii="Verdana" w:eastAsia="Times New Roman" w:hAnsi="Verdana" w:cs="Times New Roman"/>
          <w:b/>
          <w:color w:val="000000"/>
          <w:sz w:val="28"/>
          <w:szCs w:val="28"/>
          <w:lang w:eastAsia="uk-UA"/>
        </w:rPr>
        <w:t>Розгадайте кросворд (запишіть у зошит).</w:t>
      </w:r>
    </w:p>
    <w:p w:rsidR="009A358E" w:rsidRDefault="009A358E" w:rsidP="009A358E">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Verdana" w:eastAsia="Times New Roman" w:hAnsi="Verdana" w:cs="Times New Roman"/>
          <w:color w:val="000000"/>
          <w:sz w:val="28"/>
          <w:szCs w:val="28"/>
          <w:lang w:eastAsia="uk-UA"/>
        </w:rPr>
        <w:t> </w:t>
      </w:r>
    </w:p>
    <w:tbl>
      <w:tblPr>
        <w:tblW w:w="0" w:type="auto"/>
        <w:tblInd w:w="40" w:type="dxa"/>
        <w:shd w:val="clear" w:color="auto" w:fill="FFFFFF"/>
        <w:tblCellMar>
          <w:left w:w="0" w:type="dxa"/>
          <w:right w:w="0" w:type="dxa"/>
        </w:tblCellMar>
        <w:tblLook w:val="04A0" w:firstRow="1" w:lastRow="0" w:firstColumn="1" w:lastColumn="0" w:noHBand="0" w:noVBand="1"/>
      </w:tblPr>
      <w:tblGrid>
        <w:gridCol w:w="758"/>
        <w:gridCol w:w="826"/>
        <w:gridCol w:w="826"/>
        <w:gridCol w:w="806"/>
        <w:gridCol w:w="816"/>
        <w:gridCol w:w="922"/>
        <w:gridCol w:w="826"/>
      </w:tblGrid>
      <w:tr w:rsidR="009A358E" w:rsidTr="009A358E">
        <w:trPr>
          <w:trHeight w:val="480"/>
        </w:trPr>
        <w:tc>
          <w:tcPr>
            <w:tcW w:w="758"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1</w:t>
            </w:r>
          </w:p>
        </w:tc>
        <w:tc>
          <w:tcPr>
            <w:tcW w:w="82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1748" w:type="dxa"/>
            <w:gridSpan w:val="2"/>
            <w:tcBorders>
              <w:top w:val="nil"/>
              <w:left w:val="nil"/>
              <w:bottom w:val="single" w:sz="8" w:space="0" w:color="auto"/>
              <w:right w:val="nil"/>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2</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8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3</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1748" w:type="dxa"/>
            <w:gridSpan w:val="2"/>
            <w:tcBorders>
              <w:top w:val="nil"/>
              <w:left w:val="nil"/>
              <w:bottom w:val="single" w:sz="8" w:space="0" w:color="auto"/>
              <w:right w:val="nil"/>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4</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8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5</w:t>
            </w:r>
          </w:p>
        </w:tc>
        <w:tc>
          <w:tcPr>
            <w:tcW w:w="4196" w:type="dxa"/>
            <w:gridSpan w:val="5"/>
            <w:tcBorders>
              <w:top w:val="nil"/>
              <w:left w:val="nil"/>
              <w:bottom w:val="single" w:sz="8" w:space="0" w:color="auto"/>
              <w:right w:val="nil"/>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6</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r w:rsidR="009A358E" w:rsidTr="009A358E">
        <w:trPr>
          <w:trHeight w:val="49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b/>
                <w:bCs/>
                <w:sz w:val="28"/>
                <w:szCs w:val="28"/>
                <w:lang w:eastAsia="uk-UA"/>
              </w:rPr>
              <w:t>7</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922" w:type="dxa"/>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c>
          <w:tcPr>
            <w:tcW w:w="826" w:type="dxa"/>
            <w:shd w:val="clear" w:color="auto" w:fill="FFFFFF"/>
            <w:tcMar>
              <w:top w:w="0" w:type="dxa"/>
              <w:left w:w="40" w:type="dxa"/>
              <w:bottom w:w="0" w:type="dxa"/>
              <w:right w:w="40" w:type="dxa"/>
            </w:tcMar>
            <w:hideMark/>
          </w:tcPr>
          <w:p w:rsidR="009A358E" w:rsidRDefault="009A358E">
            <w:pPr>
              <w:spacing w:before="100" w:beforeAutospacing="1" w:after="100" w:afterAutospacing="1" w:line="240" w:lineRule="auto"/>
              <w:rPr>
                <w:rFonts w:ascii="Verdana" w:eastAsia="Times New Roman" w:hAnsi="Verdana" w:cs="Times New Roman"/>
                <w:sz w:val="28"/>
                <w:szCs w:val="28"/>
                <w:lang w:eastAsia="uk-UA"/>
              </w:rPr>
            </w:pPr>
            <w:r>
              <w:rPr>
                <w:rFonts w:ascii="Verdana" w:eastAsia="Times New Roman" w:hAnsi="Verdana" w:cs="Times New Roman"/>
                <w:sz w:val="28"/>
                <w:szCs w:val="28"/>
                <w:lang w:eastAsia="uk-UA"/>
              </w:rPr>
              <w:t> </w:t>
            </w:r>
          </w:p>
        </w:tc>
      </w:tr>
    </w:tbl>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    Ледача людина.</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2.    Швидкий поїзд, автобус.</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3.    Вид усної народної творчості.</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    Головне місто держави.</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5.    Яка буква "ображається" за те, що її не пишуть на початку слів?</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    Судно, в якому врятувався Ной.</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7.    Особа, яка написала твір.</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sidRPr="009A358E">
        <w:rPr>
          <w:rFonts w:ascii="Times New Roman" w:eastAsia="Times New Roman" w:hAnsi="Times New Roman" w:cs="Times New Roman"/>
          <w:b/>
          <w:color w:val="000000"/>
          <w:sz w:val="28"/>
          <w:szCs w:val="28"/>
          <w:lang w:val="ru-RU" w:eastAsia="uk-UA"/>
        </w:rPr>
        <w:t>ІІІ</w:t>
      </w:r>
      <w:r>
        <w:rPr>
          <w:rFonts w:ascii="Times New Roman" w:eastAsia="Times New Roman" w:hAnsi="Times New Roman" w:cs="Times New Roman"/>
          <w:b/>
          <w:color w:val="000000"/>
          <w:sz w:val="28"/>
          <w:szCs w:val="28"/>
          <w:lang w:val="ru-RU" w:eastAsia="uk-UA"/>
        </w:rPr>
        <w:t>.          </w:t>
      </w:r>
      <w:r>
        <w:rPr>
          <w:rFonts w:ascii="Times New Roman" w:eastAsia="Times New Roman" w:hAnsi="Times New Roman" w:cs="Times New Roman"/>
          <w:b/>
          <w:color w:val="000000"/>
          <w:sz w:val="28"/>
          <w:szCs w:val="28"/>
          <w:lang w:eastAsia="uk-UA"/>
        </w:rPr>
        <w:t>Підсумок уроку</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(Дати відповідь на питання (усно)</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Як можна розширити свій словниковий запас?</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val="en-US" w:eastAsia="uk-UA"/>
        </w:rPr>
        <w:t>IV</w:t>
      </w:r>
      <w:r>
        <w:rPr>
          <w:rFonts w:ascii="Times New Roman" w:eastAsia="Times New Roman" w:hAnsi="Times New Roman" w:cs="Times New Roman"/>
          <w:b/>
          <w:color w:val="000000"/>
          <w:sz w:val="28"/>
          <w:szCs w:val="28"/>
          <w:lang w:val="ru-RU" w:eastAsia="uk-UA"/>
        </w:rPr>
        <w:t>.           </w:t>
      </w:r>
      <w:r>
        <w:rPr>
          <w:rFonts w:ascii="Times New Roman" w:eastAsia="Times New Roman" w:hAnsi="Times New Roman" w:cs="Times New Roman"/>
          <w:b/>
          <w:color w:val="000000"/>
          <w:sz w:val="28"/>
          <w:szCs w:val="28"/>
          <w:lang w:eastAsia="uk-UA"/>
        </w:rPr>
        <w:t xml:space="preserve">Домашнє завдання. </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Робота з тлумачним словником ( паперовим варіантом або з інтернету).</w:t>
      </w:r>
    </w:p>
    <w:p w:rsid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Знайдіть у тлумачному словнику лексичне значення слів, запишіть їх у зошит разом із поясненням( їх лексичним значенням):</w:t>
      </w:r>
      <w:r>
        <w:rPr>
          <w:rFonts w:ascii="Times New Roman" w:eastAsia="Times New Roman" w:hAnsi="Times New Roman" w:cs="Times New Roman"/>
          <w:color w:val="000000"/>
          <w:sz w:val="28"/>
          <w:szCs w:val="28"/>
          <w:lang w:eastAsia="uk-UA"/>
        </w:rPr>
        <w:br/>
      </w:r>
    </w:p>
    <w:p w:rsidR="00805106" w:rsidRPr="009A358E" w:rsidRDefault="009A358E" w:rsidP="009A358E">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lang w:eastAsia="uk-UA"/>
        </w:rPr>
      </w:pPr>
      <w:r>
        <w:rPr>
          <w:rFonts w:ascii="Times New Roman" w:eastAsia="Times New Roman" w:hAnsi="Times New Roman" w:cs="Times New Roman"/>
          <w:i/>
          <w:color w:val="000000"/>
          <w:sz w:val="28"/>
          <w:szCs w:val="28"/>
          <w:lang w:eastAsia="uk-UA"/>
        </w:rPr>
        <w:t>плесо, світогляд, прем'єра, намовлятися, юність.</w:t>
      </w:r>
    </w:p>
    <w:sectPr w:rsidR="00805106" w:rsidRPr="009A358E" w:rsidSect="009A358E">
      <w:pgSz w:w="12240" w:h="15840"/>
      <w:pgMar w:top="56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8E"/>
    <w:rsid w:val="00644B9A"/>
    <w:rsid w:val="007118DA"/>
    <w:rsid w:val="00805106"/>
    <w:rsid w:val="009A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C658E-4895-4512-96F5-32031E3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58E"/>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07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531</Words>
  <Characters>3029</Characters>
  <Application>Microsoft Office Word</Application>
  <DocSecurity>0</DocSecurity>
  <Lines>25</Lines>
  <Paragraphs>7</Paragraphs>
  <ScaleCrop>false</ScaleCrop>
  <Company>HP</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2022-09-04T11:38:00Z</dcterms:created>
  <dcterms:modified xsi:type="dcterms:W3CDTF">2022-09-04T11:42:00Z</dcterms:modified>
</cp:coreProperties>
</file>