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65" w:rsidRDefault="003A0C65" w:rsidP="003A0C65">
      <w:pPr>
        <w:rPr>
          <w:lang w:val="uk-UA"/>
        </w:rPr>
      </w:pPr>
      <w:r>
        <w:rPr>
          <w:lang w:val="uk-UA"/>
        </w:rPr>
        <w:t>05.12.                   5-Б</w:t>
      </w:r>
      <w:bookmarkStart w:id="0" w:name="_GoBack"/>
      <w:bookmarkEnd w:id="0"/>
      <w:r>
        <w:rPr>
          <w:lang w:val="uk-UA"/>
        </w:rPr>
        <w:t xml:space="preserve"> ( 2</w:t>
      </w:r>
      <w:r>
        <w:rPr>
          <w:lang w:val="uk-UA"/>
        </w:rPr>
        <w:t xml:space="preserve"> група)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Добровольська В.Е. </w:t>
      </w:r>
    </w:p>
    <w:p w:rsidR="003A0C65" w:rsidRPr="00731B6B" w:rsidRDefault="003A0C65" w:rsidP="003A0C65">
      <w:pPr>
        <w:rPr>
          <w:lang w:val="uk-UA"/>
        </w:rPr>
      </w:pP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Тема: </w:t>
      </w:r>
      <w:proofErr w:type="spellStart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Види</w:t>
      </w:r>
      <w:proofErr w:type="spellEnd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речень</w:t>
      </w:r>
      <w:proofErr w:type="spellEnd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(</w:t>
      </w:r>
      <w:proofErr w:type="spellStart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розп</w:t>
      </w: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овідні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питальні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спонукальні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).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Мета: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ознайомити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класифікацією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речень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дати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поняття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спонукальне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уточнити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поняття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окличне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вміння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правильно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інтонувати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любов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рідного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краю, до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рідної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до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природи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розвивати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емоції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спостережливість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культуру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мовлення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Хід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уроку</w:t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І. </w:t>
      </w:r>
      <w:proofErr w:type="spellStart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Актуалізація</w:t>
      </w:r>
      <w:proofErr w:type="spellEnd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опорних</w:t>
      </w:r>
      <w:proofErr w:type="spellEnd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знань</w:t>
      </w:r>
      <w:proofErr w:type="spellEnd"/>
    </w:p>
    <w:p w:rsidR="003A0C65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Записати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у кожному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підкреслити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граматичну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основу.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Вказати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двома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головними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членами та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 одним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головним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членом.</w:t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</w:p>
    <w:p w:rsidR="003A0C65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Вечоріє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вогким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осіннім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зіллям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Адже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пора року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розливає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</w:t>
      </w: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особливі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пахощі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вчора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тут </w:t>
      </w:r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щебетали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ластівки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немає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жодної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пташини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тихий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вітер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шелестить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жухлою</w:t>
      </w:r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травою. Нудьга.</w:t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Повідомлення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теми і мети уроку.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Мотивація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навчання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ІІІ.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Вивчення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нового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матеріалу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3A0C65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Перегляд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відео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метою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A0C65" w:rsidRPr="00CA441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hyperlink r:id="rId4" w:anchor="fpstate=ive&amp;vld=cid:b895dde9,vid:8_lQ80wfqsg" w:history="1">
        <w:r w:rsidRPr="00CA441B">
          <w:rPr>
            <w:rStyle w:val="a3"/>
            <w:rFonts w:ascii="Arial" w:eastAsia="Times New Roman" w:hAnsi="Arial" w:cs="Arial"/>
            <w:sz w:val="18"/>
            <w:szCs w:val="18"/>
            <w:lang w:val="ru-RU"/>
          </w:rPr>
          <w:t>https://www.google.com/search?q=%D0%B2%D0%B8%D0%B4%D0%B8+%D1%80%D0%B5%D1%87%D0%B5%D0%BD%D1%8C+%D0%B7%D0%B0+%D0%BC%D0%B5%D1%82%D0%BE%D1%8E+%D0%B2%D0%B8%D1%81%D0%BB%D0%BE%D0%B2%D0%BB%D1%8E%D0%B2%D0%B0%D0%BD%D0%BD%D1%8F&amp;rlz=1C1SQJL_ruUA832UA832&amp;oq=%D0%B2%D0%B8%D0%B4%D0%B8+%D1%80%D0%B5%D1%87%D0%B5%D0%BD%D1%8C+%D0%B7%D0%B0+%D0%BC%D0%B5%D1%82%D0%BE%D1%8E+&amp;aqs=chrome.1.69i57j0i512l9.14423j0j7&amp;sourceid=chrome&amp;ie=UTF-8#fpstate=ive&amp;vld=cid:b895dde9,vid:8_lQ80wfqsg</w:t>
        </w:r>
      </w:hyperlink>
    </w:p>
    <w:p w:rsidR="003A0C65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Опрацювання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таблиці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noProof/>
        </w:rPr>
        <w:drawing>
          <wp:inline distT="0" distB="0" distL="0" distR="0" wp14:anchorId="72D0296B" wp14:editId="36D1DFEA">
            <wp:extent cx="5770603" cy="3248025"/>
            <wp:effectExtent l="0" t="0" r="1905" b="0"/>
            <wp:docPr id="1" name="Рисунок 1" descr="Презентація&quot;Види речень за метою висловлення; за емоційним забарвлення:окличні  й неокличн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&quot;Види речень за метою висловлення; за емоційним забарвлення:окличні  й неокличні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62" cy="324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noProof/>
        </w:rPr>
        <w:drawing>
          <wp:inline distT="0" distB="0" distL="0" distR="0" wp14:anchorId="2C87D92B" wp14:editId="72A31332">
            <wp:extent cx="5618871" cy="4208666"/>
            <wp:effectExtent l="0" t="0" r="1270" b="1905"/>
            <wp:docPr id="2" name="Рисунок 2" descr="Види речень за метою висловлювання та емоційним забарвленням | Тест з  української мов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ди речень за метою висловлювання та емоційним забарвленням | Тест з  української мов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073" cy="421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65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lastRenderedPageBreak/>
        <w:t>І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Виконання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вправ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на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закріплення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3A0C65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1 </w:t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7524576D" wp14:editId="0E3AF0F4">
            <wp:extent cx="6152515" cy="3462987"/>
            <wp:effectExtent l="0" t="0" r="635" b="4445"/>
            <wp:docPr id="3" name="Рисунок 3" descr="Презентація&quot;Види речень за метою висловлення; за емоційним забарвлення:окличні  й неокличн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&quot;Види речень за метою висловлення; за емоційним забарвлення:окличні  й неокличні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65" w:rsidRPr="00206A68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206A6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  <w:r w:rsidRPr="00206A6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2 </w:t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Прочитати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правильно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їх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інтонуючи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З'ясувати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вид кожного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Вказати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окличні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та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неокличні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.</w:t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Як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швидко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проминуло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Прийшла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осінняя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пора.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Немов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крилах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полинуло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кохане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літечко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двора!.. (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Олена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Пчілка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того,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осіннім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чарам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прийде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кінець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Але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цю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мить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баштан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жовтіє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понад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яром.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Курінь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безверхий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ніби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спить… (М.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Рильський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Куди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ділась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річенько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? Воскресни!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берегів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потріскались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вуста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 (Л. Костенко.)</w:t>
      </w:r>
    </w:p>
    <w:p w:rsidR="003A0C65" w:rsidRPr="00206A68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206A6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  <w:r w:rsidRPr="00206A6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3</w:t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Переписати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У </w:t>
      </w:r>
      <w:proofErr w:type="spellStart"/>
      <w:proofErr w:type="gram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кінці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кожного</w:t>
      </w:r>
      <w:proofErr w:type="gram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пост</w:t>
      </w:r>
      <w:r w:rsidRPr="00206A68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авити</w:t>
      </w:r>
      <w:proofErr w:type="spellEnd"/>
      <w:r w:rsidRPr="00206A68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206A68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потрібний</w:t>
      </w:r>
      <w:proofErr w:type="spellEnd"/>
      <w:r w:rsidRPr="00206A68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206A68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розділовий</w:t>
      </w:r>
      <w:proofErr w:type="spellEnd"/>
      <w:r w:rsidRPr="00206A68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знак.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Визначити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вид кожного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Вказати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окличні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.</w:t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1.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Живе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одинока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 ми проходимо мимо 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 ми не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прийдемо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хату,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покличем з собою  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(Л.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Забаш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Ластівки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тікають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Європи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поробиш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Скрегіт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регіт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рев, чад, бензин,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вібрації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галопи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Птиці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мертві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падають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дерев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(Л. Костенко.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Скажете,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дрібні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Скрізь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цикл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нестійкі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погоди…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дрібні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Бо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ластівки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наро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ди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зроду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живуть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П. Воронько.)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Кому ж, коли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нам,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міцними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криця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Кому ж,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коли не нам,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рятувати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Ход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сп’ємо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прадавньої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криниці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Л.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Красицька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</w:rPr>
        <w:t> </w:t>
      </w:r>
    </w:p>
    <w:p w:rsidR="003A0C65" w:rsidRPr="00731B6B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Прочитати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правильно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їх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інтонуючи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Записати</w:t>
      </w:r>
      <w:proofErr w:type="spellEnd"/>
      <w:r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зошит</w:t>
      </w:r>
      <w:proofErr w:type="spellEnd"/>
      <w:r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З'ясувати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вид кожного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</w:p>
    <w:p w:rsidR="003A0C65" w:rsidRPr="00206A68" w:rsidRDefault="003A0C65" w:rsidP="003A0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хліб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Ви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знаєте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хліб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солодко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пахнуть меду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(Л.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Забашта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Так тонко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яблуневий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цвіт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Отак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дитинство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(В.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Стус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Скільки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відтінків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чекання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ньому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все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перше</w:t>
      </w:r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… І перше й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останнє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… (П. Воронько.)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краще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простих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вони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ллються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! (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М.Рильський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Як добре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свічках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каштанів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(Є.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Гуцало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</w:p>
    <w:p w:rsidR="009463FA" w:rsidRPr="003A0C65" w:rsidRDefault="009463FA">
      <w:pPr>
        <w:rPr>
          <w:lang w:val="ru-RU"/>
        </w:rPr>
      </w:pPr>
    </w:p>
    <w:sectPr w:rsidR="009463FA" w:rsidRPr="003A0C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65"/>
    <w:rsid w:val="003A0C65"/>
    <w:rsid w:val="0094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9C231-6F43-4E44-99E8-8EE0AC24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C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0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google.com/search?q=%D0%B2%D0%B8%D0%B4%D0%B8+%D1%80%D0%B5%D1%87%D0%B5%D0%BD%D1%8C+%D0%B7%D0%B0+%D0%BC%D0%B5%D1%82%D0%BE%D1%8E+%D0%B2%D0%B8%D1%81%D0%BB%D0%BE%D0%B2%D0%BB%D1%8E%D0%B2%D0%B0%D0%BD%D0%BD%D1%8F&amp;rlz=1C1SQJL_ruUA832UA832&amp;oq=%D0%B2%D0%B8%D0%B4%D0%B8+%D1%80%D0%B5%D1%87%D0%B5%D0%BD%D1%8C+%D0%B7%D0%B0+%D0%BC%D0%B5%D1%82%D0%BE%D1%8E+&amp;aqs=chrome.1.69i57j0i512l9.14423j0j7&amp;sourceid=chrome&amp;ie=UTF-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3200</Characters>
  <Application>Microsoft Office Word</Application>
  <DocSecurity>0</DocSecurity>
  <Lines>26</Lines>
  <Paragraphs>7</Paragraphs>
  <ScaleCrop>false</ScaleCrop>
  <Company>HP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2022-12-03T12:48:00Z</dcterms:created>
  <dcterms:modified xsi:type="dcterms:W3CDTF">2022-12-03T12:49:00Z</dcterms:modified>
</cp:coreProperties>
</file>