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216" w:rsidRDefault="00EB6216">
      <w:pPr>
        <w:rPr>
          <w:lang w:val="uk-UA"/>
        </w:rPr>
      </w:pPr>
      <w:r>
        <w:rPr>
          <w:lang w:val="uk-UA"/>
        </w:rPr>
        <w:t xml:space="preserve">07.10.                                  5-А ( 1 група)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Добровольська В.Е.</w:t>
      </w:r>
    </w:p>
    <w:p w:rsidR="00EB6216" w:rsidRPr="00EB6216" w:rsidRDefault="00EB6216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2C2F34"/>
          <w:sz w:val="21"/>
          <w:szCs w:val="21"/>
          <w:lang w:val="uk-UA"/>
        </w:rPr>
      </w:pPr>
      <w:r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Аналіз контрольної роботи</w:t>
      </w:r>
    </w:p>
    <w:p w:rsidR="00EB6216" w:rsidRPr="00EB6216" w:rsidRDefault="00EB6216" w:rsidP="00EB621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uk-UA"/>
        </w:rPr>
      </w:pP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Мета:</w:t>
      </w:r>
    </w:p>
    <w:p w:rsidR="00EB6216" w:rsidRDefault="00EB6216" w:rsidP="00007A5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ru-RU"/>
        </w:rPr>
      </w:pP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□</w:t>
      </w:r>
      <w:r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</w:rPr>
        <w:t>      </w:t>
      </w: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 xml:space="preserve"> навчальна</w:t>
      </w:r>
      <w:r w:rsidRPr="00EB6216">
        <w:rPr>
          <w:rFonts w:ascii="Verdana" w:hAnsi="Verdana"/>
          <w:color w:val="2C2F34"/>
          <w:sz w:val="21"/>
          <w:szCs w:val="21"/>
          <w:lang w:val="uk-UA"/>
        </w:rPr>
        <w:t>: повторити й закріпити знання учнів з тем</w:t>
      </w:r>
      <w:r>
        <w:rPr>
          <w:rFonts w:ascii="Verdana" w:hAnsi="Verdana"/>
          <w:color w:val="2C2F34"/>
          <w:sz w:val="21"/>
          <w:szCs w:val="21"/>
          <w:lang w:val="uk-UA"/>
        </w:rPr>
        <w:t xml:space="preserve">и «Лексикологія». </w:t>
      </w:r>
      <w:r w:rsidRPr="00EB6216">
        <w:rPr>
          <w:rFonts w:ascii="Verdana" w:hAnsi="Verdana"/>
          <w:color w:val="2C2F34"/>
          <w:sz w:val="21"/>
          <w:szCs w:val="21"/>
          <w:lang w:val="uk-UA"/>
        </w:rPr>
        <w:t xml:space="preserve">удосконалювати вміння школярів виконувати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uk-UA"/>
        </w:rPr>
        <w:t>мовні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uk-UA"/>
        </w:rPr>
        <w:t xml:space="preserve"> й мовленнєві завдання, працювати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uk-UA"/>
        </w:rPr>
        <w:t>самостійно;</w:t>
      </w:r>
      <w:r w:rsidRPr="00007A57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розвивальна</w:t>
      </w:r>
      <w:proofErr w:type="spellEnd"/>
      <w:r w:rsidRPr="00007A57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uk-UA"/>
        </w:rPr>
        <w:t>:</w:t>
      </w:r>
      <w:r>
        <w:rPr>
          <w:rFonts w:ascii="Verdana" w:hAnsi="Verdana"/>
          <w:color w:val="2C2F34"/>
          <w:sz w:val="21"/>
          <w:szCs w:val="21"/>
        </w:rPr>
        <w:t> </w:t>
      </w:r>
      <w:r w:rsidRPr="00007A57">
        <w:rPr>
          <w:rFonts w:ascii="Verdana" w:hAnsi="Verdana"/>
          <w:color w:val="2C2F34"/>
          <w:sz w:val="21"/>
          <w:szCs w:val="21"/>
          <w:lang w:val="uk-UA"/>
        </w:rPr>
        <w:t>розвивати логічне мислення, усне й писемне мовлення, навички самоконтролю, збагачувати словниковий запас;</w:t>
      </w:r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>виховна</w:t>
      </w:r>
      <w:proofErr w:type="spellEnd"/>
      <w:r w:rsidRPr="00EB6216">
        <w:rPr>
          <w:rStyle w:val="a4"/>
          <w:rFonts w:ascii="Verdana" w:hAnsi="Verdana"/>
          <w:color w:val="2C2F34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Verdana" w:hAnsi="Verdana"/>
          <w:color w:val="2C2F34"/>
          <w:sz w:val="21"/>
          <w:szCs w:val="21"/>
        </w:rPr>
        <w:t> 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виховувати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увагу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до слова;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пильність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,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наполегливість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 xml:space="preserve"> у </w:t>
      </w:r>
      <w:proofErr w:type="spellStart"/>
      <w:r w:rsidRPr="00EB6216">
        <w:rPr>
          <w:rFonts w:ascii="Verdana" w:hAnsi="Verdana"/>
          <w:color w:val="2C2F34"/>
          <w:sz w:val="21"/>
          <w:szCs w:val="21"/>
          <w:lang w:val="ru-RU"/>
        </w:rPr>
        <w:t>на</w:t>
      </w:r>
      <w:r w:rsidRPr="00EB6216">
        <w:rPr>
          <w:rFonts w:ascii="Verdana" w:hAnsi="Verdana"/>
          <w:color w:val="2C2F34"/>
          <w:sz w:val="21"/>
          <w:szCs w:val="21"/>
          <w:lang w:val="ru-RU"/>
        </w:rPr>
        <w:softHyphen/>
        <w:t>вчанні</w:t>
      </w:r>
      <w:proofErr w:type="spellEnd"/>
      <w:r w:rsidRPr="00EB6216">
        <w:rPr>
          <w:rFonts w:ascii="Verdana" w:hAnsi="Verdana"/>
          <w:color w:val="2C2F34"/>
          <w:sz w:val="21"/>
          <w:szCs w:val="21"/>
          <w:lang w:val="ru-RU"/>
        </w:rPr>
        <w:t>.</w:t>
      </w:r>
    </w:p>
    <w:p w:rsidR="00007A57" w:rsidRPr="00007A57" w:rsidRDefault="00007A57" w:rsidP="00007A5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C2F34"/>
          <w:sz w:val="21"/>
          <w:szCs w:val="21"/>
          <w:lang w:val="uk-UA"/>
        </w:rPr>
      </w:pPr>
    </w:p>
    <w:p w:rsidR="00EB6216" w:rsidRDefault="00EB6216" w:rsidP="00EB6216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EB6216" w:rsidRDefault="00EB6216" w:rsidP="00EB6216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Пригадаймо! </w:t>
      </w:r>
    </w:p>
    <w:p w:rsidR="00EB6216" w:rsidRDefault="00EB6216" w:rsidP="00EB6216">
      <w:pPr>
        <w:pStyle w:val="a5"/>
        <w:rPr>
          <w:lang w:val="uk-UA"/>
        </w:rPr>
      </w:pPr>
      <w:r>
        <w:rPr>
          <w:lang w:val="uk-UA"/>
        </w:rPr>
        <w:t>Переглянути правила, повторити їх.</w:t>
      </w:r>
    </w:p>
    <w:p w:rsidR="00EB6216" w:rsidRDefault="00EB6216" w:rsidP="00EB6216">
      <w:pPr>
        <w:pStyle w:val="a5"/>
        <w:rPr>
          <w:lang w:val="uk-UA"/>
        </w:rPr>
      </w:pPr>
      <w:r>
        <w:rPr>
          <w:noProof/>
        </w:rPr>
        <w:drawing>
          <wp:inline distT="0" distB="0" distL="0" distR="0">
            <wp:extent cx="3790950" cy="2843213"/>
            <wp:effectExtent l="0" t="0" r="0" b="0"/>
            <wp:docPr id="1" name="Рисунок 1" descr="C:\Users\Валерия\Desktop\Таблиці, схеми\Ант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Таблиці, схеми\Антоні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59" cy="2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007A57" w:rsidP="00EB6216">
      <w:pPr>
        <w:pStyle w:val="a5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47.5pt">
            <v:imagedata r:id="rId6" o:title="Омоніми"/>
          </v:shape>
        </w:pict>
      </w:r>
    </w:p>
    <w:p w:rsidR="00EB6216" w:rsidRDefault="00EB6216" w:rsidP="00EB6216">
      <w:pPr>
        <w:pStyle w:val="a5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358.5pt;height:268.5pt">
            <v:imagedata r:id="rId7" o:title="синоніми"/>
          </v:shape>
        </w:pict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  <w:r>
        <w:rPr>
          <w:lang w:val="uk-UA"/>
        </w:rPr>
        <w:pict>
          <v:shape id="_x0000_i1027" type="#_x0000_t75" style="width:428.25pt;height:132.75pt">
            <v:imagedata r:id="rId8" o:title="акт пас лексика"/>
          </v:shape>
        </w:pict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Pr="00007A57" w:rsidRDefault="00EB6216" w:rsidP="00EB621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A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 </w:t>
      </w:r>
    </w:p>
    <w:p w:rsidR="00EB6216" w:rsidRPr="00EB6216" w:rsidRDefault="00EB6216" w:rsidP="00EB621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216">
        <w:rPr>
          <w:rFonts w:ascii="Times New Roman" w:hAnsi="Times New Roman" w:cs="Times New Roman"/>
          <w:sz w:val="28"/>
          <w:szCs w:val="28"/>
          <w:lang w:val="uk-UA"/>
        </w:rPr>
        <w:t xml:space="preserve">(Записати слова у зошит, </w:t>
      </w:r>
      <w:proofErr w:type="spellStart"/>
      <w:r w:rsidRPr="00EB6216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EB621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B6216"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 w:rsidRPr="00EB6216">
        <w:rPr>
          <w:rFonts w:ascii="Times New Roman" w:hAnsi="Times New Roman" w:cs="Times New Roman"/>
          <w:sz w:val="28"/>
          <w:szCs w:val="28"/>
          <w:lang w:val="uk-UA"/>
        </w:rPr>
        <w:t xml:space="preserve"> їх написання)</w:t>
      </w:r>
    </w:p>
    <w:p w:rsidR="00EB6216" w:rsidRPr="00EB6216" w:rsidRDefault="00EB6216" w:rsidP="00EB621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216" w:rsidRDefault="00007A57" w:rsidP="00EB6216">
      <w:pPr>
        <w:pStyle w:val="a5"/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</w:t>
      </w:r>
      <w:proofErr w:type="spellStart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>Материнських</w:t>
      </w:r>
      <w:proofErr w:type="spellEnd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>пригадується</w:t>
      </w:r>
      <w:proofErr w:type="spellEnd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трепетав, Шевченко, </w:t>
      </w:r>
      <w:proofErr w:type="spellStart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>прислухаючись</w:t>
      </w:r>
      <w:proofErr w:type="spellEnd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>шелестіло</w:t>
      </w:r>
      <w:proofErr w:type="spellEnd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прекрасна, на </w:t>
      </w:r>
      <w:proofErr w:type="spellStart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>квітці</w:t>
      </w:r>
      <w:proofErr w:type="spellEnd"/>
      <w:r w:rsidR="00EB6216"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пам’ятається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сидів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 xml:space="preserve">, диктант, </w:t>
      </w:r>
      <w:proofErr w:type="spellStart"/>
      <w:r w:rsidRPr="00007A57">
        <w:rPr>
          <w:rFonts w:ascii="Times New Roman" w:hAnsi="Times New Roman" w:cs="Times New Roman"/>
          <w:sz w:val="36"/>
          <w:szCs w:val="36"/>
          <w:lang w:val="ru-RU"/>
        </w:rPr>
        <w:t>моїй</w:t>
      </w:r>
      <w:proofErr w:type="spellEnd"/>
      <w:r w:rsidRPr="00007A57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007A57" w:rsidRDefault="00007A57" w:rsidP="00007A57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  <w:proofErr w:type="spellStart"/>
      <w:r>
        <w:rPr>
          <w:rFonts w:ascii="Cambria" w:hAnsi="Cambria" w:cs="Arial"/>
          <w:b/>
          <w:color w:val="222222"/>
          <w:sz w:val="28"/>
          <w:szCs w:val="28"/>
          <w:lang w:val="ru-RU"/>
        </w:rPr>
        <w:lastRenderedPageBreak/>
        <w:t>Вправа</w:t>
      </w:r>
      <w:proofErr w:type="spellEnd"/>
      <w:r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 3</w:t>
      </w:r>
      <w:r w:rsidRPr="00007A57"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. </w:t>
      </w:r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Добери </w:t>
      </w:r>
      <w:proofErr w:type="spellStart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>українські</w:t>
      </w:r>
      <w:proofErr w:type="spellEnd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proofErr w:type="gramStart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>відповідники</w:t>
      </w:r>
      <w:proofErr w:type="spellEnd"/>
      <w:r w:rsidRPr="00D90985">
        <w:rPr>
          <w:rFonts w:ascii="Cambria" w:hAnsi="Cambria" w:cs="Arial"/>
          <w:color w:val="222222"/>
          <w:sz w:val="28"/>
          <w:szCs w:val="28"/>
        </w:rPr>
        <w:t> </w:t>
      </w:r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r>
        <w:rPr>
          <w:rFonts w:ascii="Cambria" w:hAnsi="Cambria" w:cs="Arial"/>
          <w:color w:val="222222"/>
          <w:sz w:val="28"/>
          <w:szCs w:val="28"/>
          <w:lang w:val="ru-RU"/>
        </w:rPr>
        <w:t>до</w:t>
      </w:r>
      <w:proofErr w:type="gram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слів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іншомовного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походження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>.</w:t>
      </w:r>
    </w:p>
    <w:p w:rsidR="00007A57" w:rsidRPr="00007A57" w:rsidRDefault="00007A57" w:rsidP="00007A57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Горизонт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аплодисменти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Турист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гігантський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вакцина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орфографія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дефіцит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дискусія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симпатія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абітурієнт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</w:p>
    <w:p w:rsidR="00007A57" w:rsidRPr="00007A57" w:rsidRDefault="00007A57" w:rsidP="00007A57">
      <w:pPr>
        <w:pStyle w:val="a3"/>
        <w:shd w:val="clear" w:color="auto" w:fill="FFFDFD"/>
        <w:spacing w:before="15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b/>
          <w:color w:val="222222"/>
          <w:sz w:val="28"/>
          <w:szCs w:val="28"/>
          <w:lang w:val="ru-RU"/>
        </w:rPr>
        <w:t>Довідка</w:t>
      </w:r>
      <w:proofErr w:type="spellEnd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: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щеплення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обрій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подорожній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вступник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нестача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величезний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оплески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правопис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суперечка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, приязнь.</w:t>
      </w:r>
    </w:p>
    <w:p w:rsidR="00007A57" w:rsidRDefault="00007A57" w:rsidP="00007A57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ru-RU"/>
        </w:rPr>
      </w:pPr>
    </w:p>
    <w:p w:rsidR="00B220EB" w:rsidRPr="00B220EB" w:rsidRDefault="00B220EB" w:rsidP="00B220EB">
      <w:pPr>
        <w:rPr>
          <w:rFonts w:ascii="Cambria" w:hAnsi="Cambria"/>
          <w:sz w:val="28"/>
          <w:szCs w:val="28"/>
          <w:lang w:val="ru-RU"/>
        </w:rPr>
      </w:pPr>
      <w:proofErr w:type="spellStart"/>
      <w:r w:rsidRPr="00B220EB">
        <w:rPr>
          <w:rFonts w:ascii="Cambria" w:hAnsi="Cambria"/>
          <w:b/>
          <w:sz w:val="28"/>
          <w:szCs w:val="28"/>
          <w:lang w:val="ru-RU"/>
        </w:rPr>
        <w:t>Вправа</w:t>
      </w:r>
      <w:proofErr w:type="spellEnd"/>
      <w:r w:rsidRPr="00B220EB">
        <w:rPr>
          <w:rFonts w:ascii="Cambria" w:hAnsi="Cambria"/>
          <w:b/>
          <w:sz w:val="28"/>
          <w:szCs w:val="28"/>
          <w:lang w:val="ru-RU"/>
        </w:rPr>
        <w:t xml:space="preserve"> 4. </w:t>
      </w:r>
      <w:r>
        <w:rPr>
          <w:rFonts w:ascii="Cambria" w:hAnsi="Cambria"/>
          <w:sz w:val="28"/>
          <w:szCs w:val="28"/>
          <w:lang w:val="ru-RU"/>
        </w:rPr>
        <w:t xml:space="preserve">  Запиши у </w:t>
      </w:r>
      <w:proofErr w:type="spellStart"/>
      <w:r>
        <w:rPr>
          <w:rFonts w:ascii="Cambria" w:hAnsi="Cambria"/>
          <w:sz w:val="28"/>
          <w:szCs w:val="28"/>
          <w:lang w:val="ru-RU"/>
        </w:rPr>
        <w:t>зошит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слова,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вставляючи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пропущені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літери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r w:rsidRPr="00B220EB">
        <w:rPr>
          <w:rFonts w:ascii="Cambria" w:hAnsi="Cambria"/>
          <w:sz w:val="28"/>
          <w:szCs w:val="28"/>
          <w:u w:val="single"/>
          <w:lang w:val="ru-RU"/>
        </w:rPr>
        <w:t xml:space="preserve">І </w:t>
      </w:r>
      <w:proofErr w:type="spellStart"/>
      <w:r>
        <w:rPr>
          <w:rFonts w:ascii="Cambria" w:hAnsi="Cambria"/>
          <w:sz w:val="28"/>
          <w:szCs w:val="28"/>
          <w:lang w:val="ru-RU"/>
        </w:rPr>
        <w:t>або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r w:rsidRPr="00B220EB">
        <w:rPr>
          <w:rFonts w:ascii="Cambria" w:hAnsi="Cambria"/>
          <w:sz w:val="28"/>
          <w:szCs w:val="28"/>
          <w:u w:val="single"/>
          <w:lang w:val="ru-RU"/>
        </w:rPr>
        <w:t>И.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Підкресли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ru-RU"/>
        </w:rPr>
        <w:t>їх</w:t>
      </w:r>
      <w:proofErr w:type="spellEnd"/>
      <w:r>
        <w:rPr>
          <w:rFonts w:ascii="Cambria" w:hAnsi="Cambria"/>
          <w:sz w:val="28"/>
          <w:szCs w:val="28"/>
          <w:lang w:val="ru-RU"/>
        </w:rPr>
        <w:t xml:space="preserve">. </w:t>
      </w:r>
    </w:p>
    <w:p w:rsidR="00B220EB" w:rsidRPr="00B220EB" w:rsidRDefault="00B220EB" w:rsidP="00B220EB">
      <w:pPr>
        <w:jc w:val="both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Д…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кція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інструкц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…я, т…раж,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відеоф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льм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ф…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зика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с…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рени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Іл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…ада, ц…тата, в…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заві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ж…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рафа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ш…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фер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р…</w:t>
      </w:r>
      <w:proofErr w:type="spellStart"/>
      <w:proofErr w:type="gram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туал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,  п</w:t>
      </w:r>
      <w:proofErr w:type="gram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…лот, м…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тинг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жур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 xml:space="preserve">…, </w:t>
      </w:r>
      <w:proofErr w:type="spellStart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амбіц</w:t>
      </w:r>
      <w:proofErr w:type="spellEnd"/>
      <w:r w:rsidRPr="00B220EB">
        <w:rPr>
          <w:rFonts w:ascii="Cambria" w:hAnsi="Cambria" w:cs="Arial"/>
          <w:i/>
          <w:color w:val="222222"/>
          <w:sz w:val="28"/>
          <w:szCs w:val="28"/>
          <w:shd w:val="clear" w:color="auto" w:fill="FFFDFD"/>
          <w:lang w:val="ru-RU"/>
        </w:rPr>
        <w:t>…ї.</w:t>
      </w:r>
    </w:p>
    <w:p w:rsidR="00007A57" w:rsidRDefault="00B220EB" w:rsidP="00B220EB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Домашнє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завдання</w:t>
      </w:r>
      <w:bookmarkStart w:id="0" w:name="_GoBack"/>
      <w:bookmarkEnd w:id="0"/>
      <w:proofErr w:type="spellEnd"/>
    </w:p>
    <w:p w:rsidR="00B220EB" w:rsidRPr="00007A57" w:rsidRDefault="00B220EB" w:rsidP="00007A57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Фото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виконаних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надати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.</w:t>
      </w:r>
    </w:p>
    <w:sectPr w:rsidR="00B220EB" w:rsidRPr="00007A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6"/>
    <w:rsid w:val="00007A57"/>
    <w:rsid w:val="00B220EB"/>
    <w:rsid w:val="00BD7E0A"/>
    <w:rsid w:val="00EB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D9967-4E48-47E5-BB80-022AD17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16"/>
    <w:rPr>
      <w:b/>
      <w:bCs/>
    </w:rPr>
  </w:style>
  <w:style w:type="paragraph" w:styleId="a5">
    <w:name w:val="List Paragraph"/>
    <w:basedOn w:val="a"/>
    <w:uiPriority w:val="34"/>
    <w:qFormat/>
    <w:rsid w:val="00EB6216"/>
    <w:pPr>
      <w:ind w:left="720"/>
      <w:contextualSpacing/>
    </w:pPr>
  </w:style>
  <w:style w:type="character" w:styleId="a6">
    <w:name w:val="Emphasis"/>
    <w:basedOn w:val="a0"/>
    <w:qFormat/>
    <w:rsid w:val="00007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2022-10-05T13:30:00Z</dcterms:created>
  <dcterms:modified xsi:type="dcterms:W3CDTF">2022-10-05T13:58:00Z</dcterms:modified>
</cp:coreProperties>
</file>