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019" w:rsidRDefault="00A41019" w:rsidP="00A41019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15.11.                    5 – Б (2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група)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Добровольська В.Е. </w:t>
      </w:r>
    </w:p>
    <w:p w:rsidR="00A41019" w:rsidRDefault="00A41019" w:rsidP="00A4101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Основні випадки чергування у – в, і – й (правила милозвучності).</w:t>
      </w:r>
    </w:p>
    <w:p w:rsidR="00A41019" w:rsidRDefault="00A41019" w:rsidP="00A4101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пояснити закономірності чергування звуків як одну з умов милозвучності мови; формувати уміння і навички вживати  у – в, і – й в усному й писемному мовленні відповідно до правил; пояснювати орфограму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тексті;розвивати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мовний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слух, чуття мови; критично ставитися до власного мовлення; виховувати любов і повагу до рідного краю.</w:t>
      </w:r>
    </w:p>
    <w:p w:rsidR="00A41019" w:rsidRDefault="00A41019" w:rsidP="00A4101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A41019" w:rsidRDefault="00A41019" w:rsidP="00A41019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І.  Організаційний момент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41019" w:rsidRDefault="00A41019" w:rsidP="00A41019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̶ Доброго дня, діти! Згадайте найщасливішу мить у вашому житті.</w:t>
      </w:r>
    </w:p>
    <w:p w:rsidR="00A41019" w:rsidRDefault="00A41019" w:rsidP="00A41019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̶ Усміхніться і подаруйте один одному усмішку і хороший настрій .</w:t>
      </w:r>
    </w:p>
    <w:p w:rsidR="00A41019" w:rsidRDefault="00A41019" w:rsidP="00A41019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і корекція опорних знань.</w:t>
      </w:r>
    </w:p>
    <w:p w:rsidR="00A41019" w:rsidRDefault="00A41019" w:rsidP="00A41019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highlight w:val="cyan"/>
          <w:lang w:val="uk-UA"/>
        </w:rPr>
        <w:t>Дати відповіді на питання:</w:t>
      </w:r>
    </w:p>
    <w:p w:rsidR="00A41019" w:rsidRDefault="00A41019" w:rsidP="00A41019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1.Які приголосні звуки чергуються у словах: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нога – ніжка, на нозі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41019" w:rsidRDefault="00A41019" w:rsidP="00A41019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Які приголосні звуки чергуються у словах: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кожух –у кожусі, кожушок.</w:t>
      </w:r>
    </w:p>
    <w:p w:rsidR="00A41019" w:rsidRDefault="00A41019" w:rsidP="00A41019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Які приголосні звуки чергуються у словах: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рік  ̶ річний, у році.</w:t>
      </w:r>
    </w:p>
    <w:p w:rsidR="00A41019" w:rsidRDefault="00A41019" w:rsidP="00A41019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41019" w:rsidRDefault="00A41019" w:rsidP="00A41019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2.Чергуються звуки чи букви?</w:t>
      </w:r>
    </w:p>
    <w:p w:rsidR="00A41019" w:rsidRDefault="00A41019" w:rsidP="00A41019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1019" w:rsidRDefault="00A41019" w:rsidP="00A41019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3.Якими звуками різняться корені слів?</w:t>
      </w:r>
    </w:p>
    <w:p w:rsidR="00A41019" w:rsidRDefault="00A41019" w:rsidP="00A41019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Летіти – літати.       </w:t>
      </w:r>
    </w:p>
    <w:p w:rsidR="00A41019" w:rsidRDefault="00A41019" w:rsidP="00A41019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Котити -- катати</w:t>
      </w:r>
    </w:p>
    <w:p w:rsidR="00A41019" w:rsidRDefault="00A41019" w:rsidP="00A41019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1019" w:rsidRDefault="00A41019" w:rsidP="00A41019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4.Утворіть прикметник від слова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щастя.</w:t>
      </w:r>
    </w:p>
    <w:p w:rsidR="00A41019" w:rsidRDefault="00A41019" w:rsidP="00A41019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1019" w:rsidRDefault="00A41019" w:rsidP="00A41019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5.Визначити кількість букв і звуків у слові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день.</w:t>
      </w:r>
    </w:p>
    <w:p w:rsidR="00A41019" w:rsidRDefault="00A41019" w:rsidP="00A41019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1019" w:rsidRDefault="00A41019" w:rsidP="00A41019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6.Поділіть на  склади для переносу слово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милозвучність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радість, Миколай.</w:t>
      </w:r>
    </w:p>
    <w:p w:rsidR="00A41019" w:rsidRDefault="00A41019" w:rsidP="00A41019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11632C0" wp14:editId="7BA5D81F">
            <wp:simplePos x="0" y="0"/>
            <wp:positionH relativeFrom="column">
              <wp:posOffset>-71120</wp:posOffset>
            </wp:positionH>
            <wp:positionV relativeFrom="paragraph">
              <wp:posOffset>-349885</wp:posOffset>
            </wp:positionV>
            <wp:extent cx="3171825" cy="2378075"/>
            <wp:effectExtent l="0" t="0" r="9525" b="317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378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1019" w:rsidRDefault="00A41019" w:rsidP="00A41019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1019" w:rsidRDefault="00A41019" w:rsidP="00A41019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1019" w:rsidRDefault="00A41019" w:rsidP="00A41019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1019" w:rsidRDefault="00A41019" w:rsidP="00A41019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1019" w:rsidRDefault="00A41019" w:rsidP="00A41019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41019" w:rsidRDefault="00A41019" w:rsidP="00A41019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Словникова робота.</w:t>
      </w:r>
    </w:p>
    <w:p w:rsidR="00A41019" w:rsidRDefault="00A41019" w:rsidP="00A41019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̶ За милозвучністю українська мова посідає 3 місце, поступаючись тільки італійській і старочеській.</w:t>
      </w:r>
    </w:p>
    <w:p w:rsidR="00A41019" w:rsidRDefault="00A41019" w:rsidP="00A41019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1019" w:rsidRDefault="00A41019" w:rsidP="00A41019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 теми та мети уроку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41019" w:rsidRDefault="00A41019" w:rsidP="00A41019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Сприймання й усвідомлення учнями фактичного матеріалу, осмислення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зв’язків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залежностей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між елементами вивченого матеріалу.</w:t>
      </w:r>
    </w:p>
    <w:p w:rsidR="00A41019" w:rsidRDefault="00A41019" w:rsidP="00A41019">
      <w:pPr>
        <w:pStyle w:val="a4"/>
        <w:tabs>
          <w:tab w:val="left" w:pos="8402"/>
        </w:tabs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Робота з таблицею .</w:t>
      </w:r>
    </w:p>
    <w:p w:rsidR="00A41019" w:rsidRDefault="00A41019" w:rsidP="00A41019">
      <w:pPr>
        <w:pStyle w:val="a4"/>
        <w:tabs>
          <w:tab w:val="left" w:pos="8402"/>
        </w:tabs>
        <w:spacing w:after="0"/>
        <w:ind w:left="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229225" cy="3237557"/>
            <wp:effectExtent l="0" t="0" r="0" b="1270"/>
            <wp:docPr id="3" name="Рисунок 3" descr="4 86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4 86 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606" cy="324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019" w:rsidRDefault="00A41019" w:rsidP="00A41019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Робота з таблицею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(чергування і – й).</w:t>
      </w:r>
    </w:p>
    <w:p w:rsidR="00A41019" w:rsidRDefault="00A41019" w:rsidP="00A41019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>
            <wp:extent cx="5086350" cy="2961348"/>
            <wp:effectExtent l="0" t="0" r="0" b="0"/>
            <wp:docPr id="2" name="Рисунок 2" descr="Файл:4 86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Файл:4 86 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332" cy="296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019" w:rsidRDefault="00A41019" w:rsidP="00A41019">
      <w:pPr>
        <w:pStyle w:val="a4"/>
        <w:tabs>
          <w:tab w:val="left" w:pos="8402"/>
        </w:tabs>
        <w:spacing w:after="0"/>
        <w:ind w:left="0"/>
        <w:jc w:val="center"/>
        <w:rPr>
          <w:rFonts w:ascii="Times New Roman" w:hAnsi="Times New Roman" w:cs="Times New Roman"/>
          <w:b/>
          <w:sz w:val="28"/>
          <w:szCs w:val="28"/>
          <w:highlight w:val="green"/>
          <w:lang w:val="uk-UA"/>
        </w:rPr>
      </w:pPr>
    </w:p>
    <w:p w:rsidR="00A41019" w:rsidRDefault="00A41019" w:rsidP="00A41019">
      <w:pPr>
        <w:pStyle w:val="a4"/>
        <w:tabs>
          <w:tab w:val="left" w:pos="8402"/>
        </w:tabs>
        <w:spacing w:after="0"/>
        <w:ind w:left="0"/>
        <w:jc w:val="center"/>
        <w:rPr>
          <w:rFonts w:ascii="Times New Roman" w:hAnsi="Times New Roman" w:cs="Times New Roman"/>
          <w:b/>
          <w:sz w:val="28"/>
          <w:szCs w:val="28"/>
          <w:highlight w:val="green"/>
          <w:lang w:val="uk-UA"/>
        </w:rPr>
      </w:pPr>
    </w:p>
    <w:p w:rsidR="00A41019" w:rsidRDefault="00A41019" w:rsidP="00A41019">
      <w:pPr>
        <w:pStyle w:val="a4"/>
        <w:tabs>
          <w:tab w:val="left" w:pos="8402"/>
        </w:tabs>
        <w:spacing w:after="0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highlight w:val="green"/>
          <w:lang w:val="uk-UA"/>
        </w:rPr>
        <w:t>Фізкультхвилинка.</w:t>
      </w:r>
    </w:p>
    <w:p w:rsidR="00A41019" w:rsidRDefault="00A41019" w:rsidP="00A41019">
      <w:pPr>
        <w:pStyle w:val="a4"/>
        <w:tabs>
          <w:tab w:val="left" w:pos="8402"/>
        </w:tabs>
        <w:spacing w:after="0"/>
        <w:ind w:left="0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hyperlink r:id="rId8" w:history="1">
        <w:r>
          <w:rPr>
            <w:rStyle w:val="a3"/>
            <w:rFonts w:ascii="Times New Roman" w:hAnsi="Times New Roman" w:cs="Times New Roman"/>
            <w:sz w:val="20"/>
            <w:szCs w:val="20"/>
            <w:lang w:val="uk-UA"/>
          </w:rPr>
          <w:t>https://www.youtube.com/watch?v=JIyT3dp457Y&amp;ab_channel=%D0%92%D1%96%D0%BA%D1%82%D0%BE%D1%80%D1%96%D1%8F%D0%92%D0%BE%D1%80%D0%BE%D0%B6%D0%BA%D0%BE</w:t>
        </w:r>
      </w:hyperlink>
    </w:p>
    <w:p w:rsidR="00A41019" w:rsidRDefault="00A41019" w:rsidP="00A41019">
      <w:pPr>
        <w:pStyle w:val="a4"/>
        <w:tabs>
          <w:tab w:val="left" w:pos="8402"/>
        </w:tabs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1019" w:rsidRPr="00A41019" w:rsidRDefault="00A41019" w:rsidP="00A41019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41019" w:rsidRPr="00A41019" w:rsidRDefault="00A41019" w:rsidP="00A41019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41019" w:rsidRDefault="00A41019" w:rsidP="00A41019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 Узагальнення і систематизація знань.</w:t>
      </w:r>
    </w:p>
    <w:p w:rsidR="00A41019" w:rsidRDefault="00A41019" w:rsidP="00A41019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highlight w:val="cyan"/>
          <w:lang w:val="uk-UA"/>
        </w:rPr>
        <w:t xml:space="preserve">Гра </w:t>
      </w:r>
      <w:r>
        <w:rPr>
          <w:rFonts w:ascii="Times New Roman" w:hAnsi="Times New Roman" w:cs="Times New Roman"/>
          <w:sz w:val="28"/>
          <w:szCs w:val="28"/>
          <w:highlight w:val="cyan"/>
          <w:lang w:val="uk-UA"/>
        </w:rPr>
        <w:t xml:space="preserve"> «Я  ̶  редактор».</w:t>
      </w:r>
    </w:p>
    <w:p w:rsidR="00A41019" w:rsidRDefault="00A41019" w:rsidP="00A41019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1019" w:rsidRDefault="00A41019" w:rsidP="00A41019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Учні редагують речення щодо їхньої милозвучності.</w:t>
      </w:r>
    </w:p>
    <w:p w:rsidR="00A41019" w:rsidRDefault="00A41019" w:rsidP="00A41019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1019" w:rsidRDefault="00A41019" w:rsidP="00A41019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У,в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>) ніч із 18 на 19 грудня (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в,у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>) оселі, де живуть київські діти, нечутно приходить Миколай (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і,й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>) так само нечутно кладе переважно під подушки , а іноді (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у,в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>) черевики сплячої малечі жадані подарунки. (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І,й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>)  що характерно –</w:t>
      </w:r>
    </w:p>
    <w:p w:rsidR="00A41019" w:rsidRDefault="00A41019" w:rsidP="00A41019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саме ті дарунки, які собі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намріяли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слухняні хлопчики (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й,і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>) дівчатка.</w:t>
      </w:r>
    </w:p>
    <w:p w:rsidR="00A41019" w:rsidRDefault="00A41019" w:rsidP="00A41019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41019" w:rsidRDefault="00A41019" w:rsidP="00A41019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41019" w:rsidRDefault="00A41019" w:rsidP="00A41019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highlight w:val="cyan"/>
          <w:lang w:val="uk-UA"/>
        </w:rPr>
        <w:t>Розподільний диктант.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41019" w:rsidRDefault="00A41019" w:rsidP="00A41019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Запишіть словосполучення з чергуванням приголосних у – в, і – й </w:t>
      </w:r>
    </w:p>
    <w:p w:rsidR="00A41019" w:rsidRDefault="00A41019" w:rsidP="00A41019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1019" w:rsidRDefault="00A41019" w:rsidP="00A41019">
      <w:pPr>
        <w:tabs>
          <w:tab w:val="left" w:pos="8402"/>
        </w:tabs>
        <w:spacing w:after="0" w:line="360" w:lineRule="auto"/>
        <w:jc w:val="both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Вирушив (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у,в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>) путь, рухатись (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в,у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>)перед, заблукала (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в,у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>) лісі, подарунки (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в,у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>) дорозі, Миколай (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і,й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>), діти, діти (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й,і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>) Миколай.</w:t>
      </w:r>
    </w:p>
    <w:p w:rsidR="00A41019" w:rsidRDefault="00A41019" w:rsidP="00A41019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1019" w:rsidRDefault="00A41019" w:rsidP="00A41019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 Підсумки. Рефлексія. Оцінювання.</w:t>
      </w:r>
    </w:p>
    <w:p w:rsidR="00A41019" w:rsidRDefault="00A41019" w:rsidP="00A41019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1019" w:rsidRDefault="00A41019" w:rsidP="00A41019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Вправа «Незакінчене речення».</w:t>
      </w:r>
    </w:p>
    <w:p w:rsidR="00A41019" w:rsidRDefault="00A41019" w:rsidP="00A41019">
      <w:p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1019" w:rsidRDefault="00A41019" w:rsidP="00A41019">
      <w:pPr>
        <w:pStyle w:val="a4"/>
        <w:numPr>
          <w:ilvl w:val="0"/>
          <w:numId w:val="1"/>
        </w:numPr>
        <w:tabs>
          <w:tab w:val="left" w:pos="8402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Сьогодні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уроці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я дізнався…</w:t>
      </w:r>
    </w:p>
    <w:p w:rsidR="00A41019" w:rsidRPr="00A41019" w:rsidRDefault="00A41019" w:rsidP="00A41019">
      <w:pPr>
        <w:pStyle w:val="a4"/>
        <w:tabs>
          <w:tab w:val="left" w:pos="8402"/>
        </w:tabs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41019" w:rsidRPr="00A41019" w:rsidRDefault="00A41019" w:rsidP="00A41019">
      <w:pPr>
        <w:pStyle w:val="a4"/>
        <w:tabs>
          <w:tab w:val="left" w:pos="8402"/>
        </w:tabs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41019" w:rsidRPr="00A41019" w:rsidRDefault="00A41019" w:rsidP="00A41019">
      <w:pPr>
        <w:pStyle w:val="a4"/>
        <w:tabs>
          <w:tab w:val="left" w:pos="8402"/>
        </w:tabs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41019" w:rsidRDefault="00A41019" w:rsidP="00A41019">
      <w:pPr>
        <w:pStyle w:val="a4"/>
        <w:tabs>
          <w:tab w:val="left" w:pos="8402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VI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 Домашнє завдання та інструктаж до його виконання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41019" w:rsidRDefault="00A41019" w:rsidP="00A41019">
      <w:pPr>
        <w:pStyle w:val="a4"/>
        <w:tabs>
          <w:tab w:val="left" w:pos="8402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A41019" w:rsidRDefault="00A41019" w:rsidP="00A41019">
      <w:pPr>
        <w:pStyle w:val="a4"/>
        <w:tabs>
          <w:tab w:val="left" w:pos="8402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Обов’язкове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41019" w:rsidRDefault="00A41019" w:rsidP="00A41019">
      <w:pPr>
        <w:pStyle w:val="a4"/>
        <w:tabs>
          <w:tab w:val="left" w:pos="8402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1019" w:rsidRDefault="00A41019" w:rsidP="00A41019">
      <w:pPr>
        <w:pStyle w:val="a4"/>
        <w:tabs>
          <w:tab w:val="left" w:pos="8402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1) за конспектом опрацювати правила милозвучності, вивчити їх;</w:t>
      </w:r>
    </w:p>
    <w:p w:rsidR="00A41019" w:rsidRDefault="00A41019" w:rsidP="00A41019">
      <w:pPr>
        <w:pStyle w:val="a4"/>
        <w:tabs>
          <w:tab w:val="left" w:pos="8402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A41019" w:rsidRDefault="00A41019" w:rsidP="00A41019">
      <w:pPr>
        <w:pStyle w:val="a4"/>
        <w:tabs>
          <w:tab w:val="left" w:pos="8402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2) записати, правильно добираючи букви</w:t>
      </w:r>
    </w:p>
    <w:p w:rsidR="00A41019" w:rsidRDefault="00A41019" w:rsidP="00A41019">
      <w:pPr>
        <w:pStyle w:val="a4"/>
        <w:tabs>
          <w:tab w:val="left" w:pos="8402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1019" w:rsidRDefault="00A41019" w:rsidP="00A41019">
      <w:pPr>
        <w:pStyle w:val="a4"/>
        <w:tabs>
          <w:tab w:val="left" w:pos="8402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819775" cy="4362450"/>
            <wp:effectExtent l="0" t="0" r="9525" b="0"/>
            <wp:docPr id="1" name="Рисунок 1" descr="Презентація &quot;Основні випадки чергування у – в, і – й (правила  милозвучності)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Презентація &quot;Основні випадки чергування у – в, і – й (правила  милозвучності)&quot;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F0A" w:rsidRDefault="00343F0A"/>
    <w:sectPr w:rsidR="00343F0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3161E"/>
    <w:multiLevelType w:val="hybridMultilevel"/>
    <w:tmpl w:val="1E34F790"/>
    <w:lvl w:ilvl="0" w:tplc="F5E4E3E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019"/>
    <w:rsid w:val="00343F0A"/>
    <w:rsid w:val="00A4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37782B-3663-4D45-95B6-AF314709D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019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4101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41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IyT3dp457Y&amp;ab_channel=%D0%92%D1%96%D0%BA%D1%82%D0%BE%D1%80%D1%96%D1%8F%D0%92%D0%BE%D1%80%D0%BE%D0%B6%D0%BA%D0%B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419</Words>
  <Characters>2390</Characters>
  <Application>Microsoft Office Word</Application>
  <DocSecurity>0</DocSecurity>
  <Lines>19</Lines>
  <Paragraphs>5</Paragraphs>
  <ScaleCrop>false</ScaleCrop>
  <Company>HP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2022-11-11T19:50:00Z</dcterms:created>
  <dcterms:modified xsi:type="dcterms:W3CDTF">2022-11-11T19:54:00Z</dcterms:modified>
</cp:coreProperties>
</file>