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202" coordsize="21600,21600" o:spt="202.0" path="m,l,21600r21600,l21600,xe">
            <v:stroke joinstyle="miter"/>
            <v:path o:connecttype="rect" gradientshapeok="t"/>
          </v:shapetype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tabs>
          <w:tab w:val="left" w:pos="3540"/>
        </w:tabs>
        <w:ind w:left="-56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.10.22 р.</w:t>
        <w:tab/>
        <w:t xml:space="preserve">6 клас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-101599</wp:posOffset>
                </wp:positionV>
                <wp:extent cx="2409825" cy="438150"/>
                <wp:effectExtent b="0" l="0" r="0" t="0"/>
                <wp:wrapNone/>
                <wp:docPr id="5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64900" y="3584738"/>
                          <a:ext cx="2362200" cy="390525"/>
                        </a:xfrm>
                        <a:custGeom>
                          <a:rect b="b" l="l" r="r" t="t"/>
                          <a:pathLst>
                            <a:path extrusionOk="0" h="390525" w="2362200">
                              <a:moveTo>
                                <a:pt x="0" y="0"/>
                              </a:moveTo>
                              <a:lnTo>
                                <a:pt x="0" y="390525"/>
                              </a:lnTo>
                              <a:lnTo>
                                <a:pt x="2362200" y="390525"/>
                              </a:lnTo>
                              <a:lnTo>
                                <a:pt x="23622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Вчитель: Балагуряк Є.Ю.</w:t>
                            </w:r>
                          </w:p>
                        </w:txbxContent>
                      </wps:txbx>
                      <wps:bodyPr anchorCtr="0" anchor="t" bIns="38100" lIns="88900" spcFirstLastPara="1" rIns="88900" wrap="square" tIns="381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4102100</wp:posOffset>
                </wp:positionH>
                <wp:positionV relativeFrom="paragraph">
                  <wp:posOffset>-101599</wp:posOffset>
                </wp:positionV>
                <wp:extent cx="2409825" cy="438150"/>
                <wp:effectExtent b="0" l="0" r="0" t="0"/>
                <wp:wrapNone/>
                <wp:docPr id="5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982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8"/>
          <w:szCs w:val="28"/>
          <w:u w:val="none"/>
          <w:shd w:fill="auto" w:val="clear"/>
          <w:vertAlign w:val="baseline"/>
          <w:rtl w:val="0"/>
        </w:rPr>
        <w:t xml:space="preserve">Тема.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 Багатошарові зображення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ind w:left="-851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Після цього заняття потрібно вміти: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hd w:fill="ffffff" w:val="clear"/>
        <w:spacing w:after="24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Використовувати шари для створення зображень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before="200" w:lineRule="auto"/>
        <w:ind w:left="-851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Розгадайте ребус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48150" cy="1879254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0399" l="11263" r="15491" t="2506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879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Опрацюйте матеріал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Важко уявити складний малюнок, на якому би зображення різних об’єктів не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перекривали одне одного.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Кожен з об'єктів векторного зображення розміщується в окремому шарі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Це дає змогу користувачеві змінювати положення одного об'єкта відносно іншого навіть під час їх накладання.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69833" cy="1611419"/>
            <wp:effectExtent b="0" l="0" r="0" t="0"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24955" l="22801" r="22537" t="35784"/>
                    <a:stretch>
                      <a:fillRect/>
                    </a:stretch>
                  </pic:blipFill>
                  <pic:spPr>
                    <a:xfrm>
                      <a:off x="0" y="0"/>
                      <a:ext cx="3769833" cy="16114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змінення розміщення об'єкта в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 багатошаровому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зображенні слід виконати такий алгоритм: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Виокремити потрібний графічний об'єкт.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Натиснути  праву кнопку миші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 “Порядок”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Обрати в меню, що відкрилося, потрібну команду.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74570" cy="2013264"/>
            <wp:effectExtent b="0" l="0" r="0" t="0"/>
            <wp:docPr id="5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17436" l="35886" r="29897" t="51546"/>
                    <a:stretch>
                      <a:fillRect/>
                    </a:stretch>
                  </pic:blipFill>
                  <pic:spPr>
                    <a:xfrm>
                      <a:off x="0" y="0"/>
                      <a:ext cx="3574570" cy="2013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Доволі часто виникає потреба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74ea7"/>
          <w:sz w:val="28"/>
          <w:szCs w:val="28"/>
          <w:rtl w:val="0"/>
        </w:rPr>
        <w:t xml:space="preserve">опрацьовувати групу об'єктів як один об'єкт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Виконувати ці операції окремо для кожного елемента зображення дуже незручно, необхідно дотримуватися однакових пропорцій під час масштабування зберігати правильне положення одного елемента відносно іншого.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1519" cy="1287880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34213" l="22371" r="23801" t="43132"/>
                    <a:stretch>
                      <a:fillRect/>
                    </a:stretch>
                  </pic:blipFill>
                  <pic:spPr>
                    <a:xfrm>
                      <a:off x="0" y="0"/>
                      <a:ext cx="5151519" cy="1287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color w:val="76a9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Перед об'єднанням групу об'єктів потрібно виокремити.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087303" cy="2315091"/>
            <wp:effectExtent b="0" l="0" r="0" t="0"/>
            <wp:docPr id="5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7408" l="22371" r="22358" t="50274"/>
                    <a:stretch>
                      <a:fillRect/>
                    </a:stretch>
                  </pic:blipFill>
                  <pic:spPr>
                    <a:xfrm>
                      <a:off x="0" y="0"/>
                      <a:ext cx="5087303" cy="2315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76a900"/>
          <w:sz w:val="28"/>
          <w:szCs w:val="28"/>
          <w:rtl w:val="0"/>
        </w:rPr>
        <w:t xml:space="preserve">Після виокремлення для групування слід, виконати послідовність дій: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ПКМ ⇒ Групування⇒Згрупувати</w:t>
          </w:r>
        </w:sdtContent>
      </w:sdt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-851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451880" cy="2279968"/>
            <wp:effectExtent b="0" l="0" r="0" t="0"/>
            <wp:docPr id="5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21287" l="33218" r="29662" t="48228"/>
                    <a:stretch>
                      <a:fillRect/>
                    </a:stretch>
                  </pic:blipFill>
                  <pic:spPr>
                    <a:xfrm>
                      <a:off x="0" y="0"/>
                      <a:ext cx="4451880" cy="2279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0" w:right="0" w:hanging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b050"/>
          <w:sz w:val="28"/>
          <w:szCs w:val="28"/>
          <w:u w:val="none"/>
          <w:shd w:fill="auto" w:val="clear"/>
          <w:vertAlign w:val="baseline"/>
          <w:rtl w:val="0"/>
        </w:rPr>
        <w:t xml:space="preserve">Перегляньте презентацію за посиланням: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https://docs.google.com/presentation/d/1zFJdiTj6-haDok5dQeUJFftCapwjsMRJMBCY8aUDxfY/embed?start=false&amp;loop=false&amp;delayms=3000&amp;slide=id.p3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200" w:lineRule="auto"/>
        <w:ind w:hanging="567"/>
        <w:rPr>
          <w:rFonts w:ascii="Times New Roman" w:cs="Times New Roman" w:eastAsia="Times New Roman" w:hAnsi="Times New Roman"/>
          <w:b w:val="1"/>
          <w:color w:val="00b05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434343"/>
          <w:sz w:val="28"/>
          <w:szCs w:val="28"/>
          <w:rtl w:val="0"/>
        </w:rPr>
        <w:t xml:space="preserve">Для більш детального розуміння матеріалу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 Перегляньте відео за посиланням:</w:t>
      </w:r>
    </w:p>
    <w:p w:rsidR="00000000" w:rsidDel="00000000" w:rsidP="00000000" w:rsidRDefault="00000000" w:rsidRPr="00000000" w14:paraId="0000001C">
      <w:pPr>
        <w:spacing w:after="0" w:before="200" w:lineRule="auto"/>
        <w:ind w:hanging="567"/>
        <w:rPr>
          <w:rFonts w:ascii="Times New Roman" w:cs="Times New Roman" w:eastAsia="Times New Roman" w:hAnsi="Times New Roman"/>
          <w:color w:val="00b050"/>
          <w:sz w:val="28"/>
          <w:szCs w:val="28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https://youtu.be/ycrjsn9W-Wo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b05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200" w:line="276" w:lineRule="auto"/>
        <w:ind w:left="-567" w:firstLine="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b050"/>
          <w:sz w:val="28"/>
          <w:szCs w:val="28"/>
          <w:rtl w:val="0"/>
        </w:rPr>
        <w:t xml:space="preserve">Виконайте завдання: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графічний редактор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Microsoft Office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Word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Microsoft Office Power Point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або будь-який зручний для вас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векторний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редактор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Відкрийте підручник на с. 23, табл. 1.5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Створіть малюнок виконуючи усі етапи з таблиці.</w:t>
      </w:r>
    </w:p>
    <w:p w:rsidR="00000000" w:rsidDel="00000000" w:rsidP="00000000" w:rsidRDefault="00000000" w:rsidRPr="00000000" w14:paraId="00000021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Виконані завдання надішліть вчителю на HUMAN або на електронну пошту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balag.elizaveta@gmail.com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sectPr>
      <w:pgSz w:h="16838" w:w="11906" w:orient="portrait"/>
      <w:pgMar w:bottom="568" w:top="568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Gungsuh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d2125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48"/>
      <w:szCs w:val="4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3529A3"/>
    <w:rPr>
      <w:lang w:val="uk-UA"/>
    </w:rPr>
  </w:style>
  <w:style w:type="paragraph" w:styleId="3">
    <w:name w:val="heading 3"/>
    <w:basedOn w:val="a"/>
    <w:link w:val="30"/>
    <w:uiPriority w:val="9"/>
    <w:qFormat w:val="1"/>
    <w:rsid w:val="006666B6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ru-RU" w:val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Balloon Text"/>
    <w:basedOn w:val="a"/>
    <w:link w:val="a4"/>
    <w:uiPriority w:val="99"/>
    <w:semiHidden w:val="1"/>
    <w:unhideWhenUsed w:val="1"/>
    <w:rsid w:val="00C064AE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4" w:customStyle="1">
    <w:name w:val="Текст выноски Знак"/>
    <w:basedOn w:val="a0"/>
    <w:link w:val="a3"/>
    <w:uiPriority w:val="99"/>
    <w:semiHidden w:val="1"/>
    <w:rsid w:val="00C064AE"/>
    <w:rPr>
      <w:rFonts w:ascii="Tahoma" w:cs="Tahoma" w:hAnsi="Tahoma"/>
      <w:sz w:val="16"/>
      <w:szCs w:val="16"/>
      <w:lang w:val="uk-UA"/>
    </w:rPr>
  </w:style>
  <w:style w:type="paragraph" w:styleId="a5">
    <w:name w:val="No Spacing"/>
    <w:uiPriority w:val="1"/>
    <w:qFormat w:val="1"/>
    <w:rsid w:val="00C15104"/>
    <w:pPr>
      <w:spacing w:after="0" w:line="240" w:lineRule="auto"/>
    </w:pPr>
    <w:rPr>
      <w:lang w:val="uk-UA"/>
    </w:rPr>
  </w:style>
  <w:style w:type="character" w:styleId="apple-converted-space" w:customStyle="1">
    <w:name w:val="apple-converted-space"/>
    <w:basedOn w:val="a0"/>
    <w:rsid w:val="00C15104"/>
  </w:style>
  <w:style w:type="character" w:styleId="a6">
    <w:name w:val="Hyperlink"/>
    <w:basedOn w:val="a0"/>
    <w:uiPriority w:val="99"/>
    <w:unhideWhenUsed w:val="1"/>
    <w:rsid w:val="007F79E3"/>
    <w:rPr>
      <w:color w:val="0000ff" w:themeColor="hyperlink"/>
      <w:u w:val="single"/>
    </w:rPr>
  </w:style>
  <w:style w:type="paragraph" w:styleId="a7">
    <w:name w:val="Normal (Web)"/>
    <w:basedOn w:val="a"/>
    <w:uiPriority w:val="99"/>
    <w:unhideWhenUsed w:val="1"/>
    <w:rsid w:val="00480ED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 w:val="ru-RU"/>
    </w:rPr>
  </w:style>
  <w:style w:type="character" w:styleId="a8">
    <w:name w:val="Strong"/>
    <w:basedOn w:val="a0"/>
    <w:uiPriority w:val="22"/>
    <w:qFormat w:val="1"/>
    <w:rsid w:val="00462C46"/>
    <w:rPr>
      <w:b w:val="1"/>
      <w:bCs w:val="1"/>
    </w:rPr>
  </w:style>
  <w:style w:type="paragraph" w:styleId="a9">
    <w:name w:val="List Paragraph"/>
    <w:basedOn w:val="a"/>
    <w:uiPriority w:val="34"/>
    <w:qFormat w:val="1"/>
    <w:rsid w:val="00462C46"/>
    <w:pPr>
      <w:spacing w:after="160" w:line="259" w:lineRule="auto"/>
      <w:ind w:left="720"/>
      <w:contextualSpacing w:val="1"/>
    </w:pPr>
  </w:style>
  <w:style w:type="character" w:styleId="30" w:customStyle="1">
    <w:name w:val="Заголовок 3 Знак"/>
    <w:basedOn w:val="a0"/>
    <w:link w:val="3"/>
    <w:uiPriority w:val="9"/>
    <w:rsid w:val="006666B6"/>
    <w:rPr>
      <w:rFonts w:ascii="Times New Roman" w:cs="Times New Roman" w:eastAsia="Times New Roman" w:hAnsi="Times New Roman"/>
      <w:b w:val="1"/>
      <w:bCs w:val="1"/>
      <w:sz w:val="27"/>
      <w:szCs w:val="27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76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2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youtu.be/ycrjsn9W-Wo" TargetMode="External"/><Relationship Id="rId14" Type="http://schemas.openxmlformats.org/officeDocument/2006/relationships/hyperlink" Target="https://docs.google.com/presentation/d/1zFJdiTj6-haDok5dQeUJFftCapwjsMRJMBCY8aUDxfY/embed?start=false&amp;loop=false&amp;delayms=3000&amp;slide=id.p3" TargetMode="External"/><Relationship Id="rId16" Type="http://schemas.openxmlformats.org/officeDocument/2006/relationships/hyperlink" Target="mailto:balag.elizaveta@gmail.com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cOhgOLCXyjwFqoUc8Nm6D/SJUA==">AMUW2mVPAZqj551eCHHZ/f48lGVgdZa0KrcX2EP+509qo3SdMdOtyetcie3zbmBWvuLLSLlOWyo1Y2KPsqR3okIl2+lwU3nyH0SrLmEUGL247NfapDlGgWw8HVJLURHktQ7KJCGMTFRBm2eNjxNO7Xsub+7r3tz3gC3bnyU60eUQ8n9+d3JWp80=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2021-04-06T15:27:00Z</dcterms:created>
  <dc:creator>admin</dc:creator>
</cp:coreProperties>
</file>