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44013E">
      <w:pPr>
        <w:rPr>
          <w:rFonts w:ascii="Times New Roman" w:hAnsi="Times New Roman" w:cs="Times New Roman"/>
          <w:sz w:val="28"/>
          <w:szCs w:val="28"/>
          <w:lang w:val="uk-UA"/>
        </w:rPr>
      </w:pPr>
      <w:r>
        <w:rPr>
          <w:rFonts w:ascii="Times New Roman" w:hAnsi="Times New Roman" w:cs="Times New Roman"/>
          <w:sz w:val="28"/>
          <w:szCs w:val="28"/>
          <w:lang w:val="uk-UA"/>
        </w:rPr>
        <w:t>16</w:t>
      </w:r>
      <w:r w:rsidR="00516AAE">
        <w:rPr>
          <w:rFonts w:ascii="Times New Roman" w:hAnsi="Times New Roman" w:cs="Times New Roman"/>
          <w:sz w:val="28"/>
          <w:szCs w:val="28"/>
          <w:lang w:val="uk-UA"/>
        </w:rPr>
        <w:t>.09</w:t>
      </w:r>
      <w:r w:rsidR="008E6DF5">
        <w:rPr>
          <w:rFonts w:ascii="Times New Roman" w:hAnsi="Times New Roman" w:cs="Times New Roman"/>
          <w:sz w:val="28"/>
          <w:szCs w:val="28"/>
          <w:lang w:val="uk-UA"/>
        </w:rPr>
        <w:t>.22.</w:t>
      </w:r>
    </w:p>
    <w:p w:rsidR="008E6DF5" w:rsidRDefault="00B03107">
      <w:pPr>
        <w:rPr>
          <w:rFonts w:ascii="Times New Roman" w:hAnsi="Times New Roman" w:cs="Times New Roman"/>
          <w:sz w:val="28"/>
          <w:szCs w:val="28"/>
          <w:lang w:val="uk-UA"/>
        </w:rPr>
      </w:pPr>
      <w:r>
        <w:rPr>
          <w:rFonts w:ascii="Times New Roman" w:hAnsi="Times New Roman" w:cs="Times New Roman"/>
          <w:sz w:val="28"/>
          <w:szCs w:val="28"/>
          <w:lang w:val="uk-UA"/>
        </w:rPr>
        <w:t>6</w:t>
      </w:r>
      <w:r w:rsidR="004A5796">
        <w:rPr>
          <w:rFonts w:ascii="Times New Roman" w:hAnsi="Times New Roman" w:cs="Times New Roman"/>
          <w:sz w:val="28"/>
          <w:szCs w:val="28"/>
          <w:lang w:val="uk-UA"/>
        </w:rPr>
        <w:t>-</w:t>
      </w:r>
      <w:r w:rsidR="00C367C4">
        <w:rPr>
          <w:rFonts w:ascii="Times New Roman" w:hAnsi="Times New Roman" w:cs="Times New Roman"/>
          <w:sz w:val="28"/>
          <w:szCs w:val="28"/>
          <w:lang w:val="uk-UA"/>
        </w:rPr>
        <w:t>А</w:t>
      </w:r>
      <w:bookmarkStart w:id="0" w:name="_GoBack"/>
      <w:bookmarkEnd w:id="0"/>
    </w:p>
    <w:p w:rsidR="008E6DF5" w:rsidRDefault="00516AAE">
      <w:pPr>
        <w:rPr>
          <w:rFonts w:ascii="Times New Roman" w:hAnsi="Times New Roman" w:cs="Times New Roman"/>
          <w:sz w:val="28"/>
          <w:szCs w:val="28"/>
          <w:lang w:val="uk-UA"/>
        </w:rPr>
      </w:pPr>
      <w:r>
        <w:rPr>
          <w:rFonts w:ascii="Times New Roman" w:hAnsi="Times New Roman" w:cs="Times New Roman"/>
          <w:sz w:val="28"/>
          <w:szCs w:val="28"/>
          <w:lang w:val="uk-UA"/>
        </w:rPr>
        <w:t>Історія</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935EE5" w:rsidRDefault="003470B7" w:rsidP="00935EE5">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DA3BF6">
        <w:rPr>
          <w:rFonts w:ascii="Times New Roman" w:hAnsi="Times New Roman" w:cs="Times New Roman"/>
          <w:b/>
          <w:sz w:val="28"/>
          <w:szCs w:val="28"/>
          <w:lang w:val="uk-UA"/>
        </w:rPr>
        <w:t xml:space="preserve">ема: </w:t>
      </w:r>
      <w:r w:rsidR="00DA3BF6" w:rsidRPr="00DA3BF6">
        <w:rPr>
          <w:rFonts w:ascii="Times New Roman" w:hAnsi="Times New Roman" w:cs="Times New Roman"/>
          <w:b/>
          <w:sz w:val="28"/>
          <w:szCs w:val="28"/>
          <w:lang w:val="uk-UA"/>
        </w:rPr>
        <w:t>Основні стоянки та пам’ятки первісних людей на території України.</w:t>
      </w:r>
    </w:p>
    <w:p w:rsidR="00C367C4" w:rsidRDefault="00C82128" w:rsidP="00FB1252">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0C6511" w:rsidRPr="000C6511">
        <w:rPr>
          <w:rFonts w:ascii="Times New Roman" w:hAnsi="Times New Roman" w:cs="Times New Roman"/>
          <w:sz w:val="28"/>
          <w:szCs w:val="28"/>
          <w:lang w:val="uk-UA"/>
        </w:rPr>
        <w:t xml:space="preserve">: </w:t>
      </w:r>
      <w:r w:rsidR="00FC5361" w:rsidRPr="00FC5361">
        <w:rPr>
          <w:rFonts w:ascii="Times New Roman" w:hAnsi="Times New Roman" w:cs="Times New Roman"/>
          <w:sz w:val="28"/>
          <w:szCs w:val="28"/>
          <w:lang w:val="uk-UA"/>
        </w:rPr>
        <w:t>ознайомити учнів з місцями розташування основних стоянок первісних людей на території України; поглибити знання учнів з теми «Життя людей за первісних часів» шляхом вивчення особливостей пам’яток первісних людей на території України; розвивати образне мислення,   виховувати самостійність у прийнятті рішень, індивідуальну та колективну відповідальність.</w:t>
      </w:r>
    </w:p>
    <w:p w:rsidR="00C82128" w:rsidRPr="00F90C48" w:rsidRDefault="00C367C4" w:rsidP="00DA3BF6">
      <w:pPr>
        <w:pStyle w:val="a3"/>
        <w:numPr>
          <w:ilvl w:val="0"/>
          <w:numId w:val="6"/>
        </w:numPr>
        <w:rPr>
          <w:rFonts w:ascii="Times New Roman" w:hAnsi="Times New Roman" w:cs="Times New Roman"/>
          <w:b/>
          <w:sz w:val="28"/>
          <w:szCs w:val="28"/>
          <w:lang w:val="uk-UA"/>
        </w:rPr>
      </w:pPr>
      <w:r w:rsidRPr="00F90C48">
        <w:rPr>
          <w:rFonts w:ascii="Times New Roman" w:hAnsi="Times New Roman" w:cs="Times New Roman"/>
          <w:b/>
          <w:sz w:val="32"/>
          <w:szCs w:val="32"/>
          <w:lang w:val="uk-UA"/>
        </w:rPr>
        <w:t>Перегляньте відео:</w:t>
      </w:r>
      <w:r w:rsidR="00FB1252" w:rsidRPr="00FB1252">
        <w:t xml:space="preserve"> </w:t>
      </w:r>
      <w:hyperlink r:id="rId5" w:history="1">
        <w:r w:rsidR="00DA3BF6" w:rsidRPr="00DA3BF6">
          <w:rPr>
            <w:rStyle w:val="a4"/>
            <w:rFonts w:ascii="Times New Roman" w:hAnsi="Times New Roman" w:cs="Times New Roman"/>
            <w:b/>
            <w:sz w:val="28"/>
            <w:szCs w:val="28"/>
          </w:rPr>
          <w:t>https://youtu.be/QWDklPjeIss</w:t>
        </w:r>
      </w:hyperlink>
      <w:r w:rsidR="00DA3BF6">
        <w:rPr>
          <w:lang w:val="uk-UA"/>
        </w:rPr>
        <w:t xml:space="preserve"> </w:t>
      </w:r>
    </w:p>
    <w:p w:rsidR="00DA3BF6" w:rsidRDefault="00FB1252" w:rsidP="00DA3BF6">
      <w:pPr>
        <w:pStyle w:val="a3"/>
        <w:numPr>
          <w:ilvl w:val="0"/>
          <w:numId w:val="6"/>
        </w:numPr>
        <w:rPr>
          <w:rFonts w:ascii="Times New Roman" w:hAnsi="Times New Roman" w:cs="Times New Roman"/>
          <w:b/>
          <w:sz w:val="28"/>
          <w:szCs w:val="28"/>
          <w:lang w:val="uk-UA"/>
        </w:rPr>
      </w:pPr>
      <w:r>
        <w:rPr>
          <w:rFonts w:ascii="Times New Roman" w:hAnsi="Times New Roman" w:cs="Times New Roman"/>
          <w:b/>
          <w:sz w:val="28"/>
          <w:szCs w:val="28"/>
          <w:lang w:val="uk-UA"/>
        </w:rPr>
        <w:t>ОПРАЦЮЙТЕ ОПОРНИЙ КОНСПЕКТ</w:t>
      </w:r>
      <w:r w:rsidR="00DA3BF6">
        <w:rPr>
          <w:rFonts w:ascii="Times New Roman" w:hAnsi="Times New Roman" w:cs="Times New Roman"/>
          <w:b/>
          <w:sz w:val="28"/>
          <w:szCs w:val="28"/>
          <w:lang w:val="uk-UA"/>
        </w:rPr>
        <w:t>:</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Первісна людина на території України з’явилася майже мільйон років тому, у період палеоліту.</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Залишки знарядь праці найдавніших на території України первісних людей були знайдені на одній з гір, над річкою Тисою біля с. Королево Виноградівського району на Закарпатті. Вісім культурних шарів засвідчують їхнє життя та діяльність у період від 1 млн до 35 тис. років до н. е.</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 xml:space="preserve">Одну зі стоянок первісних людей (тимчасове поселення людей кам’яного віку), якій близько 100 тис. років, знайдено в гроті </w:t>
      </w:r>
      <w:proofErr w:type="spellStart"/>
      <w:r w:rsidRPr="00DA3BF6">
        <w:rPr>
          <w:rFonts w:ascii="Times New Roman" w:hAnsi="Times New Roman" w:cs="Times New Roman"/>
          <w:sz w:val="28"/>
          <w:szCs w:val="28"/>
          <w:lang w:val="uk-UA"/>
        </w:rPr>
        <w:t>Киїк</w:t>
      </w:r>
      <w:proofErr w:type="spellEnd"/>
      <w:r w:rsidRPr="00DA3BF6">
        <w:rPr>
          <w:rFonts w:ascii="Times New Roman" w:hAnsi="Times New Roman" w:cs="Times New Roman"/>
          <w:sz w:val="28"/>
          <w:szCs w:val="28"/>
          <w:lang w:val="uk-UA"/>
        </w:rPr>
        <w:t xml:space="preserve">-Коба, неподалік від м. Сімферополя в Криму. У печері збереглися сліди вогнищ із </w:t>
      </w:r>
      <w:proofErr w:type="spellStart"/>
      <w:r w:rsidRPr="00DA3BF6">
        <w:rPr>
          <w:rFonts w:ascii="Times New Roman" w:hAnsi="Times New Roman" w:cs="Times New Roman"/>
          <w:sz w:val="28"/>
          <w:szCs w:val="28"/>
          <w:lang w:val="uk-UA"/>
        </w:rPr>
        <w:t>попелом</w:t>
      </w:r>
      <w:proofErr w:type="spellEnd"/>
      <w:r w:rsidRPr="00DA3BF6">
        <w:rPr>
          <w:rFonts w:ascii="Times New Roman" w:hAnsi="Times New Roman" w:cs="Times New Roman"/>
          <w:sz w:val="28"/>
          <w:szCs w:val="28"/>
          <w:lang w:val="uk-UA"/>
        </w:rPr>
        <w:t xml:space="preserve"> і вуглинками, безліч кісток тварин — мисливської здобичі неандертальців.</w:t>
      </w:r>
    </w:p>
    <w:p w:rsidR="00DA3BF6" w:rsidRP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 xml:space="preserve">У с. </w:t>
      </w:r>
      <w:proofErr w:type="spellStart"/>
      <w:r w:rsidRPr="00DA3BF6">
        <w:rPr>
          <w:rFonts w:ascii="Times New Roman" w:hAnsi="Times New Roman" w:cs="Times New Roman"/>
          <w:sz w:val="28"/>
          <w:szCs w:val="28"/>
          <w:lang w:val="uk-UA"/>
        </w:rPr>
        <w:t>Мізині</w:t>
      </w:r>
      <w:proofErr w:type="spellEnd"/>
      <w:r w:rsidRPr="00DA3BF6">
        <w:rPr>
          <w:rFonts w:ascii="Times New Roman" w:hAnsi="Times New Roman" w:cs="Times New Roman"/>
          <w:sz w:val="28"/>
          <w:szCs w:val="28"/>
          <w:lang w:val="uk-UA"/>
        </w:rPr>
        <w:t xml:space="preserve"> на Чернігівщині знайдено поселення давніх мисливців на мамонтів, які жили тут близько 20 тис. років тому. Археологи дослідили рештки мисливських </w:t>
      </w:r>
      <w:proofErr w:type="spellStart"/>
      <w:r w:rsidRPr="00DA3BF6">
        <w:rPr>
          <w:rFonts w:ascii="Times New Roman" w:hAnsi="Times New Roman" w:cs="Times New Roman"/>
          <w:sz w:val="28"/>
          <w:szCs w:val="28"/>
          <w:lang w:val="uk-UA"/>
        </w:rPr>
        <w:t>жител</w:t>
      </w:r>
      <w:proofErr w:type="spellEnd"/>
      <w:r w:rsidRPr="00DA3BF6">
        <w:rPr>
          <w:rFonts w:ascii="Times New Roman" w:hAnsi="Times New Roman" w:cs="Times New Roman"/>
          <w:sz w:val="28"/>
          <w:szCs w:val="28"/>
          <w:lang w:val="uk-UA"/>
        </w:rPr>
        <w:t xml:space="preserve">, місце обробки каменю й кістки, заглиблені вогнища, заповнені кістковим вугіллям і </w:t>
      </w:r>
      <w:proofErr w:type="spellStart"/>
      <w:r w:rsidRPr="00DA3BF6">
        <w:rPr>
          <w:rFonts w:ascii="Times New Roman" w:hAnsi="Times New Roman" w:cs="Times New Roman"/>
          <w:sz w:val="28"/>
          <w:szCs w:val="28"/>
          <w:lang w:val="uk-UA"/>
        </w:rPr>
        <w:t>попелом</w:t>
      </w:r>
      <w:proofErr w:type="spellEnd"/>
      <w:r w:rsidRPr="00DA3BF6">
        <w:rPr>
          <w:rFonts w:ascii="Times New Roman" w:hAnsi="Times New Roman" w:cs="Times New Roman"/>
          <w:sz w:val="28"/>
          <w:szCs w:val="28"/>
          <w:lang w:val="uk-UA"/>
        </w:rPr>
        <w:t>, м’ясні ями, призначені для зберігання запасів м’яса взимку. Крім численних знарядь праці, значну цінність мають виявлені під час розкопок витвори давніх митців: жіночі статуетки та фігурки тварин з бивнів мамонта, унікальні браслети з мамонтових кісток.</w:t>
      </w:r>
    </w:p>
    <w:p w:rsidR="00DA3BF6" w:rsidRDefault="00DA3BF6" w:rsidP="00DA3BF6">
      <w:pPr>
        <w:rPr>
          <w:rFonts w:ascii="Times New Roman" w:hAnsi="Times New Roman" w:cs="Times New Roman"/>
          <w:sz w:val="28"/>
          <w:szCs w:val="28"/>
          <w:lang w:val="uk-UA"/>
        </w:rPr>
      </w:pPr>
      <w:r w:rsidRPr="00DA3BF6">
        <w:rPr>
          <w:rFonts w:ascii="Times New Roman" w:hAnsi="Times New Roman" w:cs="Times New Roman"/>
          <w:sz w:val="28"/>
          <w:szCs w:val="28"/>
          <w:lang w:val="uk-UA"/>
        </w:rPr>
        <w:t xml:space="preserve">У 1893 р. відкрито в м. Києві Кирилівську стоянку, назва якої пов’язана з тогочасною назвою столичної вулиці, де відбувалися розкопки. Найдавніший шар залягав на глибині понад 30 м. Вік знайдених там пам’яток сягає 20 тис. років. Археологи виявили велику кількість кісток мамонта та волохатого </w:t>
      </w:r>
      <w:r w:rsidRPr="00DA3BF6">
        <w:rPr>
          <w:rFonts w:ascii="Times New Roman" w:hAnsi="Times New Roman" w:cs="Times New Roman"/>
          <w:sz w:val="28"/>
          <w:szCs w:val="28"/>
          <w:lang w:val="uk-UA"/>
        </w:rPr>
        <w:lastRenderedPageBreak/>
        <w:t>носорога. А ще дослідники відкопали близько 200 знарядь праці. Основним заняттям жителів стоянки було полювання. Жили вони в наземних будівлях, споруджених із жердин, укритих шкірами. Ззовні споруди укріплювали черепами та бивнями мамонтів.</w:t>
      </w:r>
    </w:p>
    <w:p w:rsidR="00FC5361" w:rsidRPr="00FC5361" w:rsidRDefault="00FC5361" w:rsidP="00DA3BF6">
      <w:pPr>
        <w:rPr>
          <w:rFonts w:ascii="Times New Roman" w:hAnsi="Times New Roman" w:cs="Times New Roman"/>
          <w:b/>
          <w:i/>
          <w:color w:val="FF0000"/>
          <w:sz w:val="28"/>
          <w:szCs w:val="28"/>
          <w:lang w:val="uk-UA"/>
        </w:rPr>
      </w:pPr>
      <w:r w:rsidRPr="00FC5361">
        <w:rPr>
          <w:rFonts w:ascii="Times New Roman" w:hAnsi="Times New Roman" w:cs="Times New Roman"/>
          <w:b/>
          <w:i/>
          <w:color w:val="FF0000"/>
          <w:sz w:val="28"/>
          <w:szCs w:val="28"/>
          <w:lang w:val="uk-UA"/>
        </w:rPr>
        <w:t>Робота з таблицею (запишіть у зошит)</w:t>
      </w:r>
    </w:p>
    <w:tbl>
      <w:tblPr>
        <w:tblpPr w:leftFromText="180" w:rightFromText="180" w:vertAnchor="text" w:horzAnchor="page" w:tblpX="925" w:tblpY="335"/>
        <w:tblW w:w="100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0"/>
        <w:gridCol w:w="1384"/>
        <w:gridCol w:w="2024"/>
        <w:gridCol w:w="2938"/>
        <w:gridCol w:w="1968"/>
      </w:tblGrid>
      <w:tr w:rsidR="00FC5361" w:rsidRPr="00FC5361" w:rsidTr="00FC5361">
        <w:trPr>
          <w:trHeight w:val="607"/>
        </w:trPr>
        <w:tc>
          <w:tcPr>
            <w:tcW w:w="1690"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Назва стоянки</w:t>
            </w:r>
          </w:p>
        </w:tc>
        <w:tc>
          <w:tcPr>
            <w:tcW w:w="138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Період</w:t>
            </w:r>
          </w:p>
        </w:tc>
        <w:tc>
          <w:tcPr>
            <w:tcW w:w="202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Вид людини</w:t>
            </w:r>
          </w:p>
        </w:tc>
        <w:tc>
          <w:tcPr>
            <w:tcW w:w="2938"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Умови </w:t>
            </w:r>
          </w:p>
        </w:tc>
        <w:tc>
          <w:tcPr>
            <w:tcW w:w="1968"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Знаряддя праці</w:t>
            </w:r>
          </w:p>
        </w:tc>
      </w:tr>
      <w:tr w:rsidR="00FC5361" w:rsidRPr="00FC5361" w:rsidTr="00FC5361">
        <w:trPr>
          <w:trHeight w:val="903"/>
        </w:trPr>
        <w:tc>
          <w:tcPr>
            <w:tcW w:w="1690"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С.Королеве</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Закарпаття</w:t>
            </w:r>
            <w:r w:rsidRPr="00FC5361">
              <w:rPr>
                <w:rFonts w:ascii="Times New Roman" w:eastAsia="Times New Roman" w:hAnsi="Times New Roman" w:cs="Times New Roman"/>
                <w:color w:val="222222"/>
                <w:sz w:val="21"/>
                <w:szCs w:val="21"/>
                <w:shd w:val="clear" w:color="auto" w:fill="FFFFFF"/>
              </w:rPr>
              <w:t xml:space="preserve"> </w:t>
            </w:r>
          </w:p>
        </w:tc>
        <w:tc>
          <w:tcPr>
            <w:tcW w:w="138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Ранній палеоліт</w:t>
            </w:r>
          </w:p>
          <w:p w:rsidR="00FC5361" w:rsidRPr="00FC5361" w:rsidRDefault="00692F1E" w:rsidP="00FC5361">
            <w:pPr>
              <w:tabs>
                <w:tab w:val="left" w:pos="900"/>
              </w:tabs>
              <w:spacing w:after="0"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1млн.р. т.</w:t>
            </w:r>
          </w:p>
        </w:tc>
        <w:tc>
          <w:tcPr>
            <w:tcW w:w="2024" w:type="dxa"/>
          </w:tcPr>
          <w:p w:rsidR="00FC5361" w:rsidRPr="00FC5361" w:rsidRDefault="00FC5361" w:rsidP="00FC5361">
            <w:pPr>
              <w:tabs>
                <w:tab w:val="left" w:pos="900"/>
              </w:tabs>
              <w:spacing w:after="0" w:line="240" w:lineRule="auto"/>
              <w:jc w:val="both"/>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Пітекантроп </w:t>
            </w:r>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Клімат помірний. Полювання,</w:t>
            </w:r>
            <w:r>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збиральництво.</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Житло не будували</w:t>
            </w:r>
          </w:p>
        </w:tc>
        <w:tc>
          <w:tcPr>
            <w:tcW w:w="196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Різці, скребла, рубила, палки, кістки</w:t>
            </w:r>
          </w:p>
        </w:tc>
      </w:tr>
      <w:tr w:rsidR="00FC5361" w:rsidRPr="00FC5361" w:rsidTr="00FC5361">
        <w:trPr>
          <w:trHeight w:val="1200"/>
        </w:trPr>
        <w:tc>
          <w:tcPr>
            <w:tcW w:w="1690"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Киїк-коба</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Крим</w:t>
            </w:r>
          </w:p>
        </w:tc>
        <w:tc>
          <w:tcPr>
            <w:tcW w:w="138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Середній палеоліт</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100-40</w:t>
            </w:r>
            <w:r w:rsidR="00692F1E">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 xml:space="preserve">тис </w:t>
            </w:r>
            <w:r w:rsidR="00692F1E">
              <w:rPr>
                <w:rFonts w:ascii="Times New Roman" w:eastAsia="Times New Roman" w:hAnsi="Times New Roman" w:cs="Times New Roman"/>
                <w:sz w:val="28"/>
                <w:szCs w:val="28"/>
                <w:lang w:val="uk-UA"/>
              </w:rPr>
              <w:t>р. т.</w:t>
            </w:r>
          </w:p>
        </w:tc>
        <w:tc>
          <w:tcPr>
            <w:tcW w:w="202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Неандерталець </w:t>
            </w:r>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Похолодання </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Печери Вогонь</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Поховання померлих</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 xml:space="preserve">Перші релігійні уявлення </w:t>
            </w:r>
          </w:p>
        </w:tc>
        <w:tc>
          <w:tcPr>
            <w:tcW w:w="1968" w:type="dxa"/>
          </w:tcPr>
          <w:p w:rsidR="00FC5361" w:rsidRPr="00FC5361" w:rsidRDefault="00692F1E"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Гостроконечники,</w:t>
            </w:r>
            <w:r w:rsidR="00FC5361" w:rsidRPr="00FC5361">
              <w:rPr>
                <w:rFonts w:ascii="Times New Roman" w:eastAsia="Times New Roman" w:hAnsi="Times New Roman" w:cs="Times New Roman"/>
                <w:sz w:val="28"/>
                <w:szCs w:val="28"/>
                <w:lang w:val="uk-UA"/>
              </w:rPr>
              <w:t xml:space="preserve"> скребла,</w:t>
            </w:r>
            <w:r>
              <w:rPr>
                <w:rFonts w:ascii="Times New Roman" w:eastAsia="Times New Roman" w:hAnsi="Times New Roman" w:cs="Times New Roman"/>
                <w:sz w:val="28"/>
                <w:szCs w:val="28"/>
                <w:lang w:val="uk-UA"/>
              </w:rPr>
              <w:t xml:space="preserve"> </w:t>
            </w:r>
            <w:r w:rsidR="00FC5361" w:rsidRPr="00FC5361">
              <w:rPr>
                <w:rFonts w:ascii="Times New Roman" w:eastAsia="Times New Roman" w:hAnsi="Times New Roman" w:cs="Times New Roman"/>
                <w:sz w:val="28"/>
                <w:szCs w:val="28"/>
                <w:lang w:val="uk-UA"/>
              </w:rPr>
              <w:t>ножі</w:t>
            </w:r>
          </w:p>
        </w:tc>
      </w:tr>
      <w:tr w:rsidR="00FC5361" w:rsidRPr="00FC5361" w:rsidTr="00FC5361">
        <w:trPr>
          <w:trHeight w:val="1214"/>
        </w:trPr>
        <w:tc>
          <w:tcPr>
            <w:tcW w:w="1690"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Мізин</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Чернігівщина</w:t>
            </w:r>
          </w:p>
        </w:tc>
        <w:tc>
          <w:tcPr>
            <w:tcW w:w="138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Пізній палеоліт</w:t>
            </w:r>
          </w:p>
          <w:p w:rsidR="00FC5361" w:rsidRPr="00FC5361" w:rsidRDefault="00692F1E"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 xml:space="preserve">28 тис </w:t>
            </w:r>
            <w:proofErr w:type="spellStart"/>
            <w:r>
              <w:rPr>
                <w:rFonts w:ascii="Times New Roman" w:eastAsia="Times New Roman" w:hAnsi="Times New Roman" w:cs="Times New Roman"/>
                <w:sz w:val="28"/>
                <w:szCs w:val="28"/>
                <w:lang w:val="uk-UA"/>
              </w:rPr>
              <w:t>р.т</w:t>
            </w:r>
            <w:proofErr w:type="spellEnd"/>
            <w:r>
              <w:rPr>
                <w:rFonts w:ascii="Times New Roman" w:eastAsia="Times New Roman" w:hAnsi="Times New Roman" w:cs="Times New Roman"/>
                <w:sz w:val="28"/>
                <w:szCs w:val="28"/>
                <w:lang w:val="uk-UA"/>
              </w:rPr>
              <w:t>.</w:t>
            </w:r>
          </w:p>
        </w:tc>
        <w:tc>
          <w:tcPr>
            <w:tcW w:w="202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Кроманьонець</w:t>
            </w:r>
            <w:proofErr w:type="spellEnd"/>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Різке похолодання.</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Поселення родової общини , круглі помешкання</w:t>
            </w:r>
            <w:r>
              <w:rPr>
                <w:rFonts w:ascii="Times New Roman" w:eastAsia="Times New Roman" w:hAnsi="Times New Roman" w:cs="Times New Roman"/>
                <w:sz w:val="28"/>
                <w:szCs w:val="28"/>
                <w:lang w:val="uk-UA"/>
              </w:rPr>
              <w:t>.</w:t>
            </w:r>
          </w:p>
        </w:tc>
        <w:tc>
          <w:tcPr>
            <w:tcW w:w="196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вістря,</w:t>
            </w:r>
            <w:r w:rsidR="00692F1E">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проколки, скребла,</w:t>
            </w:r>
          </w:p>
          <w:p w:rsidR="00FC5361" w:rsidRPr="00FC5361" w:rsidRDefault="00692F1E"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різці, м</w:t>
            </w:r>
            <w:r w:rsidR="00FC5361" w:rsidRPr="00FC5361">
              <w:rPr>
                <w:rFonts w:ascii="Times New Roman" w:eastAsia="Times New Roman" w:hAnsi="Times New Roman" w:cs="Times New Roman"/>
                <w:sz w:val="28"/>
                <w:szCs w:val="28"/>
                <w:lang w:val="uk-UA"/>
              </w:rPr>
              <w:t>узичні інструменти</w:t>
            </w:r>
          </w:p>
        </w:tc>
      </w:tr>
      <w:tr w:rsidR="00FC5361" w:rsidRPr="00FC5361" w:rsidTr="00FC5361">
        <w:trPr>
          <w:trHeight w:val="1200"/>
        </w:trPr>
        <w:tc>
          <w:tcPr>
            <w:tcW w:w="1690"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Ігрень</w:t>
            </w:r>
            <w:proofErr w:type="spellEnd"/>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Дніпропетровщина</w:t>
            </w:r>
          </w:p>
        </w:tc>
        <w:tc>
          <w:tcPr>
            <w:tcW w:w="138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Мезоліт</w:t>
            </w:r>
          </w:p>
        </w:tc>
        <w:tc>
          <w:tcPr>
            <w:tcW w:w="2024"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proofErr w:type="spellStart"/>
            <w:r w:rsidRPr="00FC5361">
              <w:rPr>
                <w:rFonts w:ascii="Times New Roman" w:eastAsia="Times New Roman" w:hAnsi="Times New Roman" w:cs="Times New Roman"/>
                <w:sz w:val="28"/>
                <w:szCs w:val="28"/>
                <w:lang w:val="uk-UA"/>
              </w:rPr>
              <w:t>Кроманьонець</w:t>
            </w:r>
            <w:proofErr w:type="spellEnd"/>
          </w:p>
        </w:tc>
        <w:tc>
          <w:tcPr>
            <w:tcW w:w="2938" w:type="dxa"/>
          </w:tcPr>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Потепління.</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рибальство</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напівземлянки</w:t>
            </w:r>
          </w:p>
        </w:tc>
        <w:tc>
          <w:tcPr>
            <w:tcW w:w="1968" w:type="dxa"/>
          </w:tcPr>
          <w:p w:rsidR="00692F1E"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Гарпуни, сокири, тесла, вістря,</w:t>
            </w:r>
            <w:r w:rsidR="00692F1E">
              <w:rPr>
                <w:rFonts w:ascii="Times New Roman" w:eastAsia="Times New Roman" w:hAnsi="Times New Roman" w:cs="Times New Roman"/>
                <w:sz w:val="28"/>
                <w:szCs w:val="28"/>
                <w:lang w:val="uk-UA"/>
              </w:rPr>
              <w:t xml:space="preserve"> </w:t>
            </w:r>
            <w:r w:rsidRPr="00FC5361">
              <w:rPr>
                <w:rFonts w:ascii="Times New Roman" w:eastAsia="Times New Roman" w:hAnsi="Times New Roman" w:cs="Times New Roman"/>
                <w:sz w:val="28"/>
                <w:szCs w:val="28"/>
                <w:lang w:val="uk-UA"/>
              </w:rPr>
              <w:t xml:space="preserve">проколки, </w:t>
            </w:r>
          </w:p>
          <w:p w:rsidR="00FC5361" w:rsidRPr="00FC5361" w:rsidRDefault="00FC5361" w:rsidP="00FC5361">
            <w:pPr>
              <w:tabs>
                <w:tab w:val="left" w:pos="900"/>
              </w:tabs>
              <w:spacing w:after="0" w:line="240" w:lineRule="auto"/>
              <w:rPr>
                <w:rFonts w:ascii="Times New Roman" w:eastAsia="Times New Roman" w:hAnsi="Times New Roman" w:cs="Times New Roman"/>
                <w:sz w:val="28"/>
                <w:szCs w:val="28"/>
                <w:lang w:val="uk-UA"/>
              </w:rPr>
            </w:pPr>
            <w:r w:rsidRPr="00FC5361">
              <w:rPr>
                <w:rFonts w:ascii="Times New Roman" w:eastAsia="Times New Roman" w:hAnsi="Times New Roman" w:cs="Times New Roman"/>
                <w:sz w:val="28"/>
                <w:szCs w:val="28"/>
                <w:lang w:val="uk-UA"/>
              </w:rPr>
              <w:t>лук і стріли</w:t>
            </w:r>
          </w:p>
        </w:tc>
      </w:tr>
    </w:tbl>
    <w:p w:rsidR="00FC5361" w:rsidRPr="00DA3BF6" w:rsidRDefault="00FC5361" w:rsidP="00DA3BF6">
      <w:pPr>
        <w:rPr>
          <w:rFonts w:ascii="Times New Roman" w:hAnsi="Times New Roman" w:cs="Times New Roman"/>
          <w:sz w:val="28"/>
          <w:szCs w:val="28"/>
          <w:lang w:val="uk-UA"/>
        </w:rPr>
      </w:pPr>
    </w:p>
    <w:p w:rsidR="00DA3BF6" w:rsidRPr="00DA3BF6" w:rsidRDefault="00DA3BF6" w:rsidP="00DA3BF6">
      <w:pPr>
        <w:rPr>
          <w:rFonts w:ascii="Times New Roman" w:hAnsi="Times New Roman" w:cs="Times New Roman"/>
          <w:sz w:val="28"/>
          <w:szCs w:val="28"/>
          <w:lang w:val="uk-UA"/>
        </w:rPr>
      </w:pPr>
    </w:p>
    <w:p w:rsidR="00FB1252" w:rsidRPr="00692F1E" w:rsidRDefault="00D87014" w:rsidP="00692F1E">
      <w:pPr>
        <w:pStyle w:val="a3"/>
        <w:numPr>
          <w:ilvl w:val="0"/>
          <w:numId w:val="6"/>
        </w:numPr>
        <w:rPr>
          <w:rFonts w:ascii="Times New Roman" w:hAnsi="Times New Roman" w:cs="Times New Roman"/>
          <w:b/>
          <w:i/>
          <w:sz w:val="32"/>
          <w:szCs w:val="32"/>
          <w:lang w:val="uk-UA"/>
        </w:rPr>
      </w:pPr>
      <w:r w:rsidRPr="00F90C48">
        <w:rPr>
          <w:rFonts w:ascii="Times New Roman" w:hAnsi="Times New Roman" w:cs="Times New Roman"/>
          <w:b/>
          <w:sz w:val="32"/>
          <w:szCs w:val="32"/>
          <w:lang w:val="uk-UA"/>
        </w:rPr>
        <w:t>Домашнє завданн</w:t>
      </w:r>
      <w:r w:rsidR="003470B7" w:rsidRPr="00F90C48">
        <w:rPr>
          <w:rFonts w:ascii="Times New Roman" w:hAnsi="Times New Roman" w:cs="Times New Roman"/>
          <w:b/>
          <w:sz w:val="32"/>
          <w:szCs w:val="32"/>
          <w:lang w:val="uk-UA"/>
        </w:rPr>
        <w:t>я</w:t>
      </w:r>
      <w:r w:rsidR="00C367C4" w:rsidRPr="00F90C48">
        <w:rPr>
          <w:rFonts w:ascii="Times New Roman" w:hAnsi="Times New Roman" w:cs="Times New Roman"/>
          <w:b/>
          <w:sz w:val="32"/>
          <w:szCs w:val="32"/>
          <w:lang w:val="uk-UA"/>
        </w:rPr>
        <w:t xml:space="preserve">: </w:t>
      </w:r>
      <w:r w:rsidR="00692F1E">
        <w:rPr>
          <w:rFonts w:ascii="Times New Roman" w:hAnsi="Times New Roman" w:cs="Times New Roman"/>
          <w:b/>
          <w:sz w:val="28"/>
          <w:szCs w:val="28"/>
          <w:lang w:val="uk-UA"/>
        </w:rPr>
        <w:t>п</w:t>
      </w:r>
      <w:r w:rsidR="00C367C4" w:rsidRPr="00692F1E">
        <w:rPr>
          <w:rFonts w:ascii="Times New Roman" w:hAnsi="Times New Roman" w:cs="Times New Roman"/>
          <w:b/>
          <w:sz w:val="28"/>
          <w:szCs w:val="28"/>
          <w:lang w:val="uk-UA"/>
        </w:rPr>
        <w:t>рочитати пар. 4</w:t>
      </w:r>
      <w:r w:rsidR="00FC5361" w:rsidRPr="00692F1E">
        <w:rPr>
          <w:rFonts w:ascii="Times New Roman" w:hAnsi="Times New Roman" w:cs="Times New Roman"/>
          <w:b/>
          <w:sz w:val="28"/>
          <w:szCs w:val="28"/>
          <w:lang w:val="uk-UA"/>
        </w:rPr>
        <w:t>-5.</w:t>
      </w:r>
    </w:p>
    <w:p w:rsidR="00FB1252" w:rsidRDefault="00F90C48" w:rsidP="00FB1252">
      <w:pPr>
        <w:ind w:left="-993"/>
        <w:rPr>
          <w:rFonts w:ascii="Times New Roman" w:hAnsi="Times New Roman" w:cs="Times New Roman"/>
          <w:b/>
          <w:i/>
          <w:sz w:val="28"/>
          <w:szCs w:val="28"/>
          <w:lang w:val="uk-UA"/>
        </w:rPr>
      </w:pPr>
      <w:r>
        <w:rPr>
          <w:rFonts w:ascii="Times New Roman" w:hAnsi="Times New Roman" w:cs="Times New Roman"/>
          <w:b/>
          <w:color w:val="FF0000"/>
          <w:sz w:val="28"/>
          <w:szCs w:val="28"/>
          <w:lang w:val="uk-UA"/>
        </w:rPr>
        <w:t>Запишіть у зошит нові поняття та запам’ятайте їх:</w:t>
      </w:r>
      <w:r w:rsidR="00C367C4" w:rsidRPr="00FB1252">
        <w:rPr>
          <w:rFonts w:ascii="Times New Roman" w:hAnsi="Times New Roman" w:cs="Times New Roman"/>
          <w:b/>
          <w:color w:val="FF0000"/>
          <w:sz w:val="28"/>
          <w:szCs w:val="28"/>
          <w:lang w:val="uk-UA"/>
        </w:rPr>
        <w:t xml:space="preserve"> </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i/>
          <w:sz w:val="28"/>
          <w:szCs w:val="28"/>
          <w:lang w:val="uk-UA"/>
        </w:rPr>
        <w:t>-</w:t>
      </w:r>
      <w:r w:rsidR="00F90C48">
        <w:rPr>
          <w:rFonts w:ascii="Times New Roman" w:hAnsi="Times New Roman" w:cs="Times New Roman"/>
          <w:b/>
          <w:sz w:val="28"/>
          <w:szCs w:val="28"/>
          <w:lang w:val="uk-UA"/>
        </w:rPr>
        <w:t>людина вміла-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людина розумна-це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рід</w:t>
      </w:r>
      <w:r w:rsidR="00C367C4" w:rsidRPr="00FB1252">
        <w:rPr>
          <w:rFonts w:ascii="Times New Roman" w:hAnsi="Times New Roman" w:cs="Times New Roman"/>
          <w:b/>
          <w:sz w:val="28"/>
          <w:szCs w:val="28"/>
          <w:lang w:val="uk-UA"/>
        </w:rPr>
        <w:t xml:space="preserve"> </w:t>
      </w:r>
      <w:r w:rsidR="00F90C48">
        <w:rPr>
          <w:rFonts w:ascii="Times New Roman" w:hAnsi="Times New Roman" w:cs="Times New Roman"/>
          <w:b/>
          <w:sz w:val="28"/>
          <w:szCs w:val="28"/>
          <w:lang w:val="uk-UA"/>
        </w:rPr>
        <w:t>-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плем’я-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вождь</w:t>
      </w:r>
      <w:r w:rsidR="00C367C4" w:rsidRPr="00FB1252">
        <w:rPr>
          <w:rFonts w:ascii="Times New Roman" w:hAnsi="Times New Roman" w:cs="Times New Roman"/>
          <w:b/>
          <w:sz w:val="28"/>
          <w:szCs w:val="28"/>
          <w:lang w:val="uk-UA"/>
        </w:rPr>
        <w:t xml:space="preserve"> </w:t>
      </w:r>
      <w:r w:rsidR="00F90C48">
        <w:rPr>
          <w:rFonts w:ascii="Times New Roman" w:hAnsi="Times New Roman" w:cs="Times New Roman"/>
          <w:b/>
          <w:sz w:val="28"/>
          <w:szCs w:val="28"/>
          <w:lang w:val="uk-UA"/>
        </w:rPr>
        <w:t>-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рада старійшин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color w:val="FF0000"/>
          <w:sz w:val="28"/>
          <w:szCs w:val="28"/>
          <w:lang w:val="uk-UA"/>
        </w:rPr>
        <w:t>-</w:t>
      </w:r>
      <w:r w:rsidR="00F90C48">
        <w:rPr>
          <w:rFonts w:ascii="Times New Roman" w:hAnsi="Times New Roman" w:cs="Times New Roman"/>
          <w:b/>
          <w:sz w:val="28"/>
          <w:szCs w:val="28"/>
          <w:lang w:val="uk-UA"/>
        </w:rPr>
        <w:t>первісне стадо - це</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w:t>
      </w:r>
      <w:r w:rsidR="00F90C48">
        <w:rPr>
          <w:rFonts w:ascii="Times New Roman" w:hAnsi="Times New Roman" w:cs="Times New Roman"/>
          <w:b/>
          <w:sz w:val="28"/>
          <w:szCs w:val="28"/>
          <w:lang w:val="uk-UA"/>
        </w:rPr>
        <w:t>сусідська община - це</w:t>
      </w:r>
      <w:r w:rsidR="00C367C4" w:rsidRPr="00FB1252">
        <w:rPr>
          <w:rFonts w:ascii="Times New Roman" w:hAnsi="Times New Roman" w:cs="Times New Roman"/>
          <w:b/>
          <w:sz w:val="28"/>
          <w:szCs w:val="28"/>
          <w:lang w:val="uk-UA"/>
        </w:rPr>
        <w:t xml:space="preserve"> </w:t>
      </w:r>
    </w:p>
    <w:p w:rsidR="00FB1252" w:rsidRDefault="00FB1252" w:rsidP="00FB1252">
      <w:pPr>
        <w:ind w:left="-993"/>
        <w:rPr>
          <w:rFonts w:ascii="Times New Roman" w:hAnsi="Times New Roman" w:cs="Times New Roman"/>
          <w:b/>
          <w:sz w:val="28"/>
          <w:szCs w:val="28"/>
          <w:lang w:val="uk-UA"/>
        </w:rPr>
      </w:pPr>
      <w:r>
        <w:rPr>
          <w:rFonts w:ascii="Times New Roman" w:hAnsi="Times New Roman" w:cs="Times New Roman"/>
          <w:b/>
          <w:sz w:val="28"/>
          <w:szCs w:val="28"/>
          <w:lang w:val="uk-UA"/>
        </w:rPr>
        <w:t>-</w:t>
      </w:r>
      <w:r w:rsidR="00F90C48">
        <w:rPr>
          <w:rFonts w:ascii="Times New Roman" w:hAnsi="Times New Roman" w:cs="Times New Roman"/>
          <w:b/>
          <w:sz w:val="28"/>
          <w:szCs w:val="28"/>
          <w:lang w:val="uk-UA"/>
        </w:rPr>
        <w:t>матріархат-це</w:t>
      </w:r>
    </w:p>
    <w:p w:rsidR="00FB1252" w:rsidRDefault="00FB1252" w:rsidP="00FC5361">
      <w:pPr>
        <w:ind w:left="-993"/>
        <w:rPr>
          <w:rFonts w:ascii="Times New Roman" w:hAnsi="Times New Roman" w:cs="Times New Roman"/>
          <w:b/>
          <w:sz w:val="28"/>
          <w:szCs w:val="28"/>
          <w:lang w:val="uk-UA"/>
        </w:rPr>
      </w:pPr>
      <w:r>
        <w:rPr>
          <w:rFonts w:ascii="Times New Roman" w:hAnsi="Times New Roman" w:cs="Times New Roman"/>
          <w:b/>
          <w:sz w:val="28"/>
          <w:szCs w:val="28"/>
          <w:lang w:val="uk-UA"/>
        </w:rPr>
        <w:t xml:space="preserve">-патріархат </w:t>
      </w:r>
      <w:r w:rsidR="00F90C48">
        <w:rPr>
          <w:rFonts w:ascii="Times New Roman" w:hAnsi="Times New Roman" w:cs="Times New Roman"/>
          <w:b/>
          <w:sz w:val="28"/>
          <w:szCs w:val="28"/>
          <w:lang w:val="uk-UA"/>
        </w:rPr>
        <w:t>- це</w:t>
      </w:r>
      <w:r>
        <w:rPr>
          <w:rFonts w:ascii="Times New Roman" w:hAnsi="Times New Roman" w:cs="Times New Roman"/>
          <w:b/>
          <w:sz w:val="28"/>
          <w:szCs w:val="28"/>
          <w:lang w:val="uk-UA"/>
        </w:rPr>
        <w:t xml:space="preserve"> </w:t>
      </w:r>
    </w:p>
    <w:p w:rsidR="00FC5361" w:rsidRDefault="00341977" w:rsidP="00FC5361">
      <w:pPr>
        <w:ind w:left="-993"/>
        <w:rPr>
          <w:rFonts w:ascii="Times New Roman" w:hAnsi="Times New Roman" w:cs="Times New Roman"/>
          <w:b/>
          <w:sz w:val="28"/>
          <w:szCs w:val="28"/>
          <w:lang w:val="uk-UA"/>
        </w:rPr>
      </w:pPr>
      <w:r w:rsidRPr="00991C7C">
        <w:rPr>
          <w:rFonts w:ascii="Times New Roman" w:hAnsi="Times New Roman" w:cs="Times New Roman"/>
          <w:b/>
          <w:color w:val="FF0000"/>
          <w:sz w:val="28"/>
          <w:szCs w:val="28"/>
          <w:lang w:val="uk-UA"/>
        </w:rPr>
        <w:t>Завдання надсилайте</w:t>
      </w:r>
      <w:r w:rsidR="00991C7C" w:rsidRPr="00991C7C">
        <w:rPr>
          <w:rFonts w:ascii="Times New Roman" w:hAnsi="Times New Roman" w:cs="Times New Roman"/>
          <w:b/>
          <w:color w:val="FF0000"/>
          <w:sz w:val="28"/>
          <w:szCs w:val="28"/>
          <w:lang w:val="uk-UA"/>
        </w:rPr>
        <w:t xml:space="preserve"> на освітню платформу </w:t>
      </w:r>
      <w:proofErr w:type="spellStart"/>
      <w:r w:rsidR="00991C7C" w:rsidRPr="00991C7C">
        <w:rPr>
          <w:rFonts w:ascii="Times New Roman" w:hAnsi="Times New Roman" w:cs="Times New Roman"/>
          <w:b/>
          <w:color w:val="FF0000"/>
          <w:sz w:val="28"/>
          <w:szCs w:val="28"/>
          <w:lang w:val="uk-UA"/>
        </w:rPr>
        <w:t>Human</w:t>
      </w:r>
      <w:proofErr w:type="spellEnd"/>
      <w:r w:rsidR="00991C7C" w:rsidRPr="00991C7C">
        <w:rPr>
          <w:rFonts w:ascii="Times New Roman" w:hAnsi="Times New Roman" w:cs="Times New Roman"/>
          <w:b/>
          <w:color w:val="FF0000"/>
          <w:sz w:val="28"/>
          <w:szCs w:val="28"/>
          <w:lang w:val="uk-UA"/>
        </w:rPr>
        <w:t xml:space="preserve">, </w:t>
      </w:r>
    </w:p>
    <w:p w:rsidR="00341977" w:rsidRPr="00991C7C" w:rsidRDefault="00341977" w:rsidP="00FC5361">
      <w:pPr>
        <w:ind w:left="-993"/>
        <w:rPr>
          <w:rFonts w:ascii="Times New Roman" w:hAnsi="Times New Roman" w:cs="Times New Roman"/>
          <w:b/>
          <w:sz w:val="28"/>
          <w:szCs w:val="28"/>
          <w:lang w:val="uk-UA"/>
        </w:rPr>
      </w:pPr>
      <w:proofErr w:type="spellStart"/>
      <w:r w:rsidRPr="00991C7C">
        <w:rPr>
          <w:rFonts w:ascii="Times New Roman" w:hAnsi="Times New Roman" w:cs="Times New Roman"/>
          <w:b/>
          <w:color w:val="FF0000"/>
          <w:sz w:val="28"/>
          <w:szCs w:val="28"/>
          <w:lang w:val="uk-UA"/>
        </w:rPr>
        <w:t>вайбер</w:t>
      </w:r>
      <w:proofErr w:type="spellEnd"/>
      <w:r w:rsidRPr="00991C7C">
        <w:rPr>
          <w:rFonts w:ascii="Times New Roman" w:hAnsi="Times New Roman" w:cs="Times New Roman"/>
          <w:b/>
          <w:color w:val="FF0000"/>
          <w:sz w:val="28"/>
          <w:szCs w:val="28"/>
          <w:lang w:val="uk-UA"/>
        </w:rPr>
        <w:t xml:space="preserve"> 097-880-70-81, або на</w:t>
      </w:r>
      <w:r w:rsidR="00991C7C" w:rsidRPr="00991C7C">
        <w:rPr>
          <w:rFonts w:ascii="Times New Roman" w:hAnsi="Times New Roman" w:cs="Times New Roman"/>
          <w:b/>
          <w:color w:val="FF0000"/>
          <w:sz w:val="28"/>
          <w:szCs w:val="28"/>
          <w:lang w:val="uk-UA"/>
        </w:rPr>
        <w:t xml:space="preserve">  </w:t>
      </w:r>
      <w:r w:rsidRPr="00991C7C">
        <w:rPr>
          <w:rFonts w:ascii="Times New Roman" w:hAnsi="Times New Roman" w:cs="Times New Roman"/>
          <w:b/>
          <w:color w:val="FF0000"/>
          <w:sz w:val="28"/>
          <w:szCs w:val="28"/>
          <w:lang w:val="uk-UA"/>
        </w:rPr>
        <w:t xml:space="preserve"> </w:t>
      </w:r>
      <w:proofErr w:type="spellStart"/>
      <w:r w:rsidRPr="00991C7C">
        <w:rPr>
          <w:rFonts w:ascii="Times New Roman" w:hAnsi="Times New Roman" w:cs="Times New Roman"/>
          <w:b/>
          <w:color w:val="FF0000"/>
          <w:sz w:val="28"/>
          <w:szCs w:val="28"/>
          <w:lang w:val="uk-UA"/>
        </w:rPr>
        <w:t>ел</w:t>
      </w:r>
      <w:proofErr w:type="spellEnd"/>
      <w:r w:rsidRPr="00991C7C">
        <w:rPr>
          <w:rFonts w:ascii="Times New Roman" w:hAnsi="Times New Roman" w:cs="Times New Roman"/>
          <w:b/>
          <w:color w:val="FF0000"/>
          <w:sz w:val="28"/>
          <w:szCs w:val="28"/>
          <w:lang w:val="uk-UA"/>
        </w:rPr>
        <w:t xml:space="preserve">. адресу </w:t>
      </w:r>
      <w:hyperlink r:id="rId6" w:history="1">
        <w:r w:rsidRPr="00991C7C">
          <w:rPr>
            <w:rStyle w:val="a4"/>
            <w:rFonts w:ascii="Times New Roman" w:hAnsi="Times New Roman" w:cs="Times New Roman"/>
            <w:b/>
            <w:color w:val="FF0000"/>
            <w:sz w:val="28"/>
            <w:szCs w:val="28"/>
            <w:lang w:val="uk-UA"/>
          </w:rPr>
          <w:t>nataliarzaeva5@gmail.com</w:t>
        </w:r>
      </w:hyperlink>
      <w:r w:rsidRPr="00991C7C">
        <w:rPr>
          <w:rFonts w:ascii="Times New Roman" w:hAnsi="Times New Roman" w:cs="Times New Roman"/>
          <w:b/>
          <w:sz w:val="28"/>
          <w:szCs w:val="28"/>
          <w:lang w:val="uk-UA"/>
        </w:rPr>
        <w:t xml:space="preserve"> </w:t>
      </w:r>
    </w:p>
    <w:p w:rsidR="00341977" w:rsidRPr="004A4F1F" w:rsidRDefault="00341977" w:rsidP="00341977">
      <w:pPr>
        <w:pStyle w:val="a3"/>
        <w:rPr>
          <w:rFonts w:ascii="Times New Roman" w:hAnsi="Times New Roman" w:cs="Times New Roman"/>
          <w:b/>
          <w:sz w:val="28"/>
          <w:szCs w:val="28"/>
          <w:lang w:val="uk-UA"/>
        </w:rPr>
      </w:pPr>
    </w:p>
    <w:sectPr w:rsidR="00341977"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4A97055"/>
    <w:multiLevelType w:val="hybridMultilevel"/>
    <w:tmpl w:val="D9C291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3"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abstractNum w:abstractNumId="5" w15:restartNumberingAfterBreak="0">
    <w:nsid w:val="60F96B7F"/>
    <w:multiLevelType w:val="hybridMultilevel"/>
    <w:tmpl w:val="9084A4E4"/>
    <w:lvl w:ilvl="0" w:tplc="2D883F44">
      <w:start w:val="1"/>
      <w:numFmt w:val="decimal"/>
      <w:lvlText w:val="%1."/>
      <w:lvlJc w:val="left"/>
      <w:pPr>
        <w:ind w:left="36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030478"/>
    <w:rsid w:val="000619C7"/>
    <w:rsid w:val="00095768"/>
    <w:rsid w:val="000C6511"/>
    <w:rsid w:val="000E5624"/>
    <w:rsid w:val="00171481"/>
    <w:rsid w:val="0017632A"/>
    <w:rsid w:val="001B1588"/>
    <w:rsid w:val="001B3FEE"/>
    <w:rsid w:val="0020275C"/>
    <w:rsid w:val="0020359B"/>
    <w:rsid w:val="00290760"/>
    <w:rsid w:val="002A5A23"/>
    <w:rsid w:val="002B4D2D"/>
    <w:rsid w:val="00341977"/>
    <w:rsid w:val="003470B7"/>
    <w:rsid w:val="00355B0A"/>
    <w:rsid w:val="0044013E"/>
    <w:rsid w:val="00466E08"/>
    <w:rsid w:val="00475538"/>
    <w:rsid w:val="004A4F1F"/>
    <w:rsid w:val="004A5796"/>
    <w:rsid w:val="004C7824"/>
    <w:rsid w:val="00506651"/>
    <w:rsid w:val="00516AAE"/>
    <w:rsid w:val="00517D39"/>
    <w:rsid w:val="005404F4"/>
    <w:rsid w:val="005B4886"/>
    <w:rsid w:val="005C0A88"/>
    <w:rsid w:val="005F3B7C"/>
    <w:rsid w:val="0060545E"/>
    <w:rsid w:val="00630856"/>
    <w:rsid w:val="006370F4"/>
    <w:rsid w:val="00642FC0"/>
    <w:rsid w:val="00686BF6"/>
    <w:rsid w:val="00692A88"/>
    <w:rsid w:val="00692F1E"/>
    <w:rsid w:val="006E2C89"/>
    <w:rsid w:val="007257BD"/>
    <w:rsid w:val="0077719D"/>
    <w:rsid w:val="0078167D"/>
    <w:rsid w:val="007A2050"/>
    <w:rsid w:val="007D4F65"/>
    <w:rsid w:val="00812FE8"/>
    <w:rsid w:val="008E6DF5"/>
    <w:rsid w:val="00935EE5"/>
    <w:rsid w:val="00972D60"/>
    <w:rsid w:val="009733D6"/>
    <w:rsid w:val="00991C7C"/>
    <w:rsid w:val="00A50211"/>
    <w:rsid w:val="00A65D19"/>
    <w:rsid w:val="00A86A00"/>
    <w:rsid w:val="00B03107"/>
    <w:rsid w:val="00B61F79"/>
    <w:rsid w:val="00C145A9"/>
    <w:rsid w:val="00C367C4"/>
    <w:rsid w:val="00C72944"/>
    <w:rsid w:val="00C82128"/>
    <w:rsid w:val="00CC283C"/>
    <w:rsid w:val="00CC6730"/>
    <w:rsid w:val="00D73262"/>
    <w:rsid w:val="00D81FF5"/>
    <w:rsid w:val="00D87014"/>
    <w:rsid w:val="00D93522"/>
    <w:rsid w:val="00DA3BF6"/>
    <w:rsid w:val="00DC0B8D"/>
    <w:rsid w:val="00DE1428"/>
    <w:rsid w:val="00E25B83"/>
    <w:rsid w:val="00E973B4"/>
    <w:rsid w:val="00F30FC5"/>
    <w:rsid w:val="00F55417"/>
    <w:rsid w:val="00F668B6"/>
    <w:rsid w:val="00F90C48"/>
    <w:rsid w:val="00F91536"/>
    <w:rsid w:val="00F94370"/>
    <w:rsid w:val="00FB1252"/>
    <w:rsid w:val="00FC2518"/>
    <w:rsid w:val="00FC53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 w:type="character" w:styleId="a5">
    <w:name w:val="FollowedHyperlink"/>
    <w:basedOn w:val="a0"/>
    <w:uiPriority w:val="99"/>
    <w:semiHidden/>
    <w:unhideWhenUsed/>
    <w:rsid w:val="002035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taliarzaeva5@gmail.com" TargetMode="External"/><Relationship Id="rId5" Type="http://schemas.openxmlformats.org/officeDocument/2006/relationships/hyperlink" Target="https://youtu.be/QWDklPjeIs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1</Pages>
  <Words>518</Words>
  <Characters>2954</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69</cp:revision>
  <dcterms:created xsi:type="dcterms:W3CDTF">2022-01-19T09:54:00Z</dcterms:created>
  <dcterms:modified xsi:type="dcterms:W3CDTF">2022-09-15T19:50:00Z</dcterms:modified>
</cp:coreProperties>
</file>