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val="uk-UA" w:eastAsia="ru-RU"/>
        </w:rPr>
      </w:pPr>
      <w:r w:rsidRPr="00366942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val="uk-UA" w:eastAsia="ru-RU"/>
        </w:rPr>
        <w:t>Значення рослин для існування життя на планеті Земля.</w:t>
      </w:r>
    </w:p>
    <w:p w:rsid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val="uk-UA" w:eastAsia="ru-RU"/>
        </w:rPr>
        <w:t>Мета: розглянути значення рослин для існування природного середовища, для існування людства, використання людиною найпоширеніших рослин, формувати екологічне мислення..</w:t>
      </w:r>
    </w:p>
    <w:p w:rsid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val="uk-UA" w:eastAsia="ru-RU"/>
        </w:rPr>
        <w:t>План.</w:t>
      </w:r>
    </w:p>
    <w:p w:rsidR="00366942" w:rsidRPr="00366942" w:rsidRDefault="00366942" w:rsidP="00366942">
      <w:pPr>
        <w:pStyle w:val="a3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66942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val="uk-UA" w:eastAsia="ru-RU"/>
        </w:rPr>
        <w:t xml:space="preserve">Актуалізація знань. </w:t>
      </w:r>
      <w:proofErr w:type="spellStart"/>
      <w:r w:rsidRPr="00366942">
        <w:rPr>
          <w:rFonts w:ascii="Times New Roman" w:eastAsia="Times New Roman" w:hAnsi="Times New Roman" w:cs="Times New Roman"/>
          <w:bCs/>
          <w:iCs/>
          <w:color w:val="292B2C"/>
          <w:sz w:val="24"/>
          <w:szCs w:val="24"/>
          <w:lang w:eastAsia="ru-RU"/>
        </w:rPr>
        <w:t>Пригадайте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 склад </w:t>
      </w:r>
      <w:proofErr w:type="spellStart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повітря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. Як </w:t>
      </w:r>
      <w:proofErr w:type="spellStart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діяльність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людини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впливає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нього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? </w:t>
      </w:r>
      <w:proofErr w:type="spellStart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Якими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чинниками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визначається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розподіл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рослинних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угруповань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по </w:t>
      </w:r>
      <w:proofErr w:type="spellStart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земній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кулі</w:t>
      </w:r>
      <w:proofErr w:type="spellEnd"/>
      <w:r w:rsidRPr="00366942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?</w:t>
      </w:r>
    </w:p>
    <w:p w:rsidR="00366942" w:rsidRPr="00366942" w:rsidRDefault="00366942" w:rsidP="00366942">
      <w:pPr>
        <w:pStyle w:val="a3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292B2C"/>
          <w:sz w:val="24"/>
          <w:szCs w:val="24"/>
          <w:lang w:val="uk-UA" w:eastAsia="ru-RU"/>
        </w:rPr>
        <w:t>Вивчення нового матеріалу.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завдячує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життям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планета Земля.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годують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одягають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spellEnd"/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відомі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бавовни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льону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і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зігрівають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повсюди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земної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кулі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спекотні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пустел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заселені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певними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видами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верблюжою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колючкою, кактусами).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Величезні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простори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суходолу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охоплені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густою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рослинністю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вкривають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майже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шосту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Неосяжні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степів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лукі</w:t>
      </w:r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земель,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засаджених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культурними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рослинами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населяють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океани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моря,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існоводні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водойми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Арктика й Антарктика не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позбавлені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рослинності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взаємозв’язки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життєвими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формами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пристосування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умов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навколишнього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== </w:t>
      </w:r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Яке </w:t>
      </w:r>
      <w:proofErr w:type="spellStart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значення</w:t>
      </w:r>
      <w:proofErr w:type="spellEnd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у </w:t>
      </w:r>
      <w:proofErr w:type="spellStart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природі</w:t>
      </w:r>
      <w:proofErr w:type="spellEnd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?</w:t>
      </w:r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У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угрупованнях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гніздяться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птахи,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влаштовують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домівки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бджоли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оси, мурашки,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лисиці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беруть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у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формуванні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ґрунті</w:t>
      </w:r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ландшафтів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Відмерлі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рештки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листя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плоди)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збагачують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органічною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речовиною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мінеральними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елементами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розпушують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насадження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запобігають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руйнуванню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закріплюють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яри,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ірські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схили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Узимку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насадженнях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затримується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сніг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захищає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мешканців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промерзання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навесні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талі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води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поступово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просочуються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озера, болота,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ідтримують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повноводдя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річок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Корисні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копалини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кам’яне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буре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вугілля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торф,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сланці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нафта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газ - основа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енергетичної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промисловості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внаслідок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фотосинтезу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минулих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епох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продуктами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харчування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вуглеводами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крохмалем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хліб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цукрами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білками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оліями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ітамінами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пряними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речовинами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ліками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деревиною,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папером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м’ясо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молоко, масло, сир,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яйця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рибу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шовк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шерсть,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ми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маємо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тому,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ійські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живляться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рослинами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Давно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відома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цілюща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горіх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волоський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дуб, береза, сосна,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ялина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яловець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кедр),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атмосферу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фітонциди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згубно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хвороботворних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-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єдині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Землі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виробники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органічної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неорганічних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сполук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споживачі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готової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органічної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органічній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накопичується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сонячна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розвивається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Землі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ідтримують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необхідний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більшості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рівень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кисню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атмосфері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запобігають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утворенню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надлишку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вуглекислого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газу.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фотосинтезу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постійно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надходить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атмосферу,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підтримуючи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рівновагу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співвідношенні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вуглекислого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газу (0,03 %) і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кисню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майже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21 %) в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З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кисню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фотосинтезу,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утворюється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озон,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захищає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Землі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згубного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ультрафіолетового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випромінювання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роль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полягає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очищенні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забруднення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шкідливими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речовинами</w:t>
      </w:r>
      <w:proofErr w:type="spellEnd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..</w:t>
      </w:r>
      <w:proofErr w:type="gramEnd"/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== </w:t>
      </w:r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Не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менш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вагомий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клімат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емоційний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Кожному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вас нескладно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пригадати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ніжну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прохолоду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спекотного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дня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затишок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сильного морозного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вітру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медові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пахощі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квітучих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лип,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акацій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гречки,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конвалії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бузку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гарні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кімнатні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== </w:t>
      </w:r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Як </w:t>
      </w:r>
      <w:proofErr w:type="spellStart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діяльність</w:t>
      </w:r>
      <w:proofErr w:type="spellEnd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людини</w:t>
      </w:r>
      <w:proofErr w:type="spellEnd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впливає</w:t>
      </w:r>
      <w:proofErr w:type="spellEnd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навколишнє</w:t>
      </w:r>
      <w:proofErr w:type="spellEnd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середовище</w:t>
      </w:r>
      <w:proofErr w:type="spellEnd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?</w:t>
      </w:r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Особливу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чинникі</w:t>
      </w:r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становить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діяльність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докорінно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змінює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Людина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руйнувати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угруповань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вирубування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осушення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боліт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розорювання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цілинного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степу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і штучно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створювати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сади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поля, городи,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пасовища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лісонасадження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парки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.).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Людина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масово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винищувати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цінну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деревину,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гарні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застосовують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медицині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</w:t>
      </w:r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уже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зникли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нашої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перебувають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межі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зникнення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Небезпечним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забруднення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хімічними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речовинами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отрутохімікати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надлишки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мінеральних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добрив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радіонуклідами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того,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унаслідок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неправильного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обробітку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порушується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структура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зменшується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товща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верхнього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родючого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гумусового шару.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Відвернути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катастрофу,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спричинену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господарською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діяльністю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формуючи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екологічне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мислення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означа</w:t>
      </w:r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,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будь-яке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господарське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рішення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повинна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приймати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переконавшись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зашкодить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навколишньому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природному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не порушить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природної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рівноваги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існує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складовими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Для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ідкісних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зникаючих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створено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книги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списки.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питання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пов’язан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охороною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навколишнього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природокористуванням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розробляються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Конституції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Враховуючи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те,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спроможні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задовольнити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зростаючі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потреби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споживачів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продуктах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харчування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використовує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способи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прийоми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підвищення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продуктивності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Так,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штучно переселила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переважно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культурних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де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раніше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росли. Ви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знаєте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Америки в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завезла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картоплю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помідори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соняшник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кукурудзу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Південно-Східної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Азії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рис, з Африки - кавун.</w:t>
      </w:r>
    </w:p>
    <w:p w:rsidR="00366942" w:rsidRPr="00366942" w:rsidRDefault="00366942" w:rsidP="00366942">
      <w:pPr>
        <w:pStyle w:val="a3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Узагальнення знань.</w:t>
      </w:r>
    </w:p>
    <w:p w:rsidR="00366942" w:rsidRPr="00366942" w:rsidRDefault="00366942" w:rsidP="0036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Рослинність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континентах і в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кліматичних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зонах.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утворюються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одноклітинні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-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єдині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Землі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виробники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неорганічних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споживачі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готових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Створений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рослинами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фотосинтезу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</w:t>
      </w:r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дне</w:t>
      </w:r>
      <w:proofErr w:type="spellEnd"/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корисне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кращої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взаємодії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ними -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захисту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використання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повсякденному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Б) Перевірте знання. </w:t>
      </w:r>
      <w:proofErr w:type="spellStart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Виберіть</w:t>
      </w:r>
      <w:proofErr w:type="spellEnd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одну </w:t>
      </w:r>
      <w:proofErr w:type="spellStart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правильну</w:t>
      </w:r>
      <w:proofErr w:type="spellEnd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відповідь</w:t>
      </w:r>
      <w:proofErr w:type="spellEnd"/>
    </w:p>
    <w:p w:rsidR="00366942" w:rsidRPr="00366942" w:rsidRDefault="00366942" w:rsidP="003669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створювати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неорганічних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г)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паразитичні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366942" w:rsidP="003669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готові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сполуки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вищі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спорові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г)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голонасінні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66942" w:rsidRPr="00366942" w:rsidRDefault="00C02DC4" w:rsidP="00C02DC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В) </w:t>
      </w:r>
      <w:r w:rsidR="00366942"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Дайте </w:t>
      </w:r>
      <w:proofErr w:type="spellStart"/>
      <w:r w:rsidR="00366942"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відповідь</w:t>
      </w:r>
      <w:proofErr w:type="spellEnd"/>
      <w:r w:rsidR="00366942"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на </w:t>
      </w:r>
      <w:proofErr w:type="spellStart"/>
      <w:r w:rsidR="00366942" w:rsidRPr="0036694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запитання</w:t>
      </w:r>
      <w:proofErr w:type="spellEnd"/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 усно.</w:t>
      </w:r>
    </w:p>
    <w:p w:rsidR="00366942" w:rsidRPr="00366942" w:rsidRDefault="00366942" w:rsidP="00366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У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середовищах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366942" w:rsidRPr="00366942" w:rsidRDefault="00366942" w:rsidP="00366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якому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366942" w:rsidRPr="00366942" w:rsidRDefault="00366942" w:rsidP="00366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Як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впливають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клімат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Землі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366942" w:rsidRPr="00366942" w:rsidRDefault="00366942" w:rsidP="00366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366942" w:rsidRPr="00366942" w:rsidRDefault="00366942" w:rsidP="00366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5.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повинна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дбати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збереження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охорону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366942" w:rsidRPr="00C02DC4" w:rsidRDefault="00366942" w:rsidP="00366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6. </w:t>
      </w:r>
      <w:proofErr w:type="spellStart"/>
      <w:proofErr w:type="gram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</w:t>
      </w:r>
      <w:proofErr w:type="gram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іть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вашої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місцевості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занесені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Червоної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книги </w:t>
      </w:r>
      <w:proofErr w:type="spellStart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36694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02DC4" w:rsidRPr="00C02DC4" w:rsidRDefault="00C02DC4" w:rsidP="00C02DC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Дом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\\завдання. Вивчити конспект. Скласти власні запитання та варіанти відповідей на них (10). Відповіді направити на 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хумен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.</w:t>
      </w:r>
      <w:r w:rsidR="00502DF9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="00502DF9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Пов</w:t>
      </w:r>
      <w:proofErr w:type="spellEnd"/>
      <w:r w:rsidR="00502DF9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. Будову пагона.</w:t>
      </w:r>
      <w:bookmarkStart w:id="0" w:name="_GoBack"/>
      <w:bookmarkEnd w:id="0"/>
    </w:p>
    <w:p w:rsidR="00A135DC" w:rsidRPr="00366942" w:rsidRDefault="00A135DC" w:rsidP="003669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135DC" w:rsidRPr="00366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47F0E"/>
    <w:multiLevelType w:val="multilevel"/>
    <w:tmpl w:val="2E9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F0579F"/>
    <w:multiLevelType w:val="multilevel"/>
    <w:tmpl w:val="8A54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E61AD8"/>
    <w:multiLevelType w:val="multilevel"/>
    <w:tmpl w:val="147E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0F11E6"/>
    <w:multiLevelType w:val="hybridMultilevel"/>
    <w:tmpl w:val="6090D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30B"/>
    <w:rsid w:val="00366942"/>
    <w:rsid w:val="00502DF9"/>
    <w:rsid w:val="0054730B"/>
    <w:rsid w:val="00A135DC"/>
    <w:rsid w:val="00C0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9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2023-04-03T04:03:00Z</dcterms:created>
  <dcterms:modified xsi:type="dcterms:W3CDTF">2023-04-03T04:47:00Z</dcterms:modified>
</cp:coreProperties>
</file>