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24E" w:rsidRPr="008C73E6" w:rsidRDefault="0055324E" w:rsidP="008C73E6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C73E6">
        <w:rPr>
          <w:rFonts w:ascii="Times New Roman" w:hAnsi="Times New Roman" w:cs="Times New Roman"/>
          <w:sz w:val="24"/>
          <w:szCs w:val="24"/>
          <w:lang w:val="uk-UA"/>
        </w:rPr>
        <w:t>Рослинний покрив і тваринний світ степової зони України</w:t>
      </w:r>
    </w:p>
    <w:p w:rsidR="00C82B2E" w:rsidRPr="008C73E6" w:rsidRDefault="00C82B2E" w:rsidP="008C73E6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C73E6">
        <w:rPr>
          <w:rFonts w:ascii="Times New Roman" w:hAnsi="Times New Roman" w:cs="Times New Roman"/>
          <w:sz w:val="24"/>
          <w:szCs w:val="24"/>
          <w:lang w:val="uk-UA"/>
        </w:rPr>
        <w:t>Мета: розглянути рослинний світ степової зони України</w:t>
      </w:r>
      <w:r w:rsidR="008C73E6" w:rsidRPr="008C73E6">
        <w:rPr>
          <w:rFonts w:ascii="Times New Roman" w:hAnsi="Times New Roman" w:cs="Times New Roman"/>
          <w:sz w:val="24"/>
          <w:szCs w:val="24"/>
          <w:lang w:val="uk-UA"/>
        </w:rPr>
        <w:t>, переважаючу видову різноманітність. Пристосування до проживання в цих умовах, вміння аналізувати текст.</w:t>
      </w:r>
    </w:p>
    <w:p w:rsidR="008C73E6" w:rsidRPr="008C73E6" w:rsidRDefault="008C73E6" w:rsidP="008C73E6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C73E6">
        <w:rPr>
          <w:rFonts w:ascii="Times New Roman" w:hAnsi="Times New Roman" w:cs="Times New Roman"/>
          <w:sz w:val="24"/>
          <w:szCs w:val="24"/>
          <w:lang w:val="uk-UA"/>
        </w:rPr>
        <w:t>План.</w:t>
      </w:r>
    </w:p>
    <w:p w:rsidR="008C73E6" w:rsidRPr="008C73E6" w:rsidRDefault="008C73E6" w:rsidP="008C73E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C73E6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</w:t>
      </w:r>
      <w:bookmarkStart w:id="0" w:name="_GoBack"/>
      <w:bookmarkEnd w:id="0"/>
    </w:p>
    <w:p w:rsidR="0055324E" w:rsidRPr="008C73E6" w:rsidRDefault="0055324E" w:rsidP="008C73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73E6">
        <w:rPr>
          <w:rFonts w:ascii="Times New Roman" w:hAnsi="Times New Roman" w:cs="Times New Roman"/>
          <w:sz w:val="24"/>
          <w:szCs w:val="24"/>
        </w:rPr>
        <w:t> </w:t>
      </w:r>
      <w:r w:rsidRPr="008C73E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C73E6">
        <w:rPr>
          <w:rFonts w:ascii="Times New Roman" w:hAnsi="Times New Roman" w:cs="Times New Roman"/>
          <w:sz w:val="24"/>
          <w:szCs w:val="24"/>
        </w:rPr>
        <w:t> </w:t>
      </w:r>
      <w:r w:rsidRPr="008C73E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C73E6">
        <w:rPr>
          <w:rFonts w:ascii="Times New Roman" w:hAnsi="Times New Roman" w:cs="Times New Roman"/>
          <w:sz w:val="24"/>
          <w:szCs w:val="24"/>
        </w:rPr>
        <w:t> </w:t>
      </w:r>
      <w:r w:rsidR="008C73E6" w:rsidRPr="008C73E6">
        <w:rPr>
          <w:rFonts w:ascii="Times New Roman" w:hAnsi="Times New Roman" w:cs="Times New Roman"/>
          <w:sz w:val="24"/>
          <w:szCs w:val="24"/>
          <w:lang w:val="uk-UA"/>
        </w:rPr>
        <w:t xml:space="preserve">== </w:t>
      </w:r>
      <w:r w:rsidRPr="008C73E6">
        <w:rPr>
          <w:rFonts w:ascii="Times New Roman" w:hAnsi="Times New Roman" w:cs="Times New Roman"/>
          <w:sz w:val="24"/>
          <w:szCs w:val="24"/>
          <w:lang w:val="uk-UA"/>
        </w:rPr>
        <w:t>Рослинність степової зони відрізняється від лісостепу відсутністю лісів на вододілах.</w:t>
      </w:r>
      <w:r w:rsidRPr="008C73E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Лісом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чагарниками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proofErr w:type="gramStart"/>
      <w:r w:rsidRPr="008C73E6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8C73E6">
        <w:rPr>
          <w:rFonts w:ascii="Times New Roman" w:hAnsi="Times New Roman" w:cs="Times New Roman"/>
          <w:sz w:val="24"/>
          <w:szCs w:val="24"/>
        </w:rPr>
        <w:t>івночі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степової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зони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бувають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вкриті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лише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байраки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Переважає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дуб, до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якого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домішуються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клен, липа, ясен,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глід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шипшина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мигдаль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степова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вишня.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Лісистість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степової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зони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становить 3 %.</w:t>
      </w:r>
    </w:p>
    <w:p w:rsidR="0055324E" w:rsidRPr="008C73E6" w:rsidRDefault="0055324E" w:rsidP="008C73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73E6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Степова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рослинність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, як і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ґрунти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змінюється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поширотно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proofErr w:type="gramStart"/>
      <w:r w:rsidRPr="008C73E6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8C73E6">
        <w:rPr>
          <w:rFonts w:ascii="Times New Roman" w:hAnsi="Times New Roman" w:cs="Times New Roman"/>
          <w:sz w:val="24"/>
          <w:szCs w:val="24"/>
        </w:rPr>
        <w:t>івночі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південь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>. </w:t>
      </w:r>
      <w:proofErr w:type="spellStart"/>
      <w:proofErr w:type="gramStart"/>
      <w:r w:rsidRPr="008C73E6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8C73E6">
        <w:rPr>
          <w:rFonts w:ascii="Times New Roman" w:hAnsi="Times New Roman" w:cs="Times New Roman"/>
          <w:sz w:val="24"/>
          <w:szCs w:val="24"/>
        </w:rPr>
        <w:t>івнічностепова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підзона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зайнята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різнотравним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степом. Тут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напровесні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73E6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8C73E6">
        <w:rPr>
          <w:rFonts w:ascii="Times New Roman" w:hAnsi="Times New Roman" w:cs="Times New Roman"/>
          <w:sz w:val="24"/>
          <w:szCs w:val="24"/>
        </w:rPr>
        <w:t>ісля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танення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снігу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одержують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воду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цибулинні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рослини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тюльпани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крокуси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гіацинти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8C73E6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8C73E6">
        <w:rPr>
          <w:rFonts w:ascii="Times New Roman" w:hAnsi="Times New Roman" w:cs="Times New Roman"/>
          <w:sz w:val="24"/>
          <w:szCs w:val="24"/>
        </w:rPr>
        <w:t>ізніше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квітує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яскраво-жовтий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адоніс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горицвіт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спалахують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степові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півники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фіалки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. На початку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літа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викидає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свої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метілки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ковила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розпускаються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квіти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8C73E6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8C73E6">
        <w:rPr>
          <w:rFonts w:ascii="Times New Roman" w:hAnsi="Times New Roman" w:cs="Times New Roman"/>
          <w:sz w:val="24"/>
          <w:szCs w:val="24"/>
        </w:rPr>
        <w:t>івонії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вузьколистої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воронця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шавлії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волошки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конюшини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8C73E6">
        <w:rPr>
          <w:rFonts w:ascii="Times New Roman" w:hAnsi="Times New Roman" w:cs="Times New Roman"/>
          <w:sz w:val="24"/>
          <w:szCs w:val="24"/>
        </w:rPr>
        <w:t>З</w:t>
      </w:r>
      <w:proofErr w:type="gramEnd"/>
      <w:r w:rsidRPr="008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середини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літа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степ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вигорає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життя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завмирає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до перших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осінніх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дощів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, коли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з’являється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зелена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ковдра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мохів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>. </w:t>
      </w:r>
    </w:p>
    <w:p w:rsidR="0055324E" w:rsidRPr="008C73E6" w:rsidRDefault="0055324E" w:rsidP="008C73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73E6">
        <w:rPr>
          <w:rFonts w:ascii="Times New Roman" w:hAnsi="Times New Roman" w:cs="Times New Roman"/>
          <w:sz w:val="24"/>
          <w:szCs w:val="24"/>
        </w:rPr>
        <w:t>     У 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середньостеповій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73E6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8C73E6">
        <w:rPr>
          <w:rFonts w:ascii="Times New Roman" w:hAnsi="Times New Roman" w:cs="Times New Roman"/>
          <w:sz w:val="24"/>
          <w:szCs w:val="24"/>
        </w:rPr>
        <w:t>ідзоні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поширені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> типчаково-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ковилові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степи. Вони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значно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бідніші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видовим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складом,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ніж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73E6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8C73E6">
        <w:rPr>
          <w:rFonts w:ascii="Times New Roman" w:hAnsi="Times New Roman" w:cs="Times New Roman"/>
          <w:sz w:val="24"/>
          <w:szCs w:val="24"/>
        </w:rPr>
        <w:t>ізнотравні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степи,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рослинний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покрив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розріджений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Основними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рослинами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є злаки: 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ковила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Лессінга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ковила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українська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>, типчак (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костриця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стоколос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гвоздика,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деревій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шавлія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>. </w:t>
      </w:r>
    </w:p>
    <w:p w:rsidR="0055324E" w:rsidRPr="008C73E6" w:rsidRDefault="0055324E" w:rsidP="008C73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73E6">
        <w:rPr>
          <w:rFonts w:ascii="Times New Roman" w:hAnsi="Times New Roman" w:cs="Times New Roman"/>
          <w:sz w:val="24"/>
          <w:szCs w:val="24"/>
        </w:rPr>
        <w:t xml:space="preserve">      </w:t>
      </w:r>
      <w:r w:rsidR="008C73E6" w:rsidRPr="008C73E6">
        <w:rPr>
          <w:rFonts w:ascii="Times New Roman" w:hAnsi="Times New Roman" w:cs="Times New Roman"/>
          <w:sz w:val="24"/>
          <w:szCs w:val="24"/>
          <w:lang w:val="uk-UA"/>
        </w:rPr>
        <w:t>==</w:t>
      </w:r>
      <w:r w:rsidRPr="008C73E6">
        <w:rPr>
          <w:rFonts w:ascii="Times New Roman" w:hAnsi="Times New Roman" w:cs="Times New Roman"/>
          <w:sz w:val="24"/>
          <w:szCs w:val="24"/>
        </w:rPr>
        <w:t> У 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південностеповій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підзоні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, яка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відчуває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гострий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дефіцит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води,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формуються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сухі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степи з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переважанням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полину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, солянки, житняку, типчака,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ковили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кермеку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Рослини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утворюють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окремі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острівці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чергуються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голими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73E6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8C73E6">
        <w:rPr>
          <w:rFonts w:ascii="Times New Roman" w:hAnsi="Times New Roman" w:cs="Times New Roman"/>
          <w:sz w:val="24"/>
          <w:szCs w:val="24"/>
        </w:rPr>
        <w:t>ісками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>.</w:t>
      </w:r>
    </w:p>
    <w:p w:rsidR="0055324E" w:rsidRPr="008C73E6" w:rsidRDefault="0055324E" w:rsidP="008C73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73E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Природна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рослинність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степової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зони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майже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збереглася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. Через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широкомасштабне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зрошення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високу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розораність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земель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нині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80 %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території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зайнято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сільськогосподарськими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угіддями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цього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постраждав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proofErr w:type="gramStart"/>
      <w:r w:rsidRPr="008C73E6">
        <w:rPr>
          <w:rFonts w:ascii="Times New Roman" w:hAnsi="Times New Roman" w:cs="Times New Roman"/>
          <w:sz w:val="24"/>
          <w:szCs w:val="24"/>
        </w:rPr>
        <w:t>св</w:t>
      </w:r>
      <w:proofErr w:type="gramEnd"/>
      <w:r w:rsidRPr="008C73E6">
        <w:rPr>
          <w:rFonts w:ascii="Times New Roman" w:hAnsi="Times New Roman" w:cs="Times New Roman"/>
          <w:sz w:val="24"/>
          <w:szCs w:val="24"/>
        </w:rPr>
        <w:t>іт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степових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тварин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>.</w:t>
      </w:r>
    </w:p>
    <w:p w:rsidR="0055324E" w:rsidRPr="008C73E6" w:rsidRDefault="0055324E" w:rsidP="008C73E6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C73E6">
        <w:rPr>
          <w:rFonts w:ascii="Times New Roman" w:hAnsi="Times New Roman" w:cs="Times New Roman"/>
          <w:sz w:val="24"/>
          <w:szCs w:val="24"/>
        </w:rPr>
        <w:t xml:space="preserve">  </w:t>
      </w:r>
      <w:r w:rsidR="008C73E6" w:rsidRPr="008C73E6">
        <w:rPr>
          <w:rFonts w:ascii="Times New Roman" w:hAnsi="Times New Roman" w:cs="Times New Roman"/>
          <w:sz w:val="24"/>
          <w:szCs w:val="24"/>
          <w:lang w:val="uk-UA"/>
        </w:rPr>
        <w:t>==</w:t>
      </w:r>
      <w:r w:rsidRPr="008C73E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Характерними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представниками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степової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фауни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дрібні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гризуни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ховрахи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хом’яки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миші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полівки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, тушканчики.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Зрідка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зустрічається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великий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гризун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 байбак. На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гризунів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полюють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хижі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зві</w:t>
      </w:r>
      <w:proofErr w:type="gramStart"/>
      <w:r w:rsidRPr="008C73E6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8C73E6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тхір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лисиця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вовк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птахів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– 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степовий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орел,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боривітер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малий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і великий, лунь. 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Інколи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можна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побачити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дрохву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. У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полі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живуть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перепілки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жайворонки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журавлі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. На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узбережжі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морів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мешкають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баклани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чаплі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пелікани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лебеді-шипуни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, мартини.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плазунів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73E6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8C73E6">
        <w:rPr>
          <w:rFonts w:ascii="Times New Roman" w:hAnsi="Times New Roman" w:cs="Times New Roman"/>
          <w:sz w:val="24"/>
          <w:szCs w:val="24"/>
        </w:rPr>
        <w:t>ідомі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степова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гадюка,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жовточеревий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 xml:space="preserve"> полоз, </w:t>
      </w:r>
      <w:proofErr w:type="spellStart"/>
      <w:r w:rsidRPr="008C73E6">
        <w:rPr>
          <w:rFonts w:ascii="Times New Roman" w:hAnsi="Times New Roman" w:cs="Times New Roman"/>
          <w:sz w:val="24"/>
          <w:szCs w:val="24"/>
        </w:rPr>
        <w:t>ящірки</w:t>
      </w:r>
      <w:proofErr w:type="spellEnd"/>
      <w:r w:rsidRPr="008C73E6">
        <w:rPr>
          <w:rFonts w:ascii="Times New Roman" w:hAnsi="Times New Roman" w:cs="Times New Roman"/>
          <w:sz w:val="24"/>
          <w:szCs w:val="24"/>
        </w:rPr>
        <w:t>.</w:t>
      </w:r>
    </w:p>
    <w:p w:rsidR="008C73E6" w:rsidRPr="008C73E6" w:rsidRDefault="008C73E6" w:rsidP="008C73E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C73E6">
        <w:rPr>
          <w:rFonts w:ascii="Times New Roman" w:hAnsi="Times New Roman" w:cs="Times New Roman"/>
          <w:sz w:val="24"/>
          <w:szCs w:val="24"/>
          <w:lang w:val="uk-UA"/>
        </w:rPr>
        <w:t>Закріплення знань.</w:t>
      </w:r>
    </w:p>
    <w:p w:rsidR="008C73E6" w:rsidRPr="008C73E6" w:rsidRDefault="008C73E6" w:rsidP="008C73E6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8C73E6">
        <w:rPr>
          <w:rFonts w:ascii="Times New Roman" w:hAnsi="Times New Roman" w:cs="Times New Roman"/>
          <w:sz w:val="24"/>
          <w:szCs w:val="24"/>
          <w:lang w:val="uk-UA"/>
        </w:rPr>
        <w:t>Випишіть</w:t>
      </w:r>
      <w:proofErr w:type="spellEnd"/>
      <w:r w:rsidRPr="008C73E6">
        <w:rPr>
          <w:rFonts w:ascii="Times New Roman" w:hAnsi="Times New Roman" w:cs="Times New Roman"/>
          <w:sz w:val="24"/>
          <w:szCs w:val="24"/>
          <w:lang w:val="uk-UA"/>
        </w:rPr>
        <w:t xml:space="preserve"> види рослин, про які є згадування у тексті завдань. До якого відділу вони належать? Чому ви так вирішили?</w:t>
      </w:r>
    </w:p>
    <w:p w:rsidR="008C73E6" w:rsidRPr="008C73E6" w:rsidRDefault="008C73E6" w:rsidP="008C73E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8C73E6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8C73E6">
        <w:rPr>
          <w:rFonts w:ascii="Times New Roman" w:hAnsi="Times New Roman" w:cs="Times New Roman"/>
          <w:sz w:val="24"/>
          <w:szCs w:val="24"/>
          <w:lang w:val="uk-UA"/>
        </w:rPr>
        <w:t xml:space="preserve">\\завдання. Підібрати у </w:t>
      </w:r>
      <w:proofErr w:type="spellStart"/>
      <w:r w:rsidRPr="008C73E6">
        <w:rPr>
          <w:rFonts w:ascii="Times New Roman" w:hAnsi="Times New Roman" w:cs="Times New Roman"/>
          <w:sz w:val="24"/>
          <w:szCs w:val="24"/>
          <w:lang w:val="uk-UA"/>
        </w:rPr>
        <w:t>вікіпедіїї</w:t>
      </w:r>
      <w:proofErr w:type="spellEnd"/>
      <w:r w:rsidRPr="008C73E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73E6">
        <w:rPr>
          <w:rFonts w:ascii="Times New Roman" w:hAnsi="Times New Roman" w:cs="Times New Roman"/>
          <w:sz w:val="24"/>
          <w:szCs w:val="24"/>
          <w:lang w:val="uk-UA"/>
        </w:rPr>
        <w:t>цікавинки</w:t>
      </w:r>
      <w:proofErr w:type="spellEnd"/>
      <w:r w:rsidRPr="008C73E6">
        <w:rPr>
          <w:rFonts w:ascii="Times New Roman" w:hAnsi="Times New Roman" w:cs="Times New Roman"/>
          <w:sz w:val="24"/>
          <w:szCs w:val="24"/>
          <w:lang w:val="uk-UA"/>
        </w:rPr>
        <w:t xml:space="preserve"> про рослини степу. </w:t>
      </w:r>
      <w:proofErr w:type="spellStart"/>
      <w:r w:rsidRPr="008C73E6">
        <w:rPr>
          <w:rFonts w:ascii="Times New Roman" w:hAnsi="Times New Roman" w:cs="Times New Roman"/>
          <w:sz w:val="24"/>
          <w:szCs w:val="24"/>
          <w:lang w:val="uk-UA"/>
        </w:rPr>
        <w:t>Пов</w:t>
      </w:r>
      <w:proofErr w:type="spellEnd"/>
      <w:r w:rsidRPr="008C73E6">
        <w:rPr>
          <w:rFonts w:ascii="Times New Roman" w:hAnsi="Times New Roman" w:cs="Times New Roman"/>
          <w:sz w:val="24"/>
          <w:szCs w:val="24"/>
          <w:lang w:val="uk-UA"/>
        </w:rPr>
        <w:t>. Різноманітність рослин</w:t>
      </w:r>
    </w:p>
    <w:p w:rsidR="0055324E" w:rsidRPr="008C73E6" w:rsidRDefault="0055324E" w:rsidP="008C73E6">
      <w:pPr>
        <w:spacing w:line="240" w:lineRule="auto"/>
        <w:rPr>
          <w:lang w:val="uk-UA"/>
        </w:rPr>
      </w:pPr>
    </w:p>
    <w:sectPr w:rsidR="0055324E" w:rsidRPr="008C7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F7F8E"/>
    <w:multiLevelType w:val="hybridMultilevel"/>
    <w:tmpl w:val="393C1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C02757"/>
    <w:multiLevelType w:val="hybridMultilevel"/>
    <w:tmpl w:val="183C1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138"/>
    <w:rsid w:val="0055324E"/>
    <w:rsid w:val="005A3B5A"/>
    <w:rsid w:val="008C73E6"/>
    <w:rsid w:val="00AD7138"/>
    <w:rsid w:val="00C03F41"/>
    <w:rsid w:val="00C8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2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2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2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19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6</cp:revision>
  <dcterms:created xsi:type="dcterms:W3CDTF">2022-05-31T05:17:00Z</dcterms:created>
  <dcterms:modified xsi:type="dcterms:W3CDTF">2023-05-22T09:59:00Z</dcterms:modified>
</cp:coreProperties>
</file>