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Єгипетські міфи. Ра та Апоп.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з давньоєгипетськими міфами, їхніми ідейно- художніми особливостями.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Пригадайте!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Коли виникли індійські міфи?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Які боги для індійців були найважливішими?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Які істоти чинили спротив богам, шкодили людям?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Які теми є традиційними для індійської міфології?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Перекажіть( усно) індійські міфи про творення світу, про створення ночі, про золоті часи.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 думку багатьох давніх народів, спочатку на місці сучасного Всесвіту, зокрема планети Земля, одвічно панував хаос, тобто безлад, невпорядкованість. Потім хаос змінився космосом, тобто ладом, упорядкованістю, красою.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Але коли, чому і як хаос замінився космосом?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На всі ці питання різні народи світу відповідали по-різному, але в їхніх міфах є багато спільного.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Давні люди не могли пояснити, чому на зміну дню приходить ніч, і намагалися це тлумачити у міфах (пригадайте давньоіндійський міф про створення Ночі). Особливо ж цікавими для них були питання народження й смерті рослин і тварин, а передовсім — самої людини.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Для відповіді на питання про закономірності природних ритмів і циклів первісним людям доводилося фантазувати. Ця тема розкривається й у давньоєгипетському міфі про боротьбу бога сонця Ра й змія Апопа.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Ознайомтеся зі статтею підручника ( стор.36).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Формування єгипетської міфології розпочалося у VI—IV тисячоліттях до нашої ери .У кожній області (ном) склався свій пантеон і культ богів, втілених у небесних світилах, каменях, деревах, птахах, зміях і т. п. Яскравий слід в єгипетській міфології залишив культ тварин. Боги у вигляді тварин, з головами птахів і звірів, боги-скорпіони, змієбоги діють в єгипетських міфах разом із божествами в людській подобі.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Запам'ятайте! Найвідоміші божества Давнього Єгипту: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Нун - безкрайній океан, водяний хаос,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Атум (сутність всього) - дух, який виник з глибин Нуна.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Геб - бог землі,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Нут - богиня неба,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Ра - бог сонця, син Геба й Нут.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(Боги-творці Ра-Атум-Хепра: «Атум» — «Досконалий», зображувався у вигляді людини; Хепра — «Той, хто виникає», «Той, хто приводить до виникнення», зображувався у вигляді жука скарабея).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Шу - бог повітря, якого створив Ра.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Тєфнут (простір, вода, волога) - Око сонячного Ра.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Апоп - величезний змій, завдовжки 230 м, який уособлює морок, ніч, затемнення і зло, вічний ворог і супротивник Ра.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Осіріс - син Геба і Нут - бог родючості землі, від нього залежали води Нілу.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Ісіда - сестра-дружина Осіріса, пов'язана з весною і літом, богиня родючості, води, вітру і мореплавства.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Виразне читання міфу «Ра і Апоп» ( стор. 36-37).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Аналізуємо прочитане. Питання стор. 38. Усно.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Ра — в давньоєгипетській релігії — бог Сонця, творець світу. Його зображували людиною, що замість звичайної голови мала голову сокола, увінчану сонячним диском.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Згідно з міфом, удень благочинний Ра, освітлюючи землю, пливе небесним Нілом , увечері  продовжує шлях підземним Нілом, а вранці, здолавши в битві змія Апопа, знову з'являється на обрії.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Апоп — уособлення усього злого, поганого, ненависного й страшного. Згідно з міфом, єгипетський бог Апоп щоночі випиває з Нілу усю воду, щоб світлий бог Ра застряг серед мулу на своєму човні. Єгиптяни, щоб показати усю свою відразу до Апопа, зображували його у вигляді жахливої змії і наділяли усіма найжахливішими якостями, які тільки існують.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Між Апопом і Ра постійно йде боротьба не на життя, а на смерть.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Перегляньте відео за посиланням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https://youtu.be/dwPEzzx2HRY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Стор. 36-40. Знати зміст єгипетських міфів. Уміти відповідати на запитання (стор. 38).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