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Дік Сенд і його друзі. Дік Сенд і Негоро.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Проблема рабства в романі. Описи природи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Продовжити знайомство з романом Ж. Верна "П'ятнадцятирічний капітан"; допомогти усвідомити ідейно- художнє значення твору; з'ясувати висвітлені автором проблеми; визначити роль описів природи.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Пригадайте зміст роману " П'ятнадцятирічний капітан".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https://youtu.be/4QEiS8lYqrE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У романі ми познайомилися з чудовим юнаком, Діком Сендом, який у свої 15 років змушений був узяти на себе відповідальність за долю дорослих людей. І йому вдалося справитися зі своєю роллю капітана лише за підтримки друзів - місіс Велдон, урятованих негрів(Том, Бет, Остін, Актеон, Геркулес), кузен Бенедикт.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https://youtu.be/kVCuEdkCmWM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Так у світі ведеться, що поряд із добром існує зло. Поряд з добрими друзями - злі, жадібні, підступні люди, здатні на будь - який злочин. Таким є кок Негоро.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Перегляньте відео за посиланням: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https://youtu.be/1-GTvACsmnk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Давно минули часи масової работоргівлі. Картини, змальовані у романі, ще раз нагадують про ганебність такого явища.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https://youtu.be/9JTqK-qIAvo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 творі зображений дивний, безмежний у своїй різноманітності світ природи. Завдяки цим описам ми зможемо подумки побувати на інших континентах, пізнати природу, яка своїми випробуваннями перевіряє людину на міцність і витривалість.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Виконати (письмово) тестові завдання. Сфотографуйте письмову роботу та надішліть мені на освітню платформу для дистанційного навчання Human або на електронну адресу (klimenkoalla2000@gmail.com).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Напівзатонулий корабель називався: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 " Пілігрим"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 " Вальдек"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 " Сан- Франциско"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Собака Дінго впізнавала літери: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А" Ж" і" В"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  "А "і" Б"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" С" і " В"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Кузен Бенедикт був: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А ухологом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Б етнографом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ентомологом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Основне зло на африканському континенті: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А хижі звірі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Б работоргівля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В страшні хвороби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5. Замість Південної Америки мандрівники прибули до: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А Нової Зеландії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Б Австралії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В Африки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6. Альвіш, Інб-Хаміс-це: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А работорговці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Б друзі Діка Сенда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В учені-дослідники Африки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Як склалася доля негрів, яких Негоро продав у рабство: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усі загинули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їх викупив Дік Сенд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їх викупив Джеймс Велдон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8. Хто вбив Негоро: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А Дінго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Б Гарріс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Геркулес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9. Негра, що відзначався силою, звали: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А Негору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Б Геркулес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 Гарріс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10.Визначте послідовність подій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Зникнення Негору.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Пілігрим розбився об рифи.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Сирота Дік Сенд.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Під хвостом смугачихи.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Дік Сенд - капітан.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Врятовані з " Вальдека" - нова команда.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Команда " Пілігрима".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Розумний Дінго.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https://youtu.be/CvJenf5oT6c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