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3D" w:rsidRPr="000D413D" w:rsidRDefault="000D413D" w:rsidP="00E730D4">
      <w:pPr>
        <w:shd w:val="clear" w:color="auto" w:fill="FFFFFF"/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</w:pPr>
      <w:bookmarkStart w:id="0" w:name="_GoBack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Дата: 06.09.2022р.         Урок: </w:t>
      </w:r>
      <w:proofErr w:type="spellStart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Музичне</w:t>
      </w:r>
      <w:proofErr w:type="spellEnd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 </w:t>
      </w:r>
      <w:proofErr w:type="spellStart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мистецтво</w:t>
      </w:r>
      <w:proofErr w:type="spellEnd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        </w:t>
      </w:r>
      <w:proofErr w:type="spellStart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Клас</w:t>
      </w:r>
      <w:proofErr w:type="spellEnd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: 6-Б</w:t>
      </w:r>
    </w:p>
    <w:bookmarkEnd w:id="0"/>
    <w:p w:rsidR="00E730D4" w:rsidRPr="000D413D" w:rsidRDefault="000D413D" w:rsidP="000D413D">
      <w:pPr>
        <w:shd w:val="clear" w:color="auto" w:fill="FFFFFF"/>
        <w:spacing w:after="18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</w:pPr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Тема: </w:t>
      </w:r>
      <w:proofErr w:type="spellStart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Історія</w:t>
      </w:r>
      <w:proofErr w:type="spellEnd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 </w:t>
      </w:r>
      <w:proofErr w:type="spellStart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вокальної</w:t>
      </w:r>
      <w:proofErr w:type="spellEnd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 xml:space="preserve"> </w:t>
      </w:r>
      <w:proofErr w:type="spellStart"/>
      <w:r w:rsidRPr="000D413D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музики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32"/>
          <w:szCs w:val="32"/>
          <w:lang w:eastAsia="ru-RU"/>
        </w:rPr>
        <w:t>.</w:t>
      </w:r>
    </w:p>
    <w:p w:rsidR="00E730D4" w:rsidRDefault="00E730D4" w:rsidP="00E730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0D41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Мета.</w:t>
      </w:r>
      <w:r w:rsidRPr="000D413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Ознайомити з особливостями вокального мистецтва та історією розвитку вокальної музики, розглянути поняття “бельканто”, “світові вокальні школи”, надати знання про специфіку вокального стилю бельканто, вокальні манери співу, типологію голосі </w:t>
      </w:r>
      <w:proofErr w:type="spellStart"/>
      <w:r w:rsidRPr="000D413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влюдини</w:t>
      </w:r>
      <w:proofErr w:type="spellEnd"/>
      <w:r w:rsidRPr="000D413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ознайомити учнів з творчістю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Дж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Верді на прикладі оперної арії, іменами видатних італійських виконавців П.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Домінго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                </w:t>
      </w:r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Каррераса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Л.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Паваротті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Е.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Карузо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E730D4" w:rsidRPr="00E730D4" w:rsidRDefault="00E730D4" w:rsidP="00E730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</w:pPr>
    </w:p>
    <w:p w:rsidR="00E730D4" w:rsidRDefault="00E730D4" w:rsidP="00E730D4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Розвивати вміння учнів уважно слухати музику, висловлювати оцінні судження щодо музики різних жанрів, виявляти естетичне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ставлення до музичної діяльності, розвивати вміння впізнавати на слух тембри голосів та мелодії відомих музичних творів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Дж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Верді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Л.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Далла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730D4" w:rsidRPr="00E730D4" w:rsidRDefault="00E730D4" w:rsidP="00E730D4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Виховувати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інтерес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вокального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мистецтва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оперного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співу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бельканто та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виконання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дитячих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ісень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шкільної</w:t>
      </w:r>
      <w:proofErr w:type="spellEnd"/>
      <w:r w:rsidRPr="00E730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тематики.</w:t>
      </w:r>
    </w:p>
    <w:p w:rsidR="00C516A2" w:rsidRDefault="00E730D4" w:rsidP="00E730D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0D4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730D4" w:rsidRDefault="00E730D4" w:rsidP="00E730D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1.Організаційний момент. </w:t>
      </w:r>
      <w:r w:rsidRPr="00E730D4">
        <w:rPr>
          <w:rFonts w:ascii="Times New Roman" w:hAnsi="Times New Roman" w:cs="Times New Roman"/>
          <w:b/>
          <w:sz w:val="28"/>
          <w:szCs w:val="28"/>
          <w:lang w:val="uk-UA"/>
        </w:rPr>
        <w:t>Музичне вітання</w:t>
      </w:r>
    </w:p>
    <w:p w:rsidR="00E730D4" w:rsidRDefault="00E730D4" w:rsidP="00E730D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0D4">
        <w:rPr>
          <w:rFonts w:ascii="Times New Roman" w:hAnsi="Times New Roman" w:cs="Times New Roman"/>
          <w:b/>
          <w:sz w:val="28"/>
          <w:szCs w:val="28"/>
          <w:lang w:val="uk-UA"/>
        </w:rPr>
        <w:t>2.Актуалізація</w:t>
      </w:r>
      <w:r w:rsidR="00FD5B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</w:t>
      </w:r>
      <w:r w:rsidRPr="00E730D4">
        <w:rPr>
          <w:rFonts w:ascii="Times New Roman" w:hAnsi="Times New Roman" w:cs="Times New Roman"/>
          <w:b/>
          <w:sz w:val="28"/>
          <w:szCs w:val="28"/>
          <w:lang w:val="uk-UA"/>
        </w:rPr>
        <w:t>порних знань.</w:t>
      </w:r>
    </w:p>
    <w:p w:rsidR="00D11E67" w:rsidRPr="00D11E67" w:rsidRDefault="00D11E67" w:rsidP="00D11E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Пригадай!</w:t>
      </w:r>
    </w:p>
    <w:p w:rsidR="00D11E67" w:rsidRPr="00E730D4" w:rsidRDefault="00D11E67" w:rsidP="00D11E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1E67">
        <w:rPr>
          <w:rFonts w:ascii="Times New Roman" w:hAnsi="Times New Roman" w:cs="Times New Roman"/>
          <w:b/>
          <w:sz w:val="28"/>
          <w:szCs w:val="28"/>
          <w:lang w:val="uk-UA"/>
        </w:rPr>
        <w:t>Голоси людей розрізняють за висотою і тембром.</w:t>
      </w:r>
      <w:r w:rsidRPr="00D11E6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FA6690" wp14:editId="173D8526">
            <wp:extent cx="3441700" cy="2581275"/>
            <wp:effectExtent l="0" t="0" r="6350" b="9525"/>
            <wp:docPr id="5" name="Рисунок 5" descr="https://1.bp.blogspot.com/-R6gbAtbJg_c/X1-zLQFBVyI/AAAAAAAABVM/0wCNyAmI2r8e-azCIm6vkY0NByU43AJrwCLcBGAsYHQ/w500-h375/31113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R6gbAtbJg_c/X1-zLQFBVyI/AAAAAAAABVM/0wCNyAmI2r8e-azCIm6vkY0NByU43AJrwCLcBGAsYHQ/w500-h375/311138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D4" w:rsidRPr="00E730D4" w:rsidRDefault="00E730D4" w:rsidP="00E730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для того,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гарно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співати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Зазирнімо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вокальної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майстерності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>.</w:t>
      </w:r>
    </w:p>
    <w:p w:rsidR="00E730D4" w:rsidRPr="00E730D4" w:rsidRDefault="00E730D4" w:rsidP="00E730D4">
      <w:pPr>
        <w:jc w:val="center"/>
        <w:rPr>
          <w:rFonts w:ascii="Times New Roman" w:hAnsi="Times New Roman" w:cs="Times New Roman"/>
          <w:sz w:val="28"/>
          <w:szCs w:val="28"/>
        </w:rPr>
      </w:pPr>
      <w:r w:rsidRPr="00E730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57350" cy="1620925"/>
            <wp:effectExtent l="0" t="0" r="0" b="0"/>
            <wp:docPr id="1" name="Рисунок 1" descr="https://1.bp.blogspot.com/--Eu3ZKw2jnE/X1-ijyDxqyI/AAAAAAAABUI/Thmb73zpo1MpkWnOcZWlkPo1ocv5Vw0WQCLcBGAsYHQ/w182-h178/%25D0%2591%25D0%25B5%25D0%25B7%2B%25D0%25BD%25D0%25B0%25D0%25B7%25D0%25B2%25D0%25B0%25D0%25BD%25D0%25B8%25D1%258F%2B%252810%2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-Eu3ZKw2jnE/X1-ijyDxqyI/AAAAAAAABUI/Thmb73zpo1MpkWnOcZWlkPo1ocv5Vw0WQCLcBGAsYHQ/w182-h178/%25D0%2591%25D0%25B5%25D0%25B7%2B%25D0%25BD%25D0%25B0%25D0%25B7%25D0%25B2%25D0%25B0%25D0%25BD%25D0%25B8%25D1%258F%2B%252810%25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D4" w:rsidRDefault="00E730D4" w:rsidP="00E730D4">
      <w:pPr>
        <w:rPr>
          <w:rFonts w:ascii="Times New Roman" w:hAnsi="Times New Roman" w:cs="Times New Roman"/>
          <w:sz w:val="28"/>
          <w:szCs w:val="28"/>
        </w:rPr>
      </w:pPr>
      <w:r w:rsidRPr="00E730D4"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proofErr w:type="gramStart"/>
      <w:r w:rsidRPr="00E730D4">
        <w:rPr>
          <w:rFonts w:ascii="Times New Roman" w:hAnsi="Times New Roman" w:cs="Times New Roman"/>
          <w:sz w:val="28"/>
          <w:szCs w:val="28"/>
        </w:rPr>
        <w:t>країнах</w:t>
      </w:r>
      <w:proofErr w:type="spellEnd"/>
      <w:proofErr w:type="gram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Західної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Європи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вокалу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сформувалися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в XVII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столітті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з перших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з'явилася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італійська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вокальна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школа, з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пов'язане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жанру опери.</w:t>
      </w:r>
    </w:p>
    <w:p w:rsidR="00E730D4" w:rsidRPr="00E730D4" w:rsidRDefault="00E730D4" w:rsidP="00E730D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Представники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італійської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виділялися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досконалою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30D4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E730D4">
        <w:rPr>
          <w:rFonts w:ascii="Times New Roman" w:hAnsi="Times New Roman" w:cs="Times New Roman"/>
          <w:sz w:val="28"/>
          <w:szCs w:val="28"/>
        </w:rPr>
        <w:t>ікою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бельканто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поставленим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голосом.</w:t>
      </w:r>
    </w:p>
    <w:p w:rsidR="00E730D4" w:rsidRPr="00E730D4" w:rsidRDefault="00E730D4" w:rsidP="00E730D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>Запам'ятай</w:t>
      </w:r>
      <w:proofErr w:type="spellEnd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>!</w:t>
      </w:r>
    </w:p>
    <w:p w:rsidR="00E730D4" w:rsidRDefault="00E730D4" w:rsidP="00E730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>Бельканто (</w:t>
      </w:r>
      <w:proofErr w:type="spellStart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>італ</w:t>
      </w:r>
      <w:proofErr w:type="spellEnd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proofErr w:type="spellStart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>belcanto</w:t>
      </w:r>
      <w:proofErr w:type="spellEnd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 xml:space="preserve"> — </w:t>
      </w:r>
      <w:proofErr w:type="spellStart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>прекрасний</w:t>
      </w:r>
      <w:proofErr w:type="spellEnd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>спів</w:t>
      </w:r>
      <w:proofErr w:type="spellEnd"/>
      <w:r w:rsidRPr="00E730D4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E730D4">
        <w:rPr>
          <w:rFonts w:ascii="Times New Roman" w:hAnsi="Times New Roman" w:cs="Times New Roman"/>
          <w:sz w:val="28"/>
          <w:szCs w:val="28"/>
        </w:rPr>
        <w:t xml:space="preserve"> — стиль вокального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, особливо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поширений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італійському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оперному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мистецтві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XVII-XIX ст.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співака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досконалої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30D4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E730D4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бездоганної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наспівності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віртуозного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тривалого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зв'язності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легкості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вишуканості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насиченості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0D4">
        <w:rPr>
          <w:rFonts w:ascii="Times New Roman" w:hAnsi="Times New Roman" w:cs="Times New Roman"/>
          <w:sz w:val="28"/>
          <w:szCs w:val="28"/>
        </w:rPr>
        <w:t>співу</w:t>
      </w:r>
      <w:proofErr w:type="spellEnd"/>
      <w:r w:rsidRPr="00E730D4">
        <w:rPr>
          <w:rFonts w:ascii="Times New Roman" w:hAnsi="Times New Roman" w:cs="Times New Roman"/>
          <w:sz w:val="28"/>
          <w:szCs w:val="28"/>
        </w:rPr>
        <w:t>.</w:t>
      </w:r>
    </w:p>
    <w:p w:rsidR="00E730D4" w:rsidRDefault="00E730D4" w:rsidP="004D54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280B23B" wp14:editId="2E426337">
            <wp:extent cx="2762250" cy="1740218"/>
            <wp:effectExtent l="0" t="0" r="0" b="0"/>
            <wp:docPr id="2" name="Рисунок 2" descr="https://1.bp.blogspot.com/-4jDlwgO_W_Y/X1-jdhKWFZI/AAAAAAAABUQ/jgbn62rfvXUuPHltY3vCzvLI9Yo_e-LpACLcBGAsYHQ/w400-h253/image_810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4jDlwgO_W_Y/X1-jdhKWFZI/AAAAAAAABUQ/jgbn62rfvXUuPHltY3vCzvLI9Yo_e-LpACLcBGAsYHQ/w400-h253/image_810x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4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D4" w:rsidRPr="00E730D4" w:rsidRDefault="00E730D4" w:rsidP="00E730D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0D4">
        <w:rPr>
          <w:rFonts w:ascii="Times New Roman" w:hAnsi="Times New Roman" w:cs="Times New Roman"/>
          <w:b/>
          <w:sz w:val="28"/>
          <w:szCs w:val="28"/>
          <w:lang w:val="uk-UA"/>
        </w:rPr>
        <w:t>Музичний портрет</w:t>
      </w:r>
    </w:p>
    <w:p w:rsidR="00E730D4" w:rsidRDefault="00E730D4" w:rsidP="00E730D4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0D4">
        <w:rPr>
          <w:rFonts w:ascii="Times New Roman" w:hAnsi="Times New Roman" w:cs="Times New Roman"/>
          <w:b/>
          <w:sz w:val="28"/>
          <w:szCs w:val="28"/>
          <w:lang w:val="uk-UA"/>
        </w:rPr>
        <w:t>Джузеппе Верді (1813 - 1901) - король опери.</w:t>
      </w:r>
    </w:p>
    <w:p w:rsidR="00E730D4" w:rsidRDefault="00E730D4" w:rsidP="00E730D4">
      <w:pPr>
        <w:tabs>
          <w:tab w:val="left" w:pos="427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6F8886" wp14:editId="16D53614">
            <wp:extent cx="3114675" cy="1466850"/>
            <wp:effectExtent l="0" t="0" r="9525" b="0"/>
            <wp:docPr id="3" name="Рисунок 3" descr="https://1.bp.blogspot.com/-juPvXUHfg24/X1-uSl5XKlI/AAAAAAAABU0/nJQzhT2HeVoDPux2siMrprtteIvC5p7rACLcBGAsYHQ/w400-h189/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juPvXUHfg24/X1-uSl5XKlI/AAAAAAAABU0/nJQzhT2HeVoDPux2siMrprtteIvC5p7rACLcBGAsYHQ/w400-h189/imag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D4" w:rsidRPr="00E730D4" w:rsidRDefault="00E730D4" w:rsidP="00E730D4">
      <w:pPr>
        <w:tabs>
          <w:tab w:val="left" w:pos="427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730D4">
        <w:rPr>
          <w:rFonts w:ascii="Times New Roman" w:hAnsi="Times New Roman" w:cs="Times New Roman"/>
          <w:sz w:val="28"/>
          <w:szCs w:val="28"/>
          <w:lang w:val="uk-UA"/>
        </w:rPr>
        <w:t>Видатний італійський композитор, твори якого вважаються основою оперного репертуару.</w:t>
      </w:r>
    </w:p>
    <w:p w:rsidR="00E730D4" w:rsidRDefault="00E730D4" w:rsidP="00E730D4">
      <w:pPr>
        <w:tabs>
          <w:tab w:val="left" w:pos="427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730D4">
        <w:rPr>
          <w:rFonts w:ascii="Times New Roman" w:hAnsi="Times New Roman" w:cs="Times New Roman"/>
          <w:sz w:val="28"/>
          <w:szCs w:val="28"/>
          <w:lang w:val="uk-UA"/>
        </w:rPr>
        <w:t>Композитор написав 26 опер. Найвідоміші з них "</w:t>
      </w:r>
      <w:proofErr w:type="spellStart"/>
      <w:r w:rsidRPr="00E730D4">
        <w:rPr>
          <w:rFonts w:ascii="Times New Roman" w:hAnsi="Times New Roman" w:cs="Times New Roman"/>
          <w:sz w:val="28"/>
          <w:szCs w:val="28"/>
          <w:lang w:val="uk-UA"/>
        </w:rPr>
        <w:t>Ріголетто</w:t>
      </w:r>
      <w:proofErr w:type="spellEnd"/>
      <w:r w:rsidRPr="00E730D4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E730D4">
        <w:rPr>
          <w:rFonts w:ascii="Times New Roman" w:hAnsi="Times New Roman" w:cs="Times New Roman"/>
          <w:sz w:val="28"/>
          <w:szCs w:val="28"/>
          <w:lang w:val="uk-UA"/>
        </w:rPr>
        <w:t>Травіата</w:t>
      </w:r>
      <w:proofErr w:type="spellEnd"/>
      <w:r w:rsidRPr="00E730D4">
        <w:rPr>
          <w:rFonts w:ascii="Times New Roman" w:hAnsi="Times New Roman" w:cs="Times New Roman"/>
          <w:sz w:val="28"/>
          <w:szCs w:val="28"/>
          <w:lang w:val="uk-UA"/>
        </w:rPr>
        <w:t>", "Трубадур", "Аїда"- донині не сходять зі сцен оперних театрів усього світу.</w:t>
      </w:r>
    </w:p>
    <w:p w:rsidR="00E730D4" w:rsidRPr="00E730D4" w:rsidRDefault="00E730D4" w:rsidP="00E730D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730D4">
        <w:rPr>
          <w:rFonts w:ascii="Times New Roman" w:hAnsi="Times New Roman" w:cs="Times New Roman"/>
          <w:b/>
          <w:i/>
          <w:sz w:val="28"/>
          <w:szCs w:val="28"/>
          <w:lang w:val="uk-UA"/>
        </w:rPr>
        <w:t>Музичне сприймання.</w:t>
      </w:r>
    </w:p>
    <w:p w:rsidR="00E730D4" w:rsidRDefault="00E730D4" w:rsidP="00E730D4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>Дж</w:t>
      </w:r>
      <w:proofErr w:type="spellEnd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>. Верді. Арія герцога з опери «</w:t>
      </w:r>
      <w:proofErr w:type="spellStart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>Ріголетто</w:t>
      </w:r>
      <w:proofErr w:type="spellEnd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» у виконанні Л. </w:t>
      </w:r>
      <w:proofErr w:type="spellStart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>Паваротті</w:t>
      </w:r>
      <w:proofErr w:type="spellEnd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П. </w:t>
      </w:r>
      <w:proofErr w:type="spellStart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>Домінго</w:t>
      </w:r>
      <w:proofErr w:type="spellEnd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X. </w:t>
      </w:r>
      <w:proofErr w:type="spellStart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>Каррераса</w:t>
      </w:r>
      <w:proofErr w:type="spellEnd"/>
      <w:r w:rsidRPr="00E730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видатних тенорів, виконавців італійської школи XX століття.</w:t>
      </w:r>
    </w:p>
    <w:p w:rsidR="00D11E67" w:rsidRPr="00D11E67" w:rsidRDefault="00E730D4" w:rsidP="00D11E67">
      <w:pPr>
        <w:tabs>
          <w:tab w:val="left" w:pos="3735"/>
        </w:tabs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0D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https://youtu.be/a8-vZJNY10k</w:t>
      </w:r>
    </w:p>
    <w:p w:rsidR="00D11E67" w:rsidRPr="00D11E67" w:rsidRDefault="00D11E67" w:rsidP="00D11E67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D11E6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Енріко</w:t>
      </w:r>
      <w:proofErr w:type="spellEnd"/>
      <w:r w:rsidRPr="00D11E6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КАРУЗО (1873—1921)</w:t>
      </w:r>
    </w:p>
    <w:p w:rsidR="00D11E67" w:rsidRDefault="00D11E67" w:rsidP="00D11E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1E67">
        <w:rPr>
          <w:rFonts w:ascii="Times New Roman" w:hAnsi="Times New Roman" w:cs="Times New Roman"/>
          <w:sz w:val="28"/>
          <w:szCs w:val="28"/>
          <w:lang w:val="uk-UA"/>
        </w:rPr>
        <w:t>Знаменитий італійський оперний співак, тенор, майстер мистецтва бельканто.</w:t>
      </w:r>
    </w:p>
    <w:p w:rsidR="00E730D4" w:rsidRDefault="00D11E67" w:rsidP="00D11E67">
      <w:pPr>
        <w:tabs>
          <w:tab w:val="left" w:pos="31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noProof/>
          <w:lang w:eastAsia="ru-RU"/>
        </w:rPr>
        <w:drawing>
          <wp:inline distT="0" distB="0" distL="0" distR="0" wp14:anchorId="1D382922" wp14:editId="23D541CD">
            <wp:extent cx="3028950" cy="1514475"/>
            <wp:effectExtent l="0" t="0" r="0" b="9525"/>
            <wp:docPr id="4" name="Рисунок 4" descr="https://1.bp.blogspot.com/-XzNBt4mAgno/X1-xqvPi_tI/AAAAAAAABVA/4SChsKYxZCYJ3uuMWknb-4bLfwwqMJgdQCLcBGAsYHQ/w398-h199/%25D0%2591%25D0%25B5%25D0%25B7%2B%25D0%25BD%25D0%25B0%25D0%25B7%25D0%25B2%25D0%25B0%25D0%25BD%25D0%25B8%25D1%258F%2B%25281%2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XzNBt4mAgno/X1-xqvPi_tI/AAAAAAAABVA/4SChsKYxZCYJ3uuMWknb-4bLfwwqMJgdQCLcBGAsYHQ/w398-h199/%25D0%2591%25D0%25B5%25D0%25B7%2B%25D0%25BD%25D0%25B0%25D0%25B7%25D0%25B2%25D0%25B0%25D0%25BD%25D0%25B8%25D1%258F%2B%25281%252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67" w:rsidRDefault="00D11E67" w:rsidP="00D11E67">
      <w:pPr>
        <w:tabs>
          <w:tab w:val="left" w:pos="3180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Володів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голосом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неповторного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тембру,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винятковому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володінню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диханням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бездоганній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інтонації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і, головне,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високій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виконавській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культурі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став легендою </w:t>
      </w:r>
      <w:proofErr w:type="gramStart"/>
      <w:r w:rsidRPr="00D11E67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>кального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мистецтва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XX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Карузо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перших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оперних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співаків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зафіксував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репертуару на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грамофонних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E67">
        <w:rPr>
          <w:rFonts w:ascii="Times New Roman" w:hAnsi="Times New Roman" w:cs="Times New Roman"/>
          <w:sz w:val="28"/>
          <w:szCs w:val="28"/>
        </w:rPr>
        <w:t>платівках</w:t>
      </w:r>
      <w:proofErr w:type="spellEnd"/>
      <w:r w:rsidRPr="00D11E67">
        <w:rPr>
          <w:rFonts w:ascii="Times New Roman" w:hAnsi="Times New Roman" w:cs="Times New Roman"/>
          <w:sz w:val="28"/>
          <w:szCs w:val="28"/>
        </w:rPr>
        <w:t>.</w:t>
      </w:r>
    </w:p>
    <w:p w:rsidR="00D11E67" w:rsidRPr="00D11E67" w:rsidRDefault="00D11E67" w:rsidP="00D11E67">
      <w:pPr>
        <w:tabs>
          <w:tab w:val="left" w:pos="3570"/>
        </w:tabs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11E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https://youtu.be/rU2tiuHWr_w</w:t>
      </w:r>
    </w:p>
    <w:p w:rsidR="00D11E67" w:rsidRDefault="00D11E67" w:rsidP="00D11E67">
      <w:pPr>
        <w:tabs>
          <w:tab w:val="left" w:pos="378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color w:val="990000"/>
          <w:sz w:val="48"/>
          <w:szCs w:val="48"/>
          <w:shd w:val="clear" w:color="auto" w:fill="FFFFFF"/>
        </w:rPr>
        <w:t>Відпочинь</w:t>
      </w:r>
      <w:proofErr w:type="spellEnd"/>
      <w:r>
        <w:rPr>
          <w:rFonts w:ascii="Arial" w:hAnsi="Arial" w:cs="Arial"/>
          <w:b/>
          <w:bCs/>
          <w:color w:val="990000"/>
          <w:sz w:val="48"/>
          <w:szCs w:val="48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b/>
          <w:bCs/>
          <w:color w:val="990000"/>
          <w:sz w:val="48"/>
          <w:szCs w:val="48"/>
          <w:shd w:val="clear" w:color="auto" w:fill="FFFFFF"/>
        </w:rPr>
        <w:t>порухайся</w:t>
      </w:r>
      <w:proofErr w:type="spellEnd"/>
      <w:r>
        <w:rPr>
          <w:rFonts w:ascii="Arial" w:hAnsi="Arial" w:cs="Arial"/>
          <w:b/>
          <w:bCs/>
          <w:color w:val="990000"/>
          <w:sz w:val="48"/>
          <w:szCs w:val="48"/>
          <w:shd w:val="clear" w:color="auto" w:fill="FFFFFF"/>
        </w:rPr>
        <w:t>!</w:t>
      </w:r>
    </w:p>
    <w:p w:rsidR="00D11E67" w:rsidRPr="00D11E67" w:rsidRDefault="00D11E67" w:rsidP="00D11E67">
      <w:pPr>
        <w:tabs>
          <w:tab w:val="left" w:pos="3780"/>
        </w:tabs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11E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https://youtu.be/ZLZA3q2N4VA</w:t>
      </w:r>
    </w:p>
    <w:p w:rsidR="00D11E67" w:rsidRDefault="00D11E67" w:rsidP="00D11E67">
      <w:pPr>
        <w:tabs>
          <w:tab w:val="left" w:pos="43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D413D">
        <w:rPr>
          <w:rFonts w:ascii="Arial" w:hAnsi="Arial" w:cs="Arial"/>
          <w:b/>
          <w:bCs/>
          <w:color w:val="990000"/>
          <w:sz w:val="48"/>
          <w:szCs w:val="48"/>
          <w:shd w:val="clear" w:color="auto" w:fill="FFFFFF"/>
          <w:lang w:val="uk-UA"/>
        </w:rPr>
        <w:t>Заспівай!</w:t>
      </w:r>
    </w:p>
    <w:p w:rsidR="00D11E67" w:rsidRDefault="00D11E67" w:rsidP="00D11E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11E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https://youtu.be/Av0O-5JvFNA</w:t>
      </w:r>
    </w:p>
    <w:p w:rsidR="00D11E67" w:rsidRDefault="00D11E67" w:rsidP="00D11E67">
      <w:pPr>
        <w:tabs>
          <w:tab w:val="left" w:pos="403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D11E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https://youtu.be/-OaFRIirhWM</w:t>
      </w:r>
    </w:p>
    <w:p w:rsidR="00D11E67" w:rsidRDefault="00D11E67" w:rsidP="00D11E67">
      <w:pPr>
        <w:tabs>
          <w:tab w:val="left" w:pos="3450"/>
        </w:tabs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11E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https://youtu.be/kzJA9-aE-Is</w:t>
      </w:r>
    </w:p>
    <w:p w:rsidR="00D11E67" w:rsidRPr="00D11E67" w:rsidRDefault="00D11E67" w:rsidP="00D11E67">
      <w:pPr>
        <w:shd w:val="clear" w:color="auto" w:fill="FFFFFF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Уяви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 xml:space="preserve"> себе в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музичній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 xml:space="preserve"> </w:t>
      </w:r>
      <w:proofErr w:type="spellStart"/>
      <w:proofErr w:type="gram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студ</w:t>
      </w:r>
      <w:proofErr w:type="gram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ії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 xml:space="preserve"> та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спробуй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заспівати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пісню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під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>фонограму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lang w:eastAsia="ru-RU"/>
        </w:rPr>
        <w:t xml:space="preserve">. </w:t>
      </w:r>
    </w:p>
    <w:p w:rsidR="00D11E67" w:rsidRPr="00D11E67" w:rsidRDefault="00D11E67" w:rsidP="00D11E67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</w:pPr>
      <w:proofErr w:type="spellStart"/>
      <w:r w:rsidRPr="00D11E67">
        <w:rPr>
          <w:rFonts w:ascii="Arial" w:eastAsia="Times New Roman" w:hAnsi="Arial" w:cs="Arial"/>
          <w:b/>
          <w:bCs/>
          <w:color w:val="CC0000"/>
          <w:sz w:val="48"/>
          <w:szCs w:val="48"/>
          <w:shd w:val="clear" w:color="auto" w:fill="FFFFFF"/>
          <w:lang w:eastAsia="ru-RU"/>
        </w:rPr>
        <w:t>Пригадай</w:t>
      </w:r>
      <w:proofErr w:type="spellEnd"/>
      <w:r w:rsidRPr="00D11E67">
        <w:rPr>
          <w:rFonts w:ascii="Arial" w:eastAsia="Times New Roman" w:hAnsi="Arial" w:cs="Arial"/>
          <w:b/>
          <w:bCs/>
          <w:color w:val="CC0000"/>
          <w:sz w:val="48"/>
          <w:szCs w:val="48"/>
          <w:shd w:val="clear" w:color="auto" w:fill="FFFFFF"/>
          <w:lang w:eastAsia="ru-RU"/>
        </w:rPr>
        <w:t>!</w:t>
      </w:r>
    </w:p>
    <w:p w:rsidR="00D11E67" w:rsidRPr="00D11E67" w:rsidRDefault="00D11E67" w:rsidP="00D11E67">
      <w:pPr>
        <w:numPr>
          <w:ilvl w:val="0"/>
          <w:numId w:val="1"/>
        </w:numPr>
        <w:spacing w:after="60" w:line="240" w:lineRule="auto"/>
        <w:ind w:left="0" w:firstLine="0"/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</w:pPr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 xml:space="preserve">Яка </w:t>
      </w:r>
      <w:proofErr w:type="spell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вокальна</w:t>
      </w:r>
      <w:proofErr w:type="spellEnd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 xml:space="preserve"> школа </w:t>
      </w:r>
      <w:proofErr w:type="spellStart"/>
      <w:proofErr w:type="gram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пов'язана</w:t>
      </w:r>
      <w:proofErr w:type="spellEnd"/>
      <w:proofErr w:type="gramEnd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 xml:space="preserve"> з </w:t>
      </w:r>
      <w:proofErr w:type="spell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виникненням</w:t>
      </w:r>
      <w:proofErr w:type="spellEnd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 xml:space="preserve"> жанру опери?</w:t>
      </w:r>
    </w:p>
    <w:p w:rsidR="00D11E67" w:rsidRPr="00D11E67" w:rsidRDefault="00D11E67" w:rsidP="00D11E67">
      <w:pPr>
        <w:numPr>
          <w:ilvl w:val="0"/>
          <w:numId w:val="1"/>
        </w:numPr>
        <w:spacing w:after="60" w:line="240" w:lineRule="auto"/>
        <w:ind w:left="0" w:firstLine="0"/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</w:pP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Які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музичні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 xml:space="preserve"> </w:t>
      </w:r>
      <w:proofErr w:type="gram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твори</w:t>
      </w:r>
      <w:proofErr w:type="gram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 xml:space="preserve"> звучали на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уроці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?</w:t>
      </w:r>
    </w:p>
    <w:p w:rsidR="00D11E67" w:rsidRPr="00D11E67" w:rsidRDefault="00D11E67" w:rsidP="00D11E67">
      <w:pPr>
        <w:numPr>
          <w:ilvl w:val="0"/>
          <w:numId w:val="1"/>
        </w:numPr>
        <w:spacing w:after="60" w:line="240" w:lineRule="auto"/>
        <w:ind w:left="0" w:firstLine="0"/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</w:pPr>
      <w:proofErr w:type="spell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Назви</w:t>
      </w:r>
      <w:proofErr w:type="spellEnd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основні</w:t>
      </w:r>
      <w:proofErr w:type="spellEnd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типи</w:t>
      </w:r>
      <w:proofErr w:type="spellEnd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співацьких</w:t>
      </w:r>
      <w:proofErr w:type="spellEnd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голосі</w:t>
      </w:r>
      <w:proofErr w:type="gramStart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в</w:t>
      </w:r>
      <w:proofErr w:type="spellEnd"/>
      <w:proofErr w:type="gramEnd"/>
      <w:r w:rsidRPr="00D11E67">
        <w:rPr>
          <w:rFonts w:ascii="Arial" w:eastAsia="Times New Roman" w:hAnsi="Arial" w:cs="Arial"/>
          <w:b/>
          <w:bCs/>
          <w:color w:val="351C75"/>
          <w:sz w:val="27"/>
          <w:szCs w:val="27"/>
          <w:shd w:val="clear" w:color="auto" w:fill="FFFFFF"/>
          <w:lang w:eastAsia="ru-RU"/>
        </w:rPr>
        <w:t>.</w:t>
      </w:r>
    </w:p>
    <w:p w:rsidR="00D11E67" w:rsidRPr="004B3527" w:rsidRDefault="00D11E67" w:rsidP="00D11E67">
      <w:pPr>
        <w:numPr>
          <w:ilvl w:val="0"/>
          <w:numId w:val="1"/>
        </w:numPr>
        <w:spacing w:after="60" w:line="240" w:lineRule="auto"/>
        <w:ind w:left="0" w:firstLine="0"/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</w:pP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Імена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яких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відомих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виконавців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тобі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запам'яталися</w:t>
      </w:r>
      <w:proofErr w:type="spellEnd"/>
      <w:r w:rsidRPr="00D11E67"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eastAsia="ru-RU"/>
        </w:rPr>
        <w:t>?</w:t>
      </w:r>
    </w:p>
    <w:p w:rsidR="004B3527" w:rsidRPr="004B3527" w:rsidRDefault="004B3527" w:rsidP="004B3527">
      <w:pPr>
        <w:shd w:val="clear" w:color="auto" w:fill="FFFFFF"/>
        <w:rPr>
          <w:rFonts w:ascii="Arial" w:eastAsia="Times New Roman" w:hAnsi="Arial" w:cs="Arial"/>
          <w:color w:val="333333"/>
          <w:sz w:val="30"/>
          <w:szCs w:val="30"/>
          <w:lang w:val="uk-UA" w:eastAsia="ru-RU"/>
        </w:rPr>
      </w:pPr>
      <w:r w:rsidRPr="004D5438">
        <w:rPr>
          <w:rFonts w:ascii="Arial" w:eastAsia="Times New Roman" w:hAnsi="Arial" w:cs="Arial"/>
          <w:b/>
          <w:bCs/>
          <w:color w:val="741B47"/>
          <w:sz w:val="27"/>
          <w:szCs w:val="27"/>
          <w:u w:val="single"/>
          <w:shd w:val="clear" w:color="auto" w:fill="FFFFFF"/>
          <w:lang w:val="uk-UA" w:eastAsia="ru-RU"/>
        </w:rPr>
        <w:t>Домашнє завдання:</w:t>
      </w:r>
      <w:r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val="uk-UA" w:eastAsia="ru-RU"/>
        </w:rPr>
        <w:t xml:space="preserve"> виконай тестові завдання на платформі </w:t>
      </w:r>
      <w:hyperlink r:id="rId13" w:tgtFrame="_blank" w:history="1">
        <w:r w:rsidRPr="004B3527">
          <w:rPr>
            <w:rFonts w:ascii="Arial" w:eastAsia="Times New Roman" w:hAnsi="Arial" w:cs="Arial"/>
            <w:color w:val="2979FF"/>
            <w:sz w:val="27"/>
            <w:szCs w:val="27"/>
            <w:u w:val="single"/>
            <w:lang w:eastAsia="ru-RU"/>
          </w:rPr>
          <w:t>join.naurok.ua</w:t>
        </w:r>
      </w:hyperlink>
      <w:r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val="uk-UA" w:eastAsia="ru-RU"/>
        </w:rPr>
        <w:t xml:space="preserve"> за кодом доступу </w:t>
      </w:r>
      <w:r w:rsidRPr="004B3527">
        <w:rPr>
          <w:rFonts w:ascii="Arial" w:eastAsia="Times New Roman" w:hAnsi="Arial" w:cs="Arial"/>
          <w:b/>
          <w:bCs/>
          <w:color w:val="FFBC00"/>
          <w:sz w:val="60"/>
          <w:szCs w:val="60"/>
          <w:lang w:eastAsia="ru-RU"/>
        </w:rPr>
        <w:t>3013249</w:t>
      </w:r>
      <w:r>
        <w:rPr>
          <w:rFonts w:ascii="Arial" w:eastAsia="Times New Roman" w:hAnsi="Arial" w:cs="Arial"/>
          <w:b/>
          <w:bCs/>
          <w:color w:val="FFBC00"/>
          <w:sz w:val="60"/>
          <w:szCs w:val="60"/>
          <w:lang w:val="uk-UA"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741B47"/>
          <w:sz w:val="27"/>
          <w:szCs w:val="27"/>
          <w:shd w:val="clear" w:color="auto" w:fill="FFFFFF"/>
          <w:lang w:val="uk-UA" w:eastAsia="ru-RU"/>
        </w:rPr>
        <w:t xml:space="preserve">або за посиланням  </w:t>
      </w:r>
      <w:r w:rsidRPr="004B3527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  <w:shd w:val="clear" w:color="auto" w:fill="FFFFFF"/>
          <w:lang w:val="uk-UA" w:eastAsia="ru-RU"/>
        </w:rPr>
        <w:t>https://naurok.com.ua/test/join?gamecode=3013249</w:t>
      </w:r>
    </w:p>
    <w:p w:rsidR="00D11E67" w:rsidRPr="004D5438" w:rsidRDefault="004D5438" w:rsidP="004D543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40"/>
          <w:szCs w:val="40"/>
          <w:shd w:val="clear" w:color="auto" w:fill="FFFFFF"/>
          <w:lang w:val="uk-UA" w:eastAsia="ru-RU"/>
        </w:rPr>
      </w:pPr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 xml:space="preserve">Урок </w:t>
      </w:r>
      <w:proofErr w:type="spellStart"/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>закінчено</w:t>
      </w:r>
      <w:proofErr w:type="spellEnd"/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 xml:space="preserve">! До </w:t>
      </w:r>
      <w:proofErr w:type="spellStart"/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>зустрічі</w:t>
      </w:r>
      <w:proofErr w:type="spellEnd"/>
      <w:r w:rsidRPr="00D11E67">
        <w:rPr>
          <w:rFonts w:ascii="Arial" w:eastAsia="Times New Roman" w:hAnsi="Arial" w:cs="Arial"/>
          <w:b/>
          <w:bCs/>
          <w:color w:val="990000"/>
          <w:sz w:val="40"/>
          <w:szCs w:val="40"/>
          <w:shd w:val="clear" w:color="auto" w:fill="FFFFFF"/>
          <w:lang w:eastAsia="ru-RU"/>
        </w:rPr>
        <w:t>!</w:t>
      </w:r>
    </w:p>
    <w:sectPr w:rsidR="00D11E67" w:rsidRPr="004D5438" w:rsidSect="00E730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387" w:rsidRDefault="003B0387" w:rsidP="000D413D">
      <w:pPr>
        <w:spacing w:after="0" w:line="240" w:lineRule="auto"/>
      </w:pPr>
      <w:r>
        <w:separator/>
      </w:r>
    </w:p>
  </w:endnote>
  <w:endnote w:type="continuationSeparator" w:id="0">
    <w:p w:rsidR="003B0387" w:rsidRDefault="003B0387" w:rsidP="000D4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387" w:rsidRDefault="003B0387" w:rsidP="000D413D">
      <w:pPr>
        <w:spacing w:after="0" w:line="240" w:lineRule="auto"/>
      </w:pPr>
      <w:r>
        <w:separator/>
      </w:r>
    </w:p>
  </w:footnote>
  <w:footnote w:type="continuationSeparator" w:id="0">
    <w:p w:rsidR="003B0387" w:rsidRDefault="003B0387" w:rsidP="000D4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661D1"/>
    <w:multiLevelType w:val="multilevel"/>
    <w:tmpl w:val="C4F0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D4"/>
    <w:rsid w:val="000D413D"/>
    <w:rsid w:val="00175C02"/>
    <w:rsid w:val="003B0387"/>
    <w:rsid w:val="004B3527"/>
    <w:rsid w:val="004D5438"/>
    <w:rsid w:val="00C516A2"/>
    <w:rsid w:val="00D11E67"/>
    <w:rsid w:val="00E730D4"/>
    <w:rsid w:val="00FD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0D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413D"/>
  </w:style>
  <w:style w:type="paragraph" w:styleId="a7">
    <w:name w:val="footer"/>
    <w:basedOn w:val="a"/>
    <w:link w:val="a8"/>
    <w:uiPriority w:val="99"/>
    <w:unhideWhenUsed/>
    <w:rsid w:val="000D41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41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30D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413D"/>
  </w:style>
  <w:style w:type="paragraph" w:styleId="a7">
    <w:name w:val="footer"/>
    <w:basedOn w:val="a"/>
    <w:link w:val="a8"/>
    <w:uiPriority w:val="99"/>
    <w:unhideWhenUsed/>
    <w:rsid w:val="000D41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4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oin.naurok.ua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2022-09-05T15:32:00Z</dcterms:created>
  <dcterms:modified xsi:type="dcterms:W3CDTF">2022-09-05T18:25:00Z</dcterms:modified>
</cp:coreProperties>
</file>