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C7" w:rsidRDefault="00020CC7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Pr="00020CC7">
        <w:rPr>
          <w:rFonts w:ascii="Times New Roman" w:hAnsi="Times New Roman" w:cs="Times New Roman"/>
          <w:b/>
          <w:sz w:val="28"/>
          <w:szCs w:val="28"/>
          <w:lang w:val="uk-UA"/>
        </w:rPr>
        <w:t>.09.2022р.         Урок: Музичне мистецтво        Клас: 6-А</w:t>
      </w:r>
    </w:p>
    <w:p w:rsidR="009B778C" w:rsidRPr="005D6020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9B778C">
        <w:rPr>
          <w:rFonts w:ascii="Times New Roman" w:hAnsi="Times New Roman" w:cs="Times New Roman"/>
          <w:b/>
          <w:sz w:val="28"/>
          <w:szCs w:val="28"/>
          <w:lang w:val="uk-UA"/>
        </w:rPr>
        <w:t>. Камерно-вокальна скринька.</w:t>
      </w:r>
      <w:r w:rsidRPr="003A21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Ф. Шуберт. «У дорогу!» з вокального циклу «Прекрасна мельниківна» у виконанні С. Лемешева.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«Од Києва до Лубен» (українська народна пісня).</w:t>
      </w:r>
    </w:p>
    <w:p w:rsidR="00020CC7" w:rsidRDefault="009B778C" w:rsidP="00C05F31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поняттями «камерна музика», «камерний спів», «художня пісня», н</w:t>
      </w:r>
      <w:r>
        <w:rPr>
          <w:rFonts w:ascii="Times New Roman" w:hAnsi="Times New Roman" w:cs="Times New Roman"/>
          <w:sz w:val="28"/>
          <w:szCs w:val="28"/>
          <w:lang w:val="uk-UA"/>
        </w:rPr>
        <w:t>адати знання про характерні осо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бливості камерної та камерно-вокальної музики, ознайомити з жанрами камерно-вока</w:t>
      </w:r>
      <w:r>
        <w:rPr>
          <w:rFonts w:ascii="Times New Roman" w:hAnsi="Times New Roman" w:cs="Times New Roman"/>
          <w:sz w:val="28"/>
          <w:szCs w:val="28"/>
          <w:lang w:val="uk-UA"/>
        </w:rPr>
        <w:t>льної музики, розглянути особли</w:t>
      </w:r>
      <w:r w:rsidR="00020CC7">
        <w:rPr>
          <w:rFonts w:ascii="Times New Roman" w:hAnsi="Times New Roman" w:cs="Times New Roman"/>
          <w:sz w:val="28"/>
          <w:szCs w:val="28"/>
          <w:lang w:val="uk-UA"/>
        </w:rPr>
        <w:t>вості вокального циклу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, ознайомити з в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 xml:space="preserve">окальною творчістю  </w:t>
      </w:r>
    </w:p>
    <w:p w:rsidR="009B778C" w:rsidRPr="00B34178" w:rsidRDefault="00020CC7" w:rsidP="00020CC7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Ф. Шуберта.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78C" w:rsidRPr="00020CC7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вміння учнів уважно слухати музику та надавати характеристику вокальни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м творам камерно-вокальної музи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ки, порівнювати вокальні к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омпозиції та знаходити характер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ні засоби музичної виразно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сті вокальних творів, висловлю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вати-власні музичні враження від прослуханого твору. Виховувати інтерес до слухання вокальної камерної музики та виконання українських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 xml:space="preserve"> народних пісень, виховувати 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бов до пісенної народної творчості.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B778C" w:rsidRPr="0059292F" w:rsidRDefault="009B778C" w:rsidP="00C05F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29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Організаційний момент. Музичне привітання.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18F8E9" wp14:editId="1811E8C6">
            <wp:extent cx="4019646" cy="2105025"/>
            <wp:effectExtent l="95250" t="95250" r="95154" b="104775"/>
            <wp:docPr id="2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46" cy="2105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0CC7" w:rsidRPr="00020CC7" w:rsidRDefault="00020CC7" w:rsidP="00020CC7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Актуалізація опорних знань.</w:t>
      </w:r>
    </w:p>
    <w:p w:rsidR="00020CC7" w:rsidRPr="00020CC7" w:rsidRDefault="00020CC7" w:rsidP="00020CC7">
      <w:p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Пригадай!</w:t>
      </w:r>
    </w:p>
    <w:p w:rsidR="00020CC7" w:rsidRDefault="00020CC7" w:rsidP="00020CC7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Голоси людей р</w:t>
      </w:r>
      <w:r w:rsidR="00896D8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озрізняють за висотою і тембром. Які саме?</w:t>
      </w:r>
    </w:p>
    <w:p w:rsidR="00896D89" w:rsidRPr="00896D89" w:rsidRDefault="00896D89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Що таке «бельканто»?</w:t>
      </w:r>
    </w:p>
    <w:p w:rsidR="00020CC7" w:rsidRDefault="00020CC7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</w:p>
    <w:p w:rsidR="009B778C" w:rsidRPr="00B34178" w:rsidRDefault="00020CC7" w:rsidP="00020C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Новий матеріал для засвоєння.</w:t>
      </w:r>
      <w:r w:rsidR="009B7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про камерну музику, осо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бливості камерно-вокальних жанрів.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Камерна музика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(італ. </w:t>
      </w:r>
      <w:proofErr w:type="spellStart"/>
      <w:r w:rsidRPr="00B34178">
        <w:rPr>
          <w:rFonts w:ascii="Times New Roman" w:hAnsi="Times New Roman" w:cs="Times New Roman"/>
          <w:sz w:val="28"/>
          <w:szCs w:val="28"/>
          <w:lang w:val="uk-UA"/>
        </w:rPr>
        <w:t>camera</w:t>
      </w:r>
      <w:proofErr w:type="spellEnd"/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кімната, палата) — музика, що виконується невеликим колективом музикантів-інструменталістів або вокалістів.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Термін «камерна музика» у XVI-XVIII століттях вживали до будь- якої світської музики — на противагу церковній або театральній. Згодом камерною музикою стали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називати твори, розраховані на невелику кількість виконавців та обмежене коло слухачів.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Колектив, що виконує камерну музику, називається камерним ансамблем і переважно складається з 2—10 осіб. Камерний хор або оркестр налічує від 15 до 20 виконавців. Для камерної музики характерними є: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тенденція до рівноправності голосів;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найтонша деталізація мелодійних, інтонаційних, ритмічних і динамічних засобів виразності;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різноманітна тематика.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Камерна музика створює ліричний настрій, передає емоції та найтонші порухи душі людини.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Які ж музичні жанри містяться в камерно-вокальній скриньці?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Робота зі схемою.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СКРИНЬКА ЖАНРІВ КАМЕРНО-ВОКАЛЬНОЇ МУЗИКИ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гімн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романс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Камерний спів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вид вокального мистецтва, пов'язан</w:t>
      </w:r>
      <w:r>
        <w:rPr>
          <w:rFonts w:ascii="Times New Roman" w:hAnsi="Times New Roman" w:cs="Times New Roman"/>
          <w:sz w:val="28"/>
          <w:szCs w:val="28"/>
          <w:lang w:val="uk-UA"/>
        </w:rPr>
        <w:t>ий з вико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нанням романсів, пісень та інших вокальних творів у невеликому концертному приміщенні.</w:t>
      </w:r>
    </w:p>
    <w:p w:rsidR="00896D89" w:rsidRDefault="009B778C" w:rsidP="00896D8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 межі XVIIІ—XIX століть чільне місце в музичному мистецтві посіла вокальна музика. У творчо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Ф. Шуберта, 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ших композиторів-романтиків сформу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вався новий жанр, що отри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мав визначення як жанр художньої пісні.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Пісні та романси 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писали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М. Глінка,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О.Даргомижський</w:t>
      </w:r>
      <w:proofErr w:type="spellEnd"/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П.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Чайковський</w:t>
      </w:r>
      <w:proofErr w:type="spellEnd"/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6D89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О. Бородін, М. Мусоргський,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896D89">
        <w:rPr>
          <w:rFonts w:ascii="Times New Roman" w:hAnsi="Times New Roman" w:cs="Times New Roman"/>
          <w:sz w:val="28"/>
          <w:szCs w:val="28"/>
          <w:lang w:val="uk-UA"/>
        </w:rPr>
        <w:t>Римський</w:t>
      </w:r>
      <w:proofErr w:type="spellEnd"/>
      <w:r w:rsidRPr="00896D89">
        <w:rPr>
          <w:rFonts w:ascii="Times New Roman" w:hAnsi="Times New Roman" w:cs="Times New Roman"/>
          <w:sz w:val="28"/>
          <w:szCs w:val="28"/>
          <w:lang w:val="uk-UA"/>
        </w:rPr>
        <w:t>-Корсаков, С. Рахманінов та ін.</w:t>
      </w:r>
      <w:r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778C" w:rsidRPr="00B34178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У камерно-вокальній музиці початку XIX ст. утвердилися пісні, які мають спільний сюжет (або спільних «героїв» чи музичні образи) й об'єднуються у вокальні цикли. Наприклад, відомі цикли Ф. Шуберта,  К. Дебюссі та ін.</w:t>
      </w:r>
    </w:p>
    <w:p w:rsidR="009B778C" w:rsidRPr="00896D89" w:rsidRDefault="009B778C" w:rsidP="00896D8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 "КАМЕРНО-ВОКАЛЬНІ </w:t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>ЖАНРИ"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896D89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https://learningapps.org/view13255724</w:t>
        </w:r>
      </w:hyperlink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778C" w:rsidRPr="00E4565F" w:rsidRDefault="00C05F31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9FEA88" wp14:editId="0AF55141">
            <wp:simplePos x="0" y="0"/>
            <wp:positionH relativeFrom="column">
              <wp:posOffset>-70485</wp:posOffset>
            </wp:positionH>
            <wp:positionV relativeFrom="paragraph">
              <wp:posOffset>6985</wp:posOffset>
            </wp:positionV>
            <wp:extent cx="2057400" cy="2981325"/>
            <wp:effectExtent l="0" t="0" r="0" b="9525"/>
            <wp:wrapSquare wrapText="bothSides"/>
            <wp:docPr id="5" name="Рисунок 2" descr="C:\Users\Ирина\Desktop\267px-Franz_Schubert_by_Wilhelm_August_Rieder_1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Desktop\267px-Franz_Schubert_by_Wilhelm_August_Rieder_18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896D89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Відомості про</w:t>
      </w:r>
      <w:r w:rsidR="00E456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вокальну творчість композитора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E4565F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Франц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етер ШУБЕРТ (1797-1828).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Австрійський композитор, один із основоположників романтизму в музиці. Автор понад тисячі музичних творів, серед яких майже 600 пісень, дев'ять симфоній, велика кількість творів камерної та літургійної музики.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Найважливіше місце у творчості Шуберта посідає пісня для голосу та фортепіано (близький до роман</w:t>
      </w:r>
      <w:r>
        <w:rPr>
          <w:rFonts w:ascii="Times New Roman" w:hAnsi="Times New Roman" w:cs="Times New Roman"/>
          <w:sz w:val="28"/>
          <w:szCs w:val="28"/>
          <w:lang w:val="uk-UA"/>
        </w:rPr>
        <w:t>су жанр). У цьому жанрі компози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торові вдалося досягти втілення глибокого змісту за рахунок тісного поєднання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слова і музики, зростання значущості та індивідуалізації музичних образів.</w:t>
      </w:r>
    </w:p>
    <w:p w:rsidR="00896D89" w:rsidRPr="00896D89" w:rsidRDefault="009B778C" w:rsidP="008A407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Вокальні мелодії в піснях Шуб</w:t>
      </w:r>
      <w:r>
        <w:rPr>
          <w:rFonts w:ascii="Times New Roman" w:hAnsi="Times New Roman" w:cs="Times New Roman"/>
          <w:sz w:val="28"/>
          <w:szCs w:val="28"/>
          <w:lang w:val="uk-UA"/>
        </w:rPr>
        <w:t>ерта (що нерідко включають речи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тативні елементи) переважно характеризуються цілісним музичним узагальненням. Партія фортепіано має важливе виражальне, а часто й музично-зображувальне значення. Композитор збагатив типи пісень, які існували раніше, створив новий тип пісні наскрізного розвитку з варіаціями в партії фортепіано, а також перші зрілі зразки </w:t>
      </w:r>
    </w:p>
    <w:p w:rsidR="009B778C" w:rsidRPr="008A4071" w:rsidRDefault="00020CC7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20CC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Фізкуль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тхвилинка «Хвилинка відпочинку» </w:t>
      </w:r>
      <w:hyperlink r:id="rId10" w:history="1">
        <w:r w:rsidR="008A4071" w:rsidRPr="007F7691">
          <w:rPr>
            <w:rStyle w:val="a6"/>
            <w:rFonts w:ascii="Times New Roman" w:eastAsia="Calibri" w:hAnsi="Times New Roman" w:cs="Times New Roman"/>
            <w:b/>
            <w:sz w:val="28"/>
            <w:szCs w:val="28"/>
            <w:lang w:val="uk-UA" w:eastAsia="en-US"/>
          </w:rPr>
          <w:t>https://youtu.be/J_m9nebQ7ik</w:t>
        </w:r>
      </w:hyperlink>
      <w:r w:rsidR="008A4071">
        <w:rPr>
          <w:rFonts w:ascii="Times New Roman" w:eastAsia="Calibri" w:hAnsi="Times New Roman" w:cs="Times New Roman"/>
          <w:b/>
          <w:sz w:val="28"/>
          <w:szCs w:val="28"/>
          <w:u w:val="single"/>
          <w:lang w:val="uk-UA" w:eastAsia="en-US"/>
        </w:rPr>
        <w:t xml:space="preserve">  </w:t>
      </w:r>
    </w:p>
    <w:p w:rsidR="009B778C" w:rsidRPr="00C05F31" w:rsidRDefault="009B778C" w:rsidP="008A407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Повторення правил</w:t>
      </w:r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співу.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Поспівка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1" w:history="1">
        <w:r w:rsidR="008A4071" w:rsidRPr="008A407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https://youtu.be/MksnqLiqAPc</w:t>
        </w:r>
      </w:hyperlink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Розучування пісні. «Од Києва до Лубен» (українська народна пісня)</w:t>
      </w:r>
      <w:r w:rsidR="00896D89" w:rsidRPr="00896D89">
        <w:t xml:space="preserve"> </w:t>
      </w:r>
      <w:hyperlink r:id="rId12" w:history="1">
        <w:r w:rsidR="00896D89" w:rsidRPr="007F769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https://youtu.be/hk-humNxiok</w:t>
        </w:r>
      </w:hyperlink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Знайомство з піснею та її змістом, розучування мелодії куплету та приспіву. Виконання першого куплету під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музичний супровід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пластичного інтонування.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Пригадайте, як танцюють козачок та гопак. Спробуйте виконати рухи, притаманні цим народним танцям, під мелодію пісні «Од Києва до Лубен».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розвитку зорового уявлення.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Розгляньте фотографії. Визначте, яка з них ілюструє виконання камерно-вокальної музики; хорово</w:t>
      </w:r>
      <w:r>
        <w:rPr>
          <w:rFonts w:ascii="Times New Roman" w:hAnsi="Times New Roman" w:cs="Times New Roman"/>
          <w:sz w:val="28"/>
          <w:szCs w:val="28"/>
          <w:lang w:val="uk-UA"/>
        </w:rPr>
        <w:t>ї музики; камерно-інструменталь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ної музики, симфонічної музики.</w:t>
      </w:r>
    </w:p>
    <w:p w:rsidR="009B778C" w:rsidRPr="00E4565F" w:rsidRDefault="009B778C" w:rsidP="0030063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(Перегляд фотоматеріалів із зображенням симфонічного оркестру, ансамблю камерної музики, соліста-виконавця, хору).</w:t>
      </w:r>
      <w:r w:rsidR="00300637" w:rsidRPr="0030063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300637" w:rsidRP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084811" cy="2590800"/>
            <wp:effectExtent l="19050" t="0" r="0" b="0"/>
            <wp:docPr id="10" name="Рисунок 5" descr="C:\Users\Ирина\Desktop\симфонічний оркес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рина\Desktop\симфонічний оркест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44" cy="259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>
            <wp:extent cx="4972050" cy="3314700"/>
            <wp:effectExtent l="19050" t="0" r="0" b="0"/>
            <wp:docPr id="11" name="Рисунок 6" descr="C:\Users\Ирина\Desktop\kamerniy_ansambl_kiyiv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kamerniy_ansambl_kiyiv_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90528" cy="3457575"/>
            <wp:effectExtent l="19050" t="0" r="0" b="0"/>
            <wp:docPr id="12" name="Рисунок 7" descr="C:\Users\Ирина\Desktop\соліст виконавец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Desktop\соліст виконавец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97" cy="346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P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082264" cy="3390900"/>
            <wp:effectExtent l="19050" t="0" r="4086" b="0"/>
            <wp:docPr id="13" name="Рисунок 8" descr="C:\Users\Ирина\Desktop\b6516fd9f55abaa9e6e09d5cb514f5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Desktop\b6516fd9f55abaa9e6e09d5cb514f5a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64" cy="339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V.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вивченого матеріалу. Рефлексія.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Що таке камерна музика?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3 якої кількості вик</w:t>
      </w:r>
      <w:r>
        <w:rPr>
          <w:rFonts w:ascii="Times New Roman" w:hAnsi="Times New Roman" w:cs="Times New Roman"/>
          <w:sz w:val="28"/>
          <w:szCs w:val="28"/>
          <w:lang w:val="uk-UA"/>
        </w:rPr>
        <w:t>онавців складається камерний ан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самбль? А камерний оркестр або хор?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Які жанри входять до камерно-вокальної скриньки?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особливості вокальних циклів.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Пригадайте назви вокальних циклів, пісні з яких ми слухали на уроці. Які композитори їх написали?</w:t>
      </w:r>
    </w:p>
    <w:p w:rsidR="009B778C" w:rsidRPr="008A4071" w:rsidRDefault="009B778C" w:rsidP="008A40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VІ. </w:t>
      </w:r>
      <w:bookmarkStart w:id="0" w:name="_GoBack"/>
      <w:bookmarkEnd w:id="0"/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Прослухайте </w:t>
      </w:r>
      <w:r w:rsidR="008A4071">
        <w:rPr>
          <w:rFonts w:ascii="Times New Roman" w:hAnsi="Times New Roman" w:cs="Times New Roman"/>
          <w:sz w:val="28"/>
          <w:szCs w:val="28"/>
          <w:lang w:val="uk-UA"/>
        </w:rPr>
        <w:t xml:space="preserve">Ф. ШУБЕРТ "У ДОРОГУ" з ВОКАЛЬНОГО ЦИКЛУ "ПРЕКРАСНА </w:t>
      </w:r>
      <w:proofErr w:type="spellStart"/>
      <w:r w:rsidR="008A4071" w:rsidRPr="008A4071">
        <w:rPr>
          <w:rFonts w:ascii="Times New Roman" w:hAnsi="Times New Roman" w:cs="Times New Roman"/>
          <w:sz w:val="28"/>
          <w:szCs w:val="28"/>
          <w:lang w:val="uk-UA"/>
        </w:rPr>
        <w:t>МЕЛЬНИКІВНА"</w:t>
      </w:r>
      <w:hyperlink r:id="rId17" w:history="1">
        <w:r w:rsidR="008A4071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</w:t>
        </w:r>
        <w:proofErr w:type="spellEnd"/>
        <w:r w:rsidR="008A4071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://youtu.be/j30SyV1k-AY</w:t>
        </w:r>
      </w:hyperlink>
      <w:r w:rsidR="008A407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>Який настрій створює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твір? Намалюйте ілюстрацію до твору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4D11" w:rsidRPr="00C05F31" w:rsidRDefault="00C05F31" w:rsidP="00C05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2CB238" wp14:editId="5ABE0D46">
            <wp:extent cx="3082373" cy="1550819"/>
            <wp:effectExtent l="95250" t="95250" r="99060" b="87630"/>
            <wp:docPr id="14" name="Рисунок 6" descr="C:\Users\Ирина\Desktop\82776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8277646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56" cy="15521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64D11" w:rsidRPr="00C05F31" w:rsidSect="00C05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4483"/>
    <w:multiLevelType w:val="hybridMultilevel"/>
    <w:tmpl w:val="E3B4F508"/>
    <w:lvl w:ilvl="0" w:tplc="17764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8C"/>
    <w:rsid w:val="00020CC7"/>
    <w:rsid w:val="00164D11"/>
    <w:rsid w:val="00300637"/>
    <w:rsid w:val="0059292F"/>
    <w:rsid w:val="00896D89"/>
    <w:rsid w:val="008A4071"/>
    <w:rsid w:val="009B778C"/>
    <w:rsid w:val="00C05F31"/>
    <w:rsid w:val="00E4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13255724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youtu.be/hk-humNxiok" TargetMode="External"/><Relationship Id="rId17" Type="http://schemas.openxmlformats.org/officeDocument/2006/relationships/hyperlink" Target="https://youtu.be/j30SyV1k-A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MksnqLiqAP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youtu.be/J_m9nebQ7ik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90406-39B8-4E2E-AF42-1235129C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5</cp:revision>
  <dcterms:created xsi:type="dcterms:W3CDTF">2022-09-12T14:46:00Z</dcterms:created>
  <dcterms:modified xsi:type="dcterms:W3CDTF">2022-09-13T03:49:00Z</dcterms:modified>
</cp:coreProperties>
</file>