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C7" w:rsidRDefault="00BF024A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</w:t>
      </w:r>
      <w:r w:rsidR="00020CC7" w:rsidRPr="00020CC7">
        <w:rPr>
          <w:rFonts w:ascii="Times New Roman" w:hAnsi="Times New Roman" w:cs="Times New Roman"/>
          <w:b/>
          <w:sz w:val="28"/>
          <w:szCs w:val="28"/>
          <w:lang w:val="uk-UA"/>
        </w:rPr>
        <w:t>.09.2022р.         Урок: Музичне мистецтво        Клас: 6-А</w:t>
      </w:r>
    </w:p>
    <w:p w:rsidR="009B778C" w:rsidRPr="005D6020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5D602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9B778C">
        <w:rPr>
          <w:rFonts w:ascii="Times New Roman" w:hAnsi="Times New Roman" w:cs="Times New Roman"/>
          <w:b/>
          <w:sz w:val="28"/>
          <w:szCs w:val="28"/>
          <w:lang w:val="uk-UA"/>
        </w:rPr>
        <w:t>. Камерно-вокальна скринька.</w:t>
      </w:r>
      <w:r w:rsidRPr="003A21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Ф. Шуберт. «У дорогу!» з вокального циклу «Прекрасна мельниківна» у виконанні С. Лемешева.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«Од Києва до Лубен» (українська народна пісня).</w:t>
      </w:r>
    </w:p>
    <w:p w:rsidR="00020CC7" w:rsidRDefault="009B778C" w:rsidP="00C05F31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поняттями «камерна музика», «камерний спів», «художня пісня», н</w:t>
      </w:r>
      <w:r>
        <w:rPr>
          <w:rFonts w:ascii="Times New Roman" w:hAnsi="Times New Roman" w:cs="Times New Roman"/>
          <w:sz w:val="28"/>
          <w:szCs w:val="28"/>
          <w:lang w:val="uk-UA"/>
        </w:rPr>
        <w:t>адати знання про характерні осо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бливості камерної та камерно-вокальної музики, ознайомити з жанрами камерно-вока</w:t>
      </w:r>
      <w:r>
        <w:rPr>
          <w:rFonts w:ascii="Times New Roman" w:hAnsi="Times New Roman" w:cs="Times New Roman"/>
          <w:sz w:val="28"/>
          <w:szCs w:val="28"/>
          <w:lang w:val="uk-UA"/>
        </w:rPr>
        <w:t>льної музики, розглянути особли</w:t>
      </w:r>
      <w:r w:rsidR="00020CC7">
        <w:rPr>
          <w:rFonts w:ascii="Times New Roman" w:hAnsi="Times New Roman" w:cs="Times New Roman"/>
          <w:sz w:val="28"/>
          <w:szCs w:val="28"/>
          <w:lang w:val="uk-UA"/>
        </w:rPr>
        <w:t>вості вокального циклу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, ознайомити з в</w:t>
      </w:r>
      <w:r w:rsidR="00E4565F">
        <w:rPr>
          <w:rFonts w:ascii="Times New Roman" w:hAnsi="Times New Roman" w:cs="Times New Roman"/>
          <w:sz w:val="28"/>
          <w:szCs w:val="28"/>
          <w:lang w:val="uk-UA"/>
        </w:rPr>
        <w:t xml:space="preserve">окальною творчістю  </w:t>
      </w:r>
    </w:p>
    <w:p w:rsidR="009B778C" w:rsidRPr="00B34178" w:rsidRDefault="00020CC7" w:rsidP="00020CC7">
      <w:pPr>
        <w:spacing w:after="0"/>
        <w:ind w:left="851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Ф. Шуберта.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778C" w:rsidRPr="00020CC7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вміння учнів уважно слухати музику та надавати характеристику вокальни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м творам камерно-вокальної музи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ки, порівнювати вокальні к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омпозиції та знаходити характер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ні засоби музичної виразно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>сті вокальних творів, висловлю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вати-власні музичні враження від прослуханого твору. Виховувати інтерес до слухання вокальної камерної музики та виконання українських</w:t>
      </w:r>
      <w:r w:rsidR="009B778C">
        <w:rPr>
          <w:rFonts w:ascii="Times New Roman" w:hAnsi="Times New Roman" w:cs="Times New Roman"/>
          <w:sz w:val="28"/>
          <w:szCs w:val="28"/>
          <w:lang w:val="uk-UA"/>
        </w:rPr>
        <w:t xml:space="preserve"> народних пісень, виховувати лю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бов до пісенної народної творчості.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B778C" w:rsidRPr="0059292F" w:rsidRDefault="009B778C" w:rsidP="00C05F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29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Організаційний момент. Музичне привітання.</w:t>
      </w:r>
    </w:p>
    <w:p w:rsidR="009B778C" w:rsidRPr="00B34178" w:rsidRDefault="009B778C" w:rsidP="00C05F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18F8E9" wp14:editId="1811E8C6">
            <wp:extent cx="4019646" cy="2105025"/>
            <wp:effectExtent l="95250" t="95250" r="95154" b="104775"/>
            <wp:docPr id="2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46" cy="2105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0CC7" w:rsidRPr="00020CC7" w:rsidRDefault="00020CC7" w:rsidP="00020CC7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Актуалізація опорних знань.</w:t>
      </w:r>
    </w:p>
    <w:p w:rsidR="00020CC7" w:rsidRPr="00020CC7" w:rsidRDefault="00020CC7" w:rsidP="00020CC7">
      <w:pP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Пригадай!</w:t>
      </w:r>
    </w:p>
    <w:p w:rsidR="00020CC7" w:rsidRDefault="00020CC7" w:rsidP="00020CC7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020CC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Голоси людей р</w:t>
      </w:r>
      <w:r w:rsidR="00896D89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озрізняють за висотою і тембром. Які саме?</w:t>
      </w:r>
    </w:p>
    <w:p w:rsidR="00896D89" w:rsidRPr="00896D89" w:rsidRDefault="00896D89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Що таке «бельканто»?</w:t>
      </w:r>
    </w:p>
    <w:p w:rsidR="00020CC7" w:rsidRDefault="00020CC7" w:rsidP="00020CC7">
      <w:pPr>
        <w:spacing w:after="0"/>
        <w:jc w:val="both"/>
        <w:rPr>
          <w:rFonts w:ascii="Calibri" w:eastAsia="Calibri" w:hAnsi="Calibri" w:cs="Times New Roman"/>
          <w:noProof/>
          <w:lang w:val="uk-UA"/>
        </w:rPr>
      </w:pPr>
    </w:p>
    <w:p w:rsidR="009B778C" w:rsidRPr="00B34178" w:rsidRDefault="00020CC7" w:rsidP="00020C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Новий матеріал для засвоєння.</w:t>
      </w:r>
      <w:r w:rsidR="009B7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про камерну музику, осо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бливості камерно-вокальних жанрів.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Камерна музика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(італ. </w:t>
      </w:r>
      <w:proofErr w:type="spellStart"/>
      <w:r w:rsidRPr="00B34178">
        <w:rPr>
          <w:rFonts w:ascii="Times New Roman" w:hAnsi="Times New Roman" w:cs="Times New Roman"/>
          <w:sz w:val="28"/>
          <w:szCs w:val="28"/>
          <w:lang w:val="uk-UA"/>
        </w:rPr>
        <w:t>camera</w:t>
      </w:r>
      <w:proofErr w:type="spellEnd"/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кімната, палата) — музика, що виконується невеликим колективом музикантів-інструменталістів або вокалістів.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Термін «камерна музика» у XVI-XVIII століттях вживали до будь- якої світської музики — на противагу церковній або театральній. Згодом камерною музикою стали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називати твори, розраховані на невелику кількість виконавців та обмежене коло слухачів.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Колектив, що виконує камерну музику, називається камерним ансамблем і переважно складається з 2—10 осіб. Камерний хор або оркестр налічує від 15 до 20 виконавців. Для камерної музики характерними є: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тенденція до рівноправності голосів;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найтонша деталізація мелодійних, інтонаційних, ритмічних і динамічних засобів виразності;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різноманітна тематика.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Камерна музика створює ліричний настрій, передає емоції та найтонші порухи душі людини.</w:t>
      </w:r>
    </w:p>
    <w:p w:rsidR="009B778C" w:rsidRPr="00B34178" w:rsidRDefault="009B778C" w:rsidP="00C05F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Які ж музичні жанри містяться в камерно-вокальній скриньці?</w:t>
      </w:r>
    </w:p>
    <w:p w:rsidR="009B778C" w:rsidRPr="00B34178" w:rsidRDefault="009B778C" w:rsidP="00C05F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Робота зі схемою.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СКРИНЬКА ЖАНРІВ КАМЕРНО-ВОКАЛЬНОЇ МУЗИКИ</w:t>
      </w:r>
    </w:p>
    <w:p w:rsidR="009B778C" w:rsidRPr="00B34178" w:rsidRDefault="009B778C" w:rsidP="00896D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гімн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романс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Музичний словничок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Камерний спів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 — вид вокального мистецтва, пов'язан</w:t>
      </w:r>
      <w:r>
        <w:rPr>
          <w:rFonts w:ascii="Times New Roman" w:hAnsi="Times New Roman" w:cs="Times New Roman"/>
          <w:sz w:val="28"/>
          <w:szCs w:val="28"/>
          <w:lang w:val="uk-UA"/>
        </w:rPr>
        <w:t>ий з вико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нанням романсів, пісень та інших вокальних творів у невеликому концертному приміщенні.</w:t>
      </w:r>
    </w:p>
    <w:p w:rsidR="00896D89" w:rsidRDefault="009B778C" w:rsidP="00896D8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 межі XVIIІ—XIX століть чільне місце в музичному мистецтві посіла вокальна музика. У творчо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Ф. Шуберта, 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ших композиторів-романтиків сформу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вався новий жанр, що отри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мав визначення як жанр художньої пісні.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Пісні та романси 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писали 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М. Глінка,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О.Даргомижський</w:t>
      </w:r>
      <w:proofErr w:type="spellEnd"/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96D89">
        <w:rPr>
          <w:rFonts w:ascii="Times New Roman" w:hAnsi="Times New Roman" w:cs="Times New Roman"/>
          <w:sz w:val="28"/>
          <w:szCs w:val="28"/>
          <w:lang w:val="uk-UA"/>
        </w:rPr>
        <w:t>П.</w:t>
      </w:r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Чайковський</w:t>
      </w:r>
      <w:proofErr w:type="spellEnd"/>
      <w:r w:rsidR="00896D89" w:rsidRPr="00896D8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6D89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О. Бородін, М. Мусоргський,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Pr="00896D89">
        <w:rPr>
          <w:rFonts w:ascii="Times New Roman" w:hAnsi="Times New Roman" w:cs="Times New Roman"/>
          <w:sz w:val="28"/>
          <w:szCs w:val="28"/>
          <w:lang w:val="uk-UA"/>
        </w:rPr>
        <w:t>Римський</w:t>
      </w:r>
      <w:proofErr w:type="spellEnd"/>
      <w:r w:rsidRPr="00896D89">
        <w:rPr>
          <w:rFonts w:ascii="Times New Roman" w:hAnsi="Times New Roman" w:cs="Times New Roman"/>
          <w:sz w:val="28"/>
          <w:szCs w:val="28"/>
          <w:lang w:val="uk-UA"/>
        </w:rPr>
        <w:t xml:space="preserve">-Корсаков, С. Рахманінов та ін. </w:t>
      </w:r>
    </w:p>
    <w:p w:rsidR="009B778C" w:rsidRPr="00B34178" w:rsidRDefault="00896D89" w:rsidP="00896D8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9B778C" w:rsidRPr="00B34178">
        <w:rPr>
          <w:rFonts w:ascii="Times New Roman" w:hAnsi="Times New Roman" w:cs="Times New Roman"/>
          <w:sz w:val="28"/>
          <w:szCs w:val="28"/>
          <w:lang w:val="uk-UA"/>
        </w:rPr>
        <w:t>У камерно-вокальній музиці початку XIX ст. утвердилися пісні, які мають спільний сюжет (або спільних «героїв» чи музичні образи) й об'єднуються у вокальні цикли. Наприклад, відомі цикли Ф. Шуберта,  К. Дебюссі та ін.</w:t>
      </w:r>
    </w:p>
    <w:p w:rsidR="009B778C" w:rsidRPr="00896D89" w:rsidRDefault="009B778C" w:rsidP="00896D8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 "КАМЕРНО-ВОКАЛЬНІ </w:t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>ЖАНРИ"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896D89" w:rsidRPr="007F7691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https://learningapps.org/view13255724</w:t>
        </w:r>
      </w:hyperlink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778C" w:rsidRPr="00E4565F" w:rsidRDefault="00C05F31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778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9FEA88" wp14:editId="0AF55141">
            <wp:simplePos x="0" y="0"/>
            <wp:positionH relativeFrom="column">
              <wp:posOffset>-70485</wp:posOffset>
            </wp:positionH>
            <wp:positionV relativeFrom="paragraph">
              <wp:posOffset>6985</wp:posOffset>
            </wp:positionV>
            <wp:extent cx="2057400" cy="2981325"/>
            <wp:effectExtent l="0" t="0" r="0" b="9525"/>
            <wp:wrapSquare wrapText="bothSides"/>
            <wp:docPr id="5" name="Рисунок 2" descr="C:\Users\Ирина\Desktop\267px-Franz_Schubert_by_Wilhelm_August_Rieder_1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Desktop\267px-Franz_Schubert_by_Wilhelm_August_Rieder_18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6D89" w:rsidRP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="00896D89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Відомості про</w:t>
      </w:r>
      <w:r w:rsidR="00E456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вокальну творчість композитора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E4565F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Франц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етер ШУБЕРТ (1797-1828).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Австрійський композитор, один із основоположників романтизму в музиці. Автор понад тисячі музичних творів, серед яких майже 600 пісень, дев'ять симфоній, велика кількість творів камерної та літургійної музики.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Найважливіше місце у творчості Шуберта посідає пісня для голосу та фортепіано (близький до роман</w:t>
      </w:r>
      <w:r>
        <w:rPr>
          <w:rFonts w:ascii="Times New Roman" w:hAnsi="Times New Roman" w:cs="Times New Roman"/>
          <w:sz w:val="28"/>
          <w:szCs w:val="28"/>
          <w:lang w:val="uk-UA"/>
        </w:rPr>
        <w:t>су жанр). У цьому жанрі компози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торові вдалося досягти втілення глибокого змісту за рахунок тісного поєднання 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слова і музики, зростання значущості та індивідуалізації музичних образів.</w:t>
      </w:r>
    </w:p>
    <w:p w:rsidR="00896D89" w:rsidRPr="00896D89" w:rsidRDefault="009B778C" w:rsidP="008A407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Вокальні мелодії в піснях Шуб</w:t>
      </w:r>
      <w:r>
        <w:rPr>
          <w:rFonts w:ascii="Times New Roman" w:hAnsi="Times New Roman" w:cs="Times New Roman"/>
          <w:sz w:val="28"/>
          <w:szCs w:val="28"/>
          <w:lang w:val="uk-UA"/>
        </w:rPr>
        <w:t>ерта (що нерідко включають речи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 xml:space="preserve">тативні елементи) переважно характеризуються цілісним музичним узагальненням. Партія фортепіано має важливе виражальне, а часто й музично-зображувальне значення. Композитор збагатив типи пісень, які існували раніше, створив новий тип пісні наскрізного розвитку з варіаціями в партії фортепіано, а також перші зрілі зразки </w:t>
      </w:r>
    </w:p>
    <w:p w:rsidR="009B778C" w:rsidRPr="008A4071" w:rsidRDefault="00020CC7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20CC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78C"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Фізкуль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тхвилинка «Хвилинка відпочинку» </w:t>
      </w:r>
      <w:hyperlink r:id="rId10" w:history="1">
        <w:r w:rsidR="008A4071" w:rsidRPr="007F7691">
          <w:rPr>
            <w:rStyle w:val="a6"/>
            <w:rFonts w:ascii="Times New Roman" w:eastAsia="Calibri" w:hAnsi="Times New Roman" w:cs="Times New Roman"/>
            <w:b/>
            <w:sz w:val="28"/>
            <w:szCs w:val="28"/>
            <w:lang w:val="uk-UA" w:eastAsia="en-US"/>
          </w:rPr>
          <w:t>https://youtu.be/J_m9nebQ7ik</w:t>
        </w:r>
      </w:hyperlink>
      <w:r w:rsidR="008A4071">
        <w:rPr>
          <w:rFonts w:ascii="Times New Roman" w:eastAsia="Calibri" w:hAnsi="Times New Roman" w:cs="Times New Roman"/>
          <w:b/>
          <w:sz w:val="28"/>
          <w:szCs w:val="28"/>
          <w:u w:val="single"/>
          <w:lang w:val="uk-UA" w:eastAsia="en-US"/>
        </w:rPr>
        <w:t xml:space="preserve">  </w:t>
      </w:r>
    </w:p>
    <w:p w:rsidR="009B778C" w:rsidRPr="00C05F31" w:rsidRDefault="009B778C" w:rsidP="008A407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Повторення правил</w:t>
      </w:r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співу.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>Поспівка</w:t>
      </w:r>
      <w:proofErr w:type="spellEnd"/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1" w:history="1">
        <w:r w:rsidR="008A4071" w:rsidRPr="008A407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https://youtu.be/MksnqLiqAPc</w:t>
        </w:r>
      </w:hyperlink>
      <w:r w:rsidR="008A4071" w:rsidRP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Розучування пісні. «Од Києва до Лубен» (українська народна пісня)</w:t>
      </w:r>
      <w:r w:rsidR="00896D89" w:rsidRPr="00896D89">
        <w:t xml:space="preserve"> </w:t>
      </w:r>
      <w:hyperlink r:id="rId12" w:history="1">
        <w:r w:rsidR="00896D89" w:rsidRPr="007F7691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https://youtu.be/hk-humNxiok</w:t>
        </w:r>
      </w:hyperlink>
      <w:r w:rsidR="00896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Знайомство з піснею та її змістом, розучування мелодії куплету та приспіву. Виконання першого куплету під</w:t>
      </w:r>
      <w:r w:rsidR="00896D89">
        <w:rPr>
          <w:rFonts w:ascii="Times New Roman" w:hAnsi="Times New Roman" w:cs="Times New Roman"/>
          <w:sz w:val="28"/>
          <w:szCs w:val="28"/>
          <w:lang w:val="uk-UA"/>
        </w:rPr>
        <w:t xml:space="preserve"> музичний супровід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пластичного інтонування.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Пригадайте, як танцюють козачок та гопак. Спробуйте виконати рухи, притаманні цим народним танцям, під мелодію пісні «Од Києва до Лубен».</w:t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  <w:t>Виконання творчого завдання з розвитку зорового уявлення.</w:t>
      </w:r>
    </w:p>
    <w:p w:rsidR="009B778C" w:rsidRPr="00B34178" w:rsidRDefault="009B778C" w:rsidP="009B77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Розгляньте фотографії. Визначте, яка з них ілюструє виконання камерно-вокальної музики; хорово</w:t>
      </w:r>
      <w:r>
        <w:rPr>
          <w:rFonts w:ascii="Times New Roman" w:hAnsi="Times New Roman" w:cs="Times New Roman"/>
          <w:sz w:val="28"/>
          <w:szCs w:val="28"/>
          <w:lang w:val="uk-UA"/>
        </w:rPr>
        <w:t>ї музики; камерно-інструменталь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ної музики, симфонічної музики.</w:t>
      </w:r>
    </w:p>
    <w:p w:rsidR="009B778C" w:rsidRPr="00E4565F" w:rsidRDefault="009B778C" w:rsidP="0030063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3417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(Перегляд фотоматеріалів із зображенням симфонічного оркестру, ансамблю камерної музики, соліста-виконавця, хору).</w:t>
      </w:r>
      <w:r w:rsidR="00300637" w:rsidRPr="0030063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300637" w:rsidRP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084811" cy="2590800"/>
            <wp:effectExtent l="19050" t="0" r="0" b="0"/>
            <wp:docPr id="10" name="Рисунок 5" descr="C:\Users\Ирина\Desktop\симфонічний оркес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рина\Desktop\симфонічний оркест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44" cy="259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63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>
            <wp:extent cx="4972050" cy="3314700"/>
            <wp:effectExtent l="19050" t="0" r="0" b="0"/>
            <wp:docPr id="11" name="Рисунок 6" descr="C:\Users\Ирина\Desktop\kamerniy_ansambl_kiyiv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kamerniy_ansambl_kiyiv_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90528" cy="3457575"/>
            <wp:effectExtent l="19050" t="0" r="0" b="0"/>
            <wp:docPr id="12" name="Рисунок 7" descr="C:\Users\Ирина\Desktop\соліст виконавец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Desktop\соліст виконавец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97" cy="346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37" w:rsidRPr="00300637" w:rsidRDefault="00300637" w:rsidP="00300637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082264" cy="3390900"/>
            <wp:effectExtent l="19050" t="0" r="4086" b="0"/>
            <wp:docPr id="13" name="Рисунок 8" descr="C:\Users\Ирина\Desktop\b6516fd9f55abaa9e6e09d5cb514f5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Desktop\b6516fd9f55abaa9e6e09d5cb514f5a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64" cy="339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8C" w:rsidRPr="00B34178" w:rsidRDefault="009B778C" w:rsidP="009B7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V.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вивченого матеріалу. Рефлексія.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Що таке камерна музика?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3 якої кількості вик</w:t>
      </w:r>
      <w:r>
        <w:rPr>
          <w:rFonts w:ascii="Times New Roman" w:hAnsi="Times New Roman" w:cs="Times New Roman"/>
          <w:sz w:val="28"/>
          <w:szCs w:val="28"/>
          <w:lang w:val="uk-UA"/>
        </w:rPr>
        <w:t>онавців складається камерний ан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>самбль? А камерний оркестр або хор?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Які жанри входять до камерно-вокальної скриньки?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особливості вокальних циклів.</w:t>
      </w:r>
    </w:p>
    <w:p w:rsidR="009B778C" w:rsidRPr="00B34178" w:rsidRDefault="009B778C" w:rsidP="00C05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34178">
        <w:rPr>
          <w:rFonts w:ascii="Times New Roman" w:hAnsi="Times New Roman" w:cs="Times New Roman"/>
          <w:sz w:val="28"/>
          <w:szCs w:val="28"/>
          <w:lang w:val="uk-UA"/>
        </w:rPr>
        <w:tab/>
        <w:t>Пригадайте назви вокальних циклів, пісні з яких ми слухали на уроці. Які композитори їх написали?</w:t>
      </w:r>
    </w:p>
    <w:p w:rsidR="009B778C" w:rsidRPr="008A4071" w:rsidRDefault="009B778C" w:rsidP="008A40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VІ. </w:t>
      </w:r>
      <w:r w:rsidRPr="00B3417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8A4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F024A">
        <w:rPr>
          <w:rFonts w:ascii="Times New Roman" w:hAnsi="Times New Roman" w:cs="Times New Roman"/>
          <w:sz w:val="28"/>
          <w:szCs w:val="28"/>
          <w:lang w:val="uk-UA"/>
        </w:rPr>
        <w:t xml:space="preserve">Вивчити українську народну </w:t>
      </w:r>
      <w:bookmarkStart w:id="0" w:name="_GoBack"/>
      <w:bookmarkEnd w:id="0"/>
      <w:r w:rsidR="00BF024A">
        <w:rPr>
          <w:rFonts w:ascii="Times New Roman" w:hAnsi="Times New Roman" w:cs="Times New Roman"/>
          <w:sz w:val="28"/>
          <w:szCs w:val="28"/>
          <w:lang w:val="uk-UA"/>
        </w:rPr>
        <w:t xml:space="preserve">пісню </w:t>
      </w:r>
      <w:r w:rsidR="00BF02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«Од Києва до Лубен» </w:t>
      </w:r>
    </w:p>
    <w:p w:rsidR="00164D11" w:rsidRPr="00C05F31" w:rsidRDefault="00C05F31" w:rsidP="00C05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63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2CB238" wp14:editId="5ABE0D46">
            <wp:extent cx="3082373" cy="1550819"/>
            <wp:effectExtent l="95250" t="95250" r="99060" b="87630"/>
            <wp:docPr id="14" name="Рисунок 6" descr="C:\Users\Ирина\Desktop\82776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рина\Desktop\8277646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56" cy="15521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64D11" w:rsidRPr="00C05F31" w:rsidSect="00C05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4483"/>
    <w:multiLevelType w:val="hybridMultilevel"/>
    <w:tmpl w:val="E3B4F508"/>
    <w:lvl w:ilvl="0" w:tplc="17764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8C"/>
    <w:rsid w:val="00020CC7"/>
    <w:rsid w:val="00164D11"/>
    <w:rsid w:val="00300637"/>
    <w:rsid w:val="0059292F"/>
    <w:rsid w:val="00896D89"/>
    <w:rsid w:val="008A4071"/>
    <w:rsid w:val="009B778C"/>
    <w:rsid w:val="00BF024A"/>
    <w:rsid w:val="00C05F31"/>
    <w:rsid w:val="00E4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78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6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13255724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youtu.be/hk-humNxiok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MksnqLiqAP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youtu.be/J_m9nebQ7ik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9BC2A-B3D2-4653-8AC9-43D90D70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 Windows</cp:lastModifiedBy>
  <cp:revision>7</cp:revision>
  <dcterms:created xsi:type="dcterms:W3CDTF">2022-09-12T14:46:00Z</dcterms:created>
  <dcterms:modified xsi:type="dcterms:W3CDTF">2022-09-20T04:49:00Z</dcterms:modified>
</cp:coreProperties>
</file>