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51" w:rsidRDefault="008654EB" w:rsidP="00483C51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</w:t>
      </w:r>
      <w:r w:rsidR="00483C51">
        <w:rPr>
          <w:rFonts w:ascii="Times New Roman" w:hAnsi="Times New Roman"/>
          <w:b/>
          <w:sz w:val="28"/>
          <w:szCs w:val="28"/>
          <w:lang w:val="uk-UA"/>
        </w:rPr>
        <w:t>.03.2023</w:t>
      </w:r>
    </w:p>
    <w:p w:rsidR="00483C51" w:rsidRDefault="00483C51" w:rsidP="00483C51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83C51" w:rsidRDefault="00483C51" w:rsidP="00483C51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Українська література, </w:t>
      </w:r>
    </w:p>
    <w:p w:rsidR="00483C51" w:rsidRDefault="00483C51" w:rsidP="00483C51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Тема уроку</w:t>
      </w:r>
      <w:r>
        <w:rPr>
          <w:rFonts w:ascii="Times New Roman" w:hAnsi="Times New Roman"/>
          <w:sz w:val="26"/>
          <w:szCs w:val="26"/>
          <w:lang w:val="uk-UA"/>
        </w:rPr>
        <w:t xml:space="preserve">. Всеволод Нестайко - відомий у світі український дитячий письменник. «Тореадори з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Васюківки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>» (фрагменти). Пригодницький захоплюючий  сюжет твору.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Мета уроку: </w:t>
      </w:r>
      <w:r>
        <w:rPr>
          <w:rFonts w:ascii="Times New Roman" w:hAnsi="Times New Roman"/>
          <w:sz w:val="26"/>
          <w:szCs w:val="26"/>
          <w:lang w:val="uk-UA"/>
        </w:rPr>
        <w:t>ознайомити учнів із життям і творчістю В. НЕСТАЙКА, зацікавити творчістю,</w:t>
      </w:r>
      <w:r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розкрити особливості твору, його пригодницький характер; розвивати навички виразного читання, переказу прозового твору, коментування його; формувати вміння аналізувати поведінку героїв, їхні вчинки, вміння толерантно й аргументовано доводити свою думку; виховувати позитивні риси характеру, активну життєву позицію, оптимістичний світогляд</w:t>
      </w:r>
    </w:p>
    <w:p w:rsidR="00483C51" w:rsidRDefault="00483C51" w:rsidP="00483C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любите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пригоди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</w:t>
      </w:r>
    </w:p>
    <w:p w:rsidR="00483C51" w:rsidRDefault="00483C51" w:rsidP="00483C51">
      <w:pPr>
        <w:pStyle w:val="1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Я пропоную, щоб девізом нашого уроку були слова:</w:t>
      </w:r>
    </w:p>
    <w:p w:rsidR="00483C51" w:rsidRDefault="00483C51" w:rsidP="00483C51">
      <w:pPr>
        <w:pStyle w:val="1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Життя-це мрія. Здійсни її</w:t>
      </w:r>
      <w:r>
        <w:rPr>
          <w:rFonts w:ascii="Times New Roman" w:hAnsi="Times New Roman"/>
          <w:sz w:val="26"/>
          <w:szCs w:val="26"/>
          <w:lang w:val="uk-UA"/>
        </w:rPr>
        <w:t>.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«Всеволод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Нестайко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відомий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дитячий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письменник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Народився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 1930 р. в м.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Бердичеві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Житомирської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обл.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родині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службовців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Там проходило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дитинство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обпалене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війною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Далі продовжують учні читати біографія із підручника.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uk-UA"/>
        </w:rPr>
        <w:t>Випереджувальні завдання.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  <w:t xml:space="preserve">«Цікаві факти із життя письменника».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Виступи учнів.</w:t>
      </w:r>
    </w:p>
    <w:p w:rsidR="00483C51" w:rsidRDefault="00483C51" w:rsidP="00483C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1. В. Нестайко закінчив 10-літню загальну середню школу з одною четвіркою в табелі, зі срібною медаллю. </w:t>
      </w: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Через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війну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вчився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у 5-му та 9-му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класах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Курс 9-го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класу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пройшов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самостійно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за два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місяці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483C51" w:rsidRDefault="00483C51" w:rsidP="00483C51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2. Юний Всеволод зразковою поведінкою не вирізнявся. Так само, як і герої його майбутніх повістей. Сам себе у шкільні роки автор називає «жевжикуватим», дуже непосидючим, затятим любителем всіляких «приколів</w:t>
      </w:r>
    </w:p>
    <w:p w:rsidR="00483C51" w:rsidRDefault="00483C51" w:rsidP="00483C51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</w:pPr>
      <w:r>
        <w:rPr>
          <w:rStyle w:val="apple-converted-space"/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val="uk-UA"/>
        </w:rPr>
        <w:t xml:space="preserve">3. </w:t>
      </w:r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Книжками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Нестайко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захоплювався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ще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класів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Письменник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пам’ятає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художній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тві</w:t>
      </w: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над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яким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він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пролив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свої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дитячі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сльози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було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оповідання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А.П. Чехова «Ванька Жуков»,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йому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чотирирічному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прочитала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мати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. </w:t>
      </w:r>
    </w:p>
    <w:p w:rsidR="00483C51" w:rsidRDefault="00483C51" w:rsidP="00483C51">
      <w:pPr>
        <w:shd w:val="clear" w:color="auto" w:fill="FFFFFF"/>
        <w:spacing w:after="0" w:line="333" w:lineRule="atLeast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Згідно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соцопитуваннями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проведеним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у 1990-1992 р. Державною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бібліотекою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дітей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Міністерством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культури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України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Нестайко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лі</w:t>
      </w: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дер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читацького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інтересу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Його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твори включено до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шкільної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перекладені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двадцять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мов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св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іту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у тому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числі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російську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англійську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німецьку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французьку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іспанську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.</w:t>
      </w:r>
    </w:p>
    <w:p w:rsidR="00483C51" w:rsidRDefault="00483C51" w:rsidP="00483C51">
      <w:pPr>
        <w:shd w:val="clear" w:color="auto" w:fill="FFFFFF"/>
        <w:spacing w:after="0" w:line="333" w:lineRule="atLeast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val="uk-UA"/>
        </w:rPr>
        <w:t xml:space="preserve">5. </w:t>
      </w:r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За книгами Всеволода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Нестайка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знімалися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фільми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завоювали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міжнародні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нагороди.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Письменник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— лауреат 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численних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літературних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прем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ій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. У 1979 р.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р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ішенням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Міжнародної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ради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дитячої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юнацької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літератури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трилогія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Тореадори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Васюківки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» внесена до Особливого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Почесного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списку </w:t>
      </w:r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val="uk-UA"/>
        </w:rPr>
        <w:t xml:space="preserve">             </w:t>
      </w:r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Г. Х. Андерсена як один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із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найвидатніших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творів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сучасної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дитячої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літератури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</w:rPr>
        <w:t>.</w:t>
      </w:r>
    </w:p>
    <w:p w:rsidR="00483C51" w:rsidRDefault="00483C51" w:rsidP="00483C51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Майбутній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письменник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був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худеньким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рудим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Ох,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прикрощів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зазнав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колі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«...Мене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дражнили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«море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горить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пожежна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команда»,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рудий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африканський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їжачок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» — руде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волосся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моїй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голові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стирчало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наче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голки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їжака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адже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робив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собі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«шевелюру»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замість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чубчика,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виглядати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старшим». </w:t>
      </w:r>
    </w:p>
    <w:p w:rsidR="00483C51" w:rsidRDefault="00483C51" w:rsidP="00483C51">
      <w:pPr>
        <w:shd w:val="clear" w:color="auto" w:fill="FFFFFF"/>
        <w:spacing w:after="0" w:line="333" w:lineRule="atLeast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7. Ось як писав сам В.Нестайко про себе: «У дитинстві я був руденький, худенький і маленький - чи не найменший у першому класі. І страшенно хотів якнайшвидше вирости. За порадою однокласника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Baсі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, такого ж, як і я, шпінгалета, я прив'язував до однієї ноги важку праску, до другої - цеглину, хапався за верхню планку одвірка і висів, поки вистачало сил, намагаючись витягти своє тіло. А ще той Вася мені сказав, що від дощу все росте. І я довго простоював під дощем, підставляючи струменям свою грішну руду голову. Мама дивувалася, чого в мене постійний нежить».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Помер: 16 серпня 2014 р., в Києві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b/>
          <w:sz w:val="26"/>
          <w:szCs w:val="26"/>
          <w:u w:val="single"/>
          <w:lang w:val="uk-UA"/>
        </w:rPr>
      </w:pPr>
      <w:r>
        <w:rPr>
          <w:rFonts w:ascii="Times New Roman" w:hAnsi="Times New Roman"/>
          <w:b/>
          <w:sz w:val="26"/>
          <w:szCs w:val="26"/>
          <w:u w:val="single"/>
          <w:lang w:val="uk-UA"/>
        </w:rPr>
        <w:t>ПРИГОДНИЦЬКА ПОВІСТЬ – це твір, у якому зображені непередбачені, несподівані події, що трапляються з героями.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Пригодницький твір має складний,заплутаний сюжет, із героями трапляються цікаві, часом неймовірні пригоди, вони опиняються у складних життєвих ситуаціях, з яких, звичайно ж, виходять переможцями. 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Потребує пояснення й сама назва твору.</w:t>
      </w:r>
    </w:p>
    <w:p w:rsidR="00483C51" w:rsidRDefault="00483C51" w:rsidP="00483C51">
      <w:pPr>
        <w:pStyle w:val="1"/>
        <w:numPr>
          <w:ilvl w:val="0"/>
          <w:numId w:val="1"/>
        </w:numPr>
        <w:ind w:left="0" w:firstLine="7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Хто ж такі тореадори?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Тлумачний словник української мови пояснює це слово так: </w:t>
      </w:r>
      <w:r>
        <w:rPr>
          <w:rFonts w:ascii="Times New Roman" w:hAnsi="Times New Roman"/>
          <w:b/>
          <w:sz w:val="26"/>
          <w:szCs w:val="26"/>
          <w:lang w:val="uk-UA"/>
        </w:rPr>
        <w:t>тореадор (від іспанського тореадор) учасник бою биків в Іспанії, у країнах Латинської Америки.</w:t>
      </w:r>
    </w:p>
    <w:p w:rsidR="00483C51" w:rsidRDefault="00483C51" w:rsidP="00483C51">
      <w:pPr>
        <w:pStyle w:val="1"/>
        <w:numPr>
          <w:ilvl w:val="0"/>
          <w:numId w:val="1"/>
        </w:numPr>
        <w:ind w:left="0" w:firstLine="7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Як ще називають бій із биками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(</w:t>
      </w:r>
      <w:r>
        <w:rPr>
          <w:rFonts w:ascii="Times New Roman" w:hAnsi="Times New Roman"/>
          <w:i/>
          <w:sz w:val="26"/>
          <w:szCs w:val="26"/>
          <w:lang w:val="uk-UA"/>
        </w:rPr>
        <w:t>корида</w:t>
      </w:r>
      <w:r>
        <w:rPr>
          <w:rFonts w:ascii="Times New Roman" w:hAnsi="Times New Roman"/>
          <w:sz w:val="26"/>
          <w:szCs w:val="26"/>
          <w:lang w:val="uk-UA"/>
        </w:rPr>
        <w:t>)?</w:t>
      </w:r>
    </w:p>
    <w:p w:rsidR="00483C51" w:rsidRDefault="00483C51" w:rsidP="00483C51">
      <w:pPr>
        <w:pStyle w:val="1"/>
        <w:ind w:firstLine="720"/>
        <w:jc w:val="both"/>
        <w:rPr>
          <w:rFonts w:ascii="Times New Roman" w:hAnsi="Times New Roman"/>
          <w:b/>
          <w:i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b/>
          <w:i/>
          <w:color w:val="000000"/>
          <w:sz w:val="26"/>
          <w:szCs w:val="26"/>
          <w:lang w:val="uk-UA" w:eastAsia="ru-RU"/>
        </w:rPr>
        <w:t xml:space="preserve"> Бесіда за змістом розділу.</w:t>
      </w:r>
    </w:p>
    <w:p w:rsidR="00483C51" w:rsidRDefault="00483C51" w:rsidP="00483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• Для чого хлопці будували метро?</w:t>
      </w:r>
    </w:p>
    <w:p w:rsidR="00483C51" w:rsidRDefault="00483C51" w:rsidP="00483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• Як зреагував на їхню витівку дід?</w:t>
      </w:r>
    </w:p>
    <w:p w:rsidR="00483C51" w:rsidRDefault="00483C51" w:rsidP="00483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• Чому вони називали це «благородною ідеєю»?</w:t>
      </w:r>
    </w:p>
    <w:p w:rsidR="00483C51" w:rsidRDefault="00483C51" w:rsidP="00483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• Чому за таку «ідею» дід хотів «втерти маку» хлопцям?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Чим закінчилася ця ідея?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Чому хлопці хотіли прославитися?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 Що хлопці вибрали засобом для здобуття слави?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Які «кандидатури» для «кориди» обирали?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Чому Контрибуція, на їхню думку, була найкращою кандидатурою для реалізації їхніх задумів?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 «Чи зуміли хлопці вчасно зупинитися?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Який реманент підготували?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Як повелася корова?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Чи можна назвати поводження Яви і Павлуші сміливістю?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>• Чим закінчилася «корида»?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 w:eastAsia="ru-RU"/>
        </w:rPr>
        <w:t xml:space="preserve">•  </w:t>
      </w:r>
      <w:r>
        <w:rPr>
          <w:rFonts w:ascii="Times New Roman" w:hAnsi="Times New Roman"/>
          <w:sz w:val="26"/>
          <w:szCs w:val="26"/>
          <w:lang w:val="uk-UA"/>
        </w:rPr>
        <w:t>Як діти опинилися біля колодязя?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•  Що почули Ява і Павлуша?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• Чи можна назвати їхній вчинок сміливим?</w:t>
      </w:r>
    </w:p>
    <w:p w:rsidR="00483C51" w:rsidRDefault="00483C51" w:rsidP="00483C51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• Як вони рятували цуценя?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Як бачимо, хлопчики – ваші однолітки. Вони здатні на вигадку, бешкетують, завдають клопотів оточуючим. Але ми розуміємо, що все це вони роблять не зі зла, це – так би мовити, плоди їхньої бурхливої фантазії. Вони мріють, пізнають життя, і ми, читаючи твір, не засуджуємо їх, а сміємося і захоплюємося їхніми пригодами,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lastRenderedPageBreak/>
        <w:t>бо у пригодах, у різноманітних приємних і неприємних ситуаціях гартується воля, характер людини і справжня дружба.</w:t>
      </w:r>
    </w:p>
    <w:p w:rsidR="00483C51" w:rsidRDefault="00483C51" w:rsidP="00483C51">
      <w:pPr>
        <w:pStyle w:val="10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А чи хотіли б ви мати таких друзів, як Павлусь і Ява? Чому?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Домашнє завдання.</w:t>
      </w:r>
    </w:p>
    <w:p w:rsidR="00483C51" w:rsidRDefault="00483C51" w:rsidP="00483C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Прочитати до кінця твір. Навчитися виразно читати перший розділ повісті, зробити ілюстрації до твору. Скласти план до ІІ або ХІ розділу повісті.</w:t>
      </w:r>
    </w:p>
    <w:p w:rsidR="001C3960" w:rsidRDefault="001C3960"/>
    <w:sectPr w:rsidR="001C3960" w:rsidSect="00FA4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7BC"/>
    <w:multiLevelType w:val="hybridMultilevel"/>
    <w:tmpl w:val="2BE65F4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921BF"/>
    <w:multiLevelType w:val="hybridMultilevel"/>
    <w:tmpl w:val="5D1A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83C51"/>
    <w:rsid w:val="001C3960"/>
    <w:rsid w:val="00483C51"/>
    <w:rsid w:val="008654EB"/>
    <w:rsid w:val="00FA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483C51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0">
    <w:name w:val="Абзац списка1"/>
    <w:basedOn w:val="a"/>
    <w:rsid w:val="00483C51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a0"/>
    <w:rsid w:val="00483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2023-02-24T11:12:00Z</dcterms:created>
  <dcterms:modified xsi:type="dcterms:W3CDTF">2023-02-24T11:14:00Z</dcterms:modified>
</cp:coreProperties>
</file>