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D7D" w:rsidRDefault="008F6D7D" w:rsidP="008F6D7D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12.10.2022</w:t>
      </w:r>
    </w:p>
    <w:p w:rsidR="008F6D7D" w:rsidRDefault="008F6D7D" w:rsidP="008F6D7D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Стрембицька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Л.А.</w:t>
      </w:r>
    </w:p>
    <w:p w:rsidR="008F6D7D" w:rsidRPr="002C2C79" w:rsidRDefault="008F6D7D" w:rsidP="008F6D7D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Українська мова</w:t>
      </w:r>
    </w:p>
    <w:p w:rsidR="008F6D7D" w:rsidRPr="002C2C79" w:rsidRDefault="008F6D7D" w:rsidP="008F6D7D">
      <w:pPr>
        <w:keepNext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6 клас</w:t>
      </w:r>
    </w:p>
    <w:p w:rsidR="008F6D7D" w:rsidRPr="002C2C79" w:rsidRDefault="008F6D7D" w:rsidP="008F6D7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</w:rPr>
        <w:t>Тема</w:t>
      </w:r>
      <w:proofErr w:type="gramStart"/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</w:t>
      </w:r>
      <w:proofErr w:type="gramEnd"/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разеологізми. Поняття про фразеологізм, його лексичне значення. Ознайомлення із фразеологічним словником.</w:t>
      </w:r>
    </w:p>
    <w:p w:rsidR="008F6D7D" w:rsidRDefault="008F6D7D" w:rsidP="008F6D7D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</w:t>
      </w:r>
      <w:r w:rsidRPr="002C2C79">
        <w:rPr>
          <w:rFonts w:ascii="Times New Roman" w:eastAsia="Times New Roman" w:hAnsi="Times New Roman" w:cs="Times New Roman"/>
          <w:sz w:val="28"/>
          <w:szCs w:val="28"/>
          <w:lang w:val="uk-UA"/>
        </w:rPr>
        <w:t>: пояснити предмет вивчення фразеології, дати основні відомості про фразеологізми, формувати вміння визначати їх у тексті, розкривати їхнє лексичне значення; пояснити роль фразеологізмів у мовленні, ознайомити з будовою фразеологічного словника, формувати вміння користуватися фразеологічним словником; розвивати логічне й образне мислення школярів; сприяти  збагаченню та уточненню їхнього словника; виховувати пошану до скарбниці усної народної творчості.</w:t>
      </w:r>
    </w:p>
    <w:p w:rsidR="008F6D7D" w:rsidRPr="00BD3E1E" w:rsidRDefault="008F6D7D" w:rsidP="008F6D7D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Ф</w:t>
      </w:r>
      <w:r w:rsidRPr="00BD3E1E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разеологізми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(</w:t>
      </w:r>
      <w:r w:rsidRPr="00BD3E1E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фразеологічні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звороти) — стійкі (усталені) словосполучення, які сприймаються як єдине ціле і вживаються носіями мови в усталеному оформленні.</w:t>
      </w:r>
    </w:p>
    <w:p w:rsidR="008F6D7D" w:rsidRPr="002C2C79" w:rsidRDefault="008F6D7D" w:rsidP="008F6D7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7328" cy="4014127"/>
            <wp:effectExtent l="19050" t="0" r="5722" b="0"/>
            <wp:docPr id="10" name="Рисунок 1" descr="http://image.slidesharecdn.com/random-150202115611-conversion-gate01/95/-10-638.jpg?cb=142287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.slidesharecdn.com/random-150202115611-conversion-gate01/95/-10-638.jpg?cb=142287910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28" cy="40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D7D" w:rsidRPr="00BD3E1E" w:rsidRDefault="008F6D7D" w:rsidP="008F6D7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tbl>
      <w:tblPr>
        <w:tblStyle w:val="a3"/>
        <w:tblW w:w="0" w:type="auto"/>
        <w:tblInd w:w="1080" w:type="dxa"/>
        <w:tblLook w:val="04A0"/>
      </w:tblPr>
      <w:tblGrid>
        <w:gridCol w:w="4215"/>
        <w:gridCol w:w="4276"/>
      </w:tblGrid>
      <w:tr w:rsidR="008F6D7D" w:rsidRPr="002C2C79" w:rsidTr="00CF542C">
        <w:trPr>
          <w:trHeight w:val="653"/>
        </w:trPr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Точити теревені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базікати, безпредметно говорити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Бити байдики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ледарювати, нічого не робити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Мокрим рядном накрити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накинутися на когось із докором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У сірка очей позичати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про людину, яка соромиться ганебного вчинку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lastRenderedPageBreak/>
              <w:t>Побити горшки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посваритися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Гнути кирпу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задаватися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Задніх пасти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бути останнім, відставати в чомусь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Передати куті меду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перебрати в чомусь зайвого</w:t>
            </w:r>
          </w:p>
        </w:tc>
      </w:tr>
      <w:tr w:rsidR="008F6D7D" w:rsidRPr="002C2C79" w:rsidTr="00CF542C">
        <w:tc>
          <w:tcPr>
            <w:tcW w:w="4672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Залити сала за шкуру</w:t>
            </w:r>
          </w:p>
        </w:tc>
        <w:tc>
          <w:tcPr>
            <w:tcW w:w="4673" w:type="dxa"/>
          </w:tcPr>
          <w:p w:rsidR="008F6D7D" w:rsidRPr="002C2C79" w:rsidRDefault="008F6D7D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завдати комусь лиха.</w:t>
            </w:r>
          </w:p>
        </w:tc>
      </w:tr>
    </w:tbl>
    <w:p w:rsidR="008F6D7D" w:rsidRPr="002C2C79" w:rsidRDefault="008F6D7D" w:rsidP="008F6D7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11259</wp:posOffset>
            </wp:positionV>
            <wp:extent cx="2502535" cy="2107565"/>
            <wp:effectExtent l="0" t="0" r="0" b="6985"/>
            <wp:wrapTight wrapText="bothSides">
              <wp:wrapPolygon edited="0">
                <wp:start x="0" y="0"/>
                <wp:lineTo x="0" y="21476"/>
                <wp:lineTo x="21375" y="21476"/>
                <wp:lineTo x="21375" y="0"/>
                <wp:lineTo x="0" y="0"/>
              </wp:wrapPolygon>
            </wp:wrapTight>
            <wp:docPr id="11" name="Рисунок 2" descr="b-vor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-voro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i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-365520</wp:posOffset>
            </wp:positionH>
            <wp:positionV relativeFrom="paragraph">
              <wp:posOffset>-251271</wp:posOffset>
            </wp:positionV>
            <wp:extent cx="2857500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56" y="21387"/>
                <wp:lineTo x="21456" y="0"/>
                <wp:lineTo x="0" y="0"/>
              </wp:wrapPolygon>
            </wp:wrapTight>
            <wp:docPr id="12" name="Рисунок 3" descr="70107537_129664726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0107537_1296647264_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9319" cy="2586355"/>
            <wp:effectExtent l="0" t="0" r="0" b="4445"/>
            <wp:docPr id="13" name="Рисунок 6" descr="http://1.bp.blogspot.com/-vi2EGw9DNcQ/VEQjzWI2bfI/AAAAAAAADXE/xhaoNZmfX_A/s1600/10291078_1577897985771774_24961805351540795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vi2EGw9DNcQ/VEQjzWI2bfI/AAAAAAAADXE/xhaoNZmfX_A/s1600/10291078_1577897985771774_2496180535154079545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32" cy="26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C7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-737235</wp:posOffset>
            </wp:positionH>
            <wp:positionV relativeFrom="paragraph">
              <wp:posOffset>624840</wp:posOffset>
            </wp:positionV>
            <wp:extent cx="3083560" cy="2073275"/>
            <wp:effectExtent l="19050" t="0" r="2540" b="0"/>
            <wp:wrapTight wrapText="bothSides">
              <wp:wrapPolygon edited="0">
                <wp:start x="-133" y="0"/>
                <wp:lineTo x="-133" y="21435"/>
                <wp:lineTo x="21618" y="21435"/>
                <wp:lineTo x="21618" y="0"/>
                <wp:lineTo x="-133" y="0"/>
              </wp:wrapPolygon>
            </wp:wrapTight>
            <wp:docPr id="14" name="Рисунок 4" descr="20131409130046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3140913004630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6D7D" w:rsidRPr="002C2C79" w:rsidRDefault="008F6D7D" w:rsidP="008F6D7D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5405" cy="1951710"/>
            <wp:effectExtent l="0" t="0" r="1905" b="0"/>
            <wp:docPr id="15" name="Рисунок 5" descr="http://verano.rv.ua/wp-content/uploads/images/56f6ae1321f968d30cb6480c9004a5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erano.rv.ua/wp-content/uploads/images/56f6ae1321f968d30cb6480c9004a5c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35" cy="196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D7D" w:rsidRPr="002C2C79" w:rsidRDefault="008F6D7D" w:rsidP="008F6D7D">
      <w:pPr>
        <w:spacing w:after="0" w:line="240" w:lineRule="auto"/>
        <w:ind w:left="1080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                                     За двома зайцями</w:t>
      </w:r>
    </w:p>
    <w:p w:rsidR="008F6D7D" w:rsidRPr="002C2C79" w:rsidRDefault="008F6D7D" w:rsidP="008F6D7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8F6D7D" w:rsidRPr="002C2C79" w:rsidRDefault="008F6D7D" w:rsidP="008F6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W w:w="11604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832"/>
        <w:gridCol w:w="5772"/>
      </w:tblGrid>
      <w:tr w:rsidR="008F6D7D" w:rsidRPr="002C2C79" w:rsidTr="00CF542C">
        <w:trPr>
          <w:trHeight w:val="9038"/>
        </w:trPr>
        <w:tc>
          <w:tcPr>
            <w:tcW w:w="5832" w:type="dxa"/>
          </w:tcPr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92843" cy="2560004"/>
                  <wp:effectExtent l="0" t="0" r="0" b="0"/>
                  <wp:docPr id="16" name="Рисунок 7" descr="http://kafedra-ukrmova.at.ua/movlennia/brati_za_ser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kafedra-ukrmova.at.ua/movlennia/brati_za_ser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678" cy="257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2" w:type="dxa"/>
          </w:tcPr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512185" cy="2545492"/>
                  <wp:effectExtent l="0" t="0" r="0" b="7620"/>
                  <wp:docPr id="17" name="Рисунок 8" descr="http://2.bp.blogspot.com/-73KWPpy9Eiw/VBQGciS3qYI/AAAAAAAAFck/UQGJJ6PEcq4/s1600/%D0%9F%D1%80%D0%B5%D0%B7%D0%B5%D0%BD%D1%82%D0%B0%D1%86%D0%B8%D1%8F%2BMicrosoft%2BOffice%2BPower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2.bp.blogspot.com/-73KWPpy9Eiw/VBQGciS3qYI/AAAAAAAAFck/UQGJJ6PEcq4/s1600/%D0%9F%D1%80%D0%B5%D0%B7%D0%B5%D0%BD%D1%82%D0%B0%D1%86%D0%B8%D1%8F%2BMicrosoft%2BOffice%2BPower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009" cy="257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8F6D7D" w:rsidRPr="002C2C79" w:rsidRDefault="008F6D7D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527961" cy="2496065"/>
                  <wp:effectExtent l="0" t="0" r="0" b="0"/>
                  <wp:docPr id="18" name="Рисунок 9" descr="http://3.bp.blogspot.com/-udIrWpLEBys/VEQVmvbG-RI/AAAAAAAADWg/foAOFXkyOkc/s1600/1800435_1577898002438439_4191356634747280215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3.bp.blogspot.com/-udIrWpLEBys/VEQVmvbG-RI/AAAAAAAADWg/foAOFXkyOkc/s1600/1800435_1577898002438439_4191356634747280215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045" cy="2526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6D7D" w:rsidRPr="002C2C79" w:rsidRDefault="008F6D7D" w:rsidP="008F6D7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Домашнє завдання. </w:t>
      </w:r>
    </w:p>
    <w:p w:rsidR="008F6D7D" w:rsidRPr="002C2C79" w:rsidRDefault="008F6D7D" w:rsidP="008F6D7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F6D7D" w:rsidRPr="002C2C79" w:rsidRDefault="008F6D7D" w:rsidP="008F6D7D">
      <w:pPr>
        <w:tabs>
          <w:tab w:val="left" w:pos="7230"/>
        </w:tabs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Скласти та </w:t>
      </w:r>
      <w:proofErr w:type="spellStart"/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записати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4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речення із фразеологізмами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:1)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кирпу гнути,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2)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ні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сіло ні впало, 3)каламутити воду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4)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крутити носом.</w:t>
      </w:r>
    </w:p>
    <w:p w:rsidR="004D30B0" w:rsidRPr="008F6D7D" w:rsidRDefault="004D30B0">
      <w:pPr>
        <w:rPr>
          <w:lang w:val="uk-UA"/>
        </w:rPr>
      </w:pPr>
    </w:p>
    <w:sectPr w:rsidR="004D30B0" w:rsidRPr="008F6D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F6D7D"/>
    <w:rsid w:val="004D30B0"/>
    <w:rsid w:val="008F6D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D7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2022-10-09T14:21:00Z</dcterms:created>
  <dcterms:modified xsi:type="dcterms:W3CDTF">2022-10-09T14:21:00Z</dcterms:modified>
</cp:coreProperties>
</file>