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79" w:rsidRDefault="00AC6D79" w:rsidP="00AC6D7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14.11.2022</w:t>
      </w:r>
    </w:p>
    <w:p w:rsidR="00AC6D79" w:rsidRDefault="00AC6D79" w:rsidP="00AC6D7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AC6D79" w:rsidRDefault="00AC6D79" w:rsidP="00AC6D7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AC6D79" w:rsidRPr="009A7012" w:rsidRDefault="00AC6D79" w:rsidP="00AC6D7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C6D79" w:rsidRPr="0058003C" w:rsidRDefault="00AC6D79" w:rsidP="00AC6D79">
      <w:pPr>
        <w:spacing w:after="120"/>
        <w:ind w:right="-22"/>
        <w:jc w:val="both"/>
        <w:rPr>
          <w:rFonts w:ascii="Times New Roman" w:hAnsi="Times New Roman"/>
          <w:sz w:val="28"/>
          <w:szCs w:val="28"/>
          <w:lang w:val="uk-UA"/>
        </w:rPr>
      </w:pPr>
      <w:r w:rsidRPr="0058003C">
        <w:rPr>
          <w:rFonts w:ascii="Times New Roman" w:hAnsi="Times New Roman"/>
          <w:sz w:val="28"/>
          <w:szCs w:val="28"/>
          <w:lang w:val="uk-UA"/>
        </w:rPr>
        <w:t>Тема.</w:t>
      </w:r>
      <w:r w:rsidRPr="0058003C">
        <w:rPr>
          <w:rFonts w:ascii="Times New Roman" w:hAnsi="Times New Roman"/>
          <w:b/>
          <w:sz w:val="28"/>
          <w:szCs w:val="28"/>
          <w:lang w:val="uk-UA"/>
        </w:rPr>
        <w:t xml:space="preserve"> Словотвірний ланцюжок. Словотвірний ро</w:t>
      </w:r>
      <w:r>
        <w:rPr>
          <w:rFonts w:ascii="Times New Roman" w:hAnsi="Times New Roman"/>
          <w:b/>
          <w:sz w:val="28"/>
          <w:szCs w:val="28"/>
          <w:lang w:val="uk-UA"/>
        </w:rPr>
        <w:t>збір слова.</w:t>
      </w:r>
    </w:p>
    <w:p w:rsidR="00AC6D79" w:rsidRPr="00EE0C5F" w:rsidRDefault="00AC6D79" w:rsidP="00AC6D79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8003C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58003C">
        <w:rPr>
          <w:rFonts w:ascii="Times New Roman" w:hAnsi="Times New Roman"/>
          <w:sz w:val="28"/>
          <w:szCs w:val="28"/>
          <w:lang w:val="uk-UA"/>
        </w:rPr>
        <w:t xml:space="preserve">: дати учням поняття про словотвірний ланцюжок, ознайомити шестикласників із словотвірним словником, особливостями його побудови; </w:t>
      </w:r>
      <w:r>
        <w:rPr>
          <w:rFonts w:ascii="Times New Roman" w:hAnsi="Times New Roman"/>
          <w:sz w:val="28"/>
          <w:szCs w:val="28"/>
          <w:lang w:val="uk-UA"/>
        </w:rPr>
        <w:t>удосконалювати навички виконання словотвірного розбору слова,в</w:t>
      </w:r>
      <w:r w:rsidRPr="0058003C">
        <w:rPr>
          <w:rFonts w:ascii="Times New Roman" w:hAnsi="Times New Roman"/>
          <w:sz w:val="28"/>
          <w:szCs w:val="28"/>
          <w:lang w:val="uk-UA"/>
        </w:rPr>
        <w:t>міння визначати способи словотворення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E0C5F">
        <w:rPr>
          <w:rFonts w:ascii="Times New Roman" w:hAnsi="Times New Roman"/>
          <w:sz w:val="28"/>
          <w:szCs w:val="28"/>
          <w:lang w:val="uk-UA"/>
        </w:rPr>
        <w:t>розвивати увагу, логіч</w:t>
      </w:r>
      <w:r>
        <w:rPr>
          <w:rFonts w:ascii="Times New Roman" w:hAnsi="Times New Roman"/>
          <w:sz w:val="28"/>
          <w:szCs w:val="28"/>
          <w:lang w:val="uk-UA"/>
        </w:rPr>
        <w:t>не мислення, уміння аналізувати</w:t>
      </w:r>
      <w:r w:rsidRPr="00EE0C5F">
        <w:rPr>
          <w:rFonts w:ascii="Times New Roman" w:hAnsi="Times New Roman"/>
          <w:sz w:val="28"/>
          <w:szCs w:val="28"/>
          <w:lang w:val="uk-UA"/>
        </w:rPr>
        <w:t xml:space="preserve">, робити висновки; </w:t>
      </w:r>
      <w:r w:rsidRPr="00CB13ED">
        <w:rPr>
          <w:rFonts w:ascii="Times New Roman" w:hAnsi="Times New Roman"/>
          <w:sz w:val="28"/>
          <w:szCs w:val="28"/>
          <w:lang w:val="uk-UA"/>
        </w:rPr>
        <w:t xml:space="preserve">виховувати культуру </w:t>
      </w:r>
      <w:r>
        <w:rPr>
          <w:rFonts w:ascii="Times New Roman" w:hAnsi="Times New Roman"/>
          <w:sz w:val="28"/>
          <w:szCs w:val="28"/>
          <w:lang w:val="uk-UA"/>
        </w:rPr>
        <w:t xml:space="preserve">усного й писемного мовлення, </w:t>
      </w:r>
      <w:r w:rsidRPr="00EE0C5F">
        <w:rPr>
          <w:rFonts w:ascii="Times New Roman" w:hAnsi="Times New Roman"/>
          <w:sz w:val="28"/>
          <w:szCs w:val="28"/>
          <w:lang w:val="uk-UA"/>
        </w:rPr>
        <w:t xml:space="preserve">бажання здобувати </w:t>
      </w:r>
      <w:r>
        <w:rPr>
          <w:rFonts w:ascii="Times New Roman" w:hAnsi="Times New Roman"/>
          <w:sz w:val="28"/>
          <w:szCs w:val="28"/>
          <w:lang w:val="uk-UA"/>
        </w:rPr>
        <w:t xml:space="preserve">нові </w:t>
      </w:r>
      <w:r w:rsidRPr="00EE0C5F">
        <w:rPr>
          <w:rFonts w:ascii="Times New Roman" w:hAnsi="Times New Roman"/>
          <w:sz w:val="28"/>
          <w:szCs w:val="28"/>
          <w:lang w:val="uk-UA"/>
        </w:rPr>
        <w:t>знання.</w:t>
      </w:r>
    </w:p>
    <w:p w:rsidR="00AC6D79" w:rsidRPr="0058003C" w:rsidRDefault="00AC6D79" w:rsidP="00AC6D79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b/>
          <w:sz w:val="28"/>
          <w:szCs w:val="28"/>
          <w:lang w:val="uk-UA"/>
        </w:rPr>
        <w:t>Словотвірний ланцюжок</w:t>
      </w:r>
      <w:r w:rsidRPr="0058003C">
        <w:rPr>
          <w:sz w:val="28"/>
          <w:szCs w:val="28"/>
          <w:lang w:val="uk-UA"/>
        </w:rPr>
        <w:t xml:space="preserve"> — спільнокореневі слова, розташовані в такій послідовності, як вони утворюються: закон, законний, законність.</w:t>
      </w:r>
    </w:p>
    <w:p w:rsidR="00AC6D79" w:rsidRPr="0058003C" w:rsidRDefault="00AC6D79" w:rsidP="00AC6D79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b/>
          <w:sz w:val="28"/>
          <w:szCs w:val="28"/>
          <w:lang w:val="uk-UA"/>
        </w:rPr>
        <w:t>Словотвірне гніздо</w:t>
      </w:r>
      <w:r w:rsidRPr="0058003C">
        <w:rPr>
          <w:sz w:val="28"/>
          <w:szCs w:val="28"/>
          <w:lang w:val="uk-UA"/>
        </w:rPr>
        <w:t xml:space="preserve"> — сукупність спільнокореневих слів, що утворюють словотвірні ланцюжки.</w:t>
      </w:r>
    </w:p>
    <w:p w:rsidR="00AC6D79" w:rsidRDefault="00AC6D79" w:rsidP="00AC6D79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sz w:val="28"/>
          <w:szCs w:val="28"/>
          <w:lang w:val="uk-UA"/>
        </w:rPr>
        <w:t>Словотвірний словник побудований за словотвірними гніздами.</w:t>
      </w:r>
    </w:p>
    <w:p w:rsidR="00AC6D79" w:rsidRPr="0058003C" w:rsidRDefault="00AC6D79" w:rsidP="00AC6D79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Опрацювання теоретичного матеріалу підручника с.58.</w:t>
      </w:r>
    </w:p>
    <w:p w:rsidR="00AC6D79" w:rsidRDefault="00AC6D79" w:rsidP="00AC6D79">
      <w:pPr>
        <w:spacing w:after="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</w:t>
      </w:r>
      <w:r w:rsidRPr="00866495">
        <w:rPr>
          <w:rFonts w:ascii="Times New Roman" w:hAnsi="Times New Roman"/>
          <w:sz w:val="28"/>
          <w:szCs w:val="28"/>
          <w:lang w:val="uk-UA"/>
        </w:rPr>
        <w:t xml:space="preserve">Виконання вправи 143 (усно). </w:t>
      </w:r>
    </w:p>
    <w:p w:rsidR="00AC6D79" w:rsidRDefault="00AC6D79" w:rsidP="00AC6D79">
      <w:pPr>
        <w:spacing w:after="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866495">
        <w:rPr>
          <w:rFonts w:ascii="Times New Roman" w:hAnsi="Times New Roman"/>
          <w:sz w:val="28"/>
          <w:szCs w:val="28"/>
          <w:lang w:val="uk-UA"/>
        </w:rPr>
        <w:t>Виконання вправи</w:t>
      </w:r>
      <w:r>
        <w:rPr>
          <w:rFonts w:ascii="Times New Roman" w:hAnsi="Times New Roman"/>
          <w:sz w:val="28"/>
          <w:szCs w:val="28"/>
          <w:lang w:val="uk-UA"/>
        </w:rPr>
        <w:t xml:space="preserve"> 144 (письмово</w:t>
      </w:r>
      <w:r w:rsidRPr="00866495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AC6D79" w:rsidRPr="0058003C" w:rsidRDefault="00AC6D79" w:rsidP="00AC6D79">
      <w:pPr>
        <w:spacing w:after="120"/>
        <w:rPr>
          <w:rFonts w:ascii="Times New Roman" w:hAnsi="Times New Roman"/>
          <w:b/>
          <w:sz w:val="28"/>
          <w:szCs w:val="28"/>
          <w:lang w:val="uk-UA"/>
        </w:rPr>
      </w:pPr>
      <w:r w:rsidRPr="0058003C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AC6D79" w:rsidRPr="00A449CF" w:rsidRDefault="00AC6D79" w:rsidP="00AC6D79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8003C">
        <w:rPr>
          <w:rFonts w:ascii="Times New Roman" w:hAnsi="Times New Roman"/>
          <w:sz w:val="28"/>
          <w:szCs w:val="28"/>
          <w:lang w:val="uk-UA"/>
        </w:rPr>
        <w:t xml:space="preserve"> Опрацювати </w:t>
      </w:r>
      <w:r w:rsidRPr="0058003C">
        <w:rPr>
          <w:rFonts w:ascii="Times New Roman" w:hAnsi="Times New Roman"/>
          <w:color w:val="000000"/>
          <w:sz w:val="28"/>
          <w:szCs w:val="28"/>
          <w:lang w:val="uk-UA"/>
        </w:rPr>
        <w:t>§ 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7, в</w:t>
      </w:r>
      <w:r w:rsidRPr="0058003C">
        <w:rPr>
          <w:rFonts w:ascii="Times New Roman" w:hAnsi="Times New Roman"/>
          <w:sz w:val="28"/>
          <w:szCs w:val="28"/>
          <w:lang w:val="uk-UA"/>
        </w:rPr>
        <w:t>иконати вправ</w:t>
      </w:r>
      <w:r>
        <w:rPr>
          <w:rFonts w:ascii="Times New Roman" w:hAnsi="Times New Roman"/>
          <w:sz w:val="28"/>
          <w:szCs w:val="28"/>
          <w:lang w:val="uk-UA"/>
        </w:rPr>
        <w:t>у 146 письмово.</w:t>
      </w:r>
    </w:p>
    <w:p w:rsidR="00AC6D79" w:rsidRDefault="00AC6D79" w:rsidP="00AC6D79">
      <w:pPr>
        <w:rPr>
          <w:rFonts w:ascii="Times New Roman" w:hAnsi="Times New Roman"/>
          <w:sz w:val="28"/>
          <w:szCs w:val="28"/>
        </w:rPr>
      </w:pPr>
    </w:p>
    <w:p w:rsidR="00AC6D79" w:rsidRDefault="00AC6D79" w:rsidP="00AC6D79"/>
    <w:p w:rsidR="00A84918" w:rsidRDefault="00A84918"/>
    <w:sectPr w:rsidR="00A84918" w:rsidSect="00AC6D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C6D79"/>
    <w:rsid w:val="00A84918"/>
    <w:rsid w:val="00AC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6D79"/>
    <w:pPr>
      <w:spacing w:before="100" w:beforeAutospacing="1"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2022-11-11T08:55:00Z</dcterms:created>
  <dcterms:modified xsi:type="dcterms:W3CDTF">2022-11-11T08:55:00Z</dcterms:modified>
</cp:coreProperties>
</file>