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FA" w:rsidRDefault="00536E40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20</w:t>
      </w:r>
      <w:r w:rsidR="00E34DF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.03.2023</w:t>
      </w: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6 клас</w:t>
      </w: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Українська мова</w:t>
      </w: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Стрмбицька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 xml:space="preserve"> Л.А.</w:t>
      </w:r>
    </w:p>
    <w:p w:rsidR="00E34DFA" w:rsidRPr="00C80B9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Урок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української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мови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, 6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клас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</w:p>
    <w:p w:rsidR="00E34DFA" w:rsidRPr="00C80B9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Тема.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Числівники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прості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,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складні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й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складені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Мета: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навчити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учнів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розрізняти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сприяти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зміцненню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вмінь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навичок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правопису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;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формувати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загальнопізнавальні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вміння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знаходити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 текстах,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визначати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роль 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реченнях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;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розвивати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творчі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вміння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використовувати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</w:t>
      </w:r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івники</w:t>
      </w:r>
      <w:proofErr w:type="spellEnd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 </w:t>
      </w:r>
      <w:proofErr w:type="spellStart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власних</w:t>
      </w:r>
      <w:proofErr w:type="spellEnd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висловлюваннях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;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допомогою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мовленнєво-комунікативного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дидактичного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матеріалу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виховувати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любов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повагу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свого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народу та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ідного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краю.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Розглянути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таблицю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групи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числівників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tbl>
      <w:tblPr>
        <w:tblW w:w="8002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tblCellMar>
          <w:left w:w="0" w:type="dxa"/>
          <w:right w:w="0" w:type="dxa"/>
        </w:tblCellMar>
        <w:tblLook w:val="04A0"/>
      </w:tblPr>
      <w:tblGrid>
        <w:gridCol w:w="2317"/>
        <w:gridCol w:w="3306"/>
        <w:gridCol w:w="2379"/>
      </w:tblGrid>
      <w:tr w:rsidR="00E34DFA" w:rsidRPr="00314062" w:rsidTr="00F6623E">
        <w:trPr>
          <w:tblCellSpacing w:w="0" w:type="dxa"/>
        </w:trPr>
        <w:tc>
          <w:tcPr>
            <w:tcW w:w="8505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E34DFA" w:rsidRPr="00314062" w:rsidRDefault="00E34DFA" w:rsidP="00F6623E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Групи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числівників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за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будовою</w:t>
            </w:r>
            <w:proofErr w:type="spellEnd"/>
          </w:p>
        </w:tc>
      </w:tr>
      <w:tr w:rsidR="00E34DFA" w:rsidRPr="00314062" w:rsidTr="00F6623E">
        <w:trPr>
          <w:tblCellSpacing w:w="0" w:type="dxa"/>
        </w:trPr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E34DFA" w:rsidRPr="00314062" w:rsidRDefault="00E34DFA" w:rsidP="00F6623E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Прості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(один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корінь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E34DFA" w:rsidRPr="00314062" w:rsidRDefault="00E34DFA" w:rsidP="00F6623E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Складні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(два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більше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корен</w:t>
            </w:r>
            <w:proofErr w:type="gram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ів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E34DFA" w:rsidRPr="00314062" w:rsidRDefault="00E34DFA" w:rsidP="00F6623E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Складені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(два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більше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слів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</w:tr>
      <w:tr w:rsidR="00E34DFA" w:rsidRPr="00314062" w:rsidTr="00F6623E">
        <w:trPr>
          <w:tblCellSpacing w:w="0" w:type="dxa"/>
        </w:trPr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E34DFA" w:rsidRPr="00314062" w:rsidRDefault="00E34DFA" w:rsidP="00F6623E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Три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сорок, сто, </w:t>
            </w: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тисяча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мільйон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E34DFA" w:rsidRPr="00314062" w:rsidRDefault="00E34DFA" w:rsidP="00F6623E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П’ятдесят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сімсот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стодвадцяти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двох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тисячний</w:t>
            </w:r>
            <w:proofErr w:type="spellEnd"/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E34DFA" w:rsidRPr="00314062" w:rsidRDefault="00E34DFA" w:rsidP="00F6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Три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дцять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proofErr w:type="spellEnd"/>
            <w:proofErr w:type="gram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сто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два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дцять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шіст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ь</w:t>
            </w:r>
            <w:proofErr w:type="spellEnd"/>
          </w:p>
        </w:tc>
      </w:tr>
    </w:tbl>
    <w:p w:rsidR="00E34DFA" w:rsidRPr="00314062" w:rsidRDefault="00E34DFA" w:rsidP="00E34DFA">
      <w:pPr>
        <w:spacing w:before="68" w:after="68" w:line="272" w:lineRule="atLeast"/>
        <w:ind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Прочитати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вголос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Визначити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вид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значенням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три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четвертих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шостих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дев’ять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четверо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тро</w:t>
      </w:r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п’яті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сімсот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шістдесят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один, одна друга,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чотири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дев’яті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семеро, сорок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вісім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дванадцять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п’ятдесят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п’ят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ь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десяті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912CB5">
        <w:rPr>
          <w:rFonts w:ascii="Times New Roman" w:eastAsia="Times New Roman" w:hAnsi="Times New Roman" w:cs="Times New Roman"/>
          <w:b/>
          <w:color w:val="504945"/>
          <w:sz w:val="28"/>
          <w:szCs w:val="28"/>
          <w:lang w:eastAsia="uk-UA"/>
        </w:rPr>
        <w:t>одинадцять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Виписати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дробові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Поміркувати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чому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чисельник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 них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має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форму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жіночого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роду? 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якій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формі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називного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родового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відмінка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множини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)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має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стояти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знаменник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ісля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чисельників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три,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чотири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називному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відмінку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?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Розібрати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 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Поставити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наголос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виділеному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З’ясувати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до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якої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групи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він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належить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Відповідь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аргументувати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Коментар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учителя.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поділяються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: на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(два, три, сто,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тисяча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),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рнадцять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шістдесят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сімсот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)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(сорок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два,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gram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ст</w:t>
      </w:r>
      <w:proofErr w:type="gram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сімнадцять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).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Запам’ятайте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!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порядкові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й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кількісні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пишуться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окремо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Прослухати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Стисло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переказати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текст.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Виписати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словосполучення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«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+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іменник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».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ідкреслити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визначити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</w:p>
    <w:p w:rsidR="00E34DFA" w:rsidRP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uk-UA"/>
        </w:rPr>
      </w:pPr>
      <w:r w:rsidRPr="00E34DFA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uk-UA"/>
        </w:rPr>
        <w:t>Погляньте на карту України. Територію її надвоє розділяє своїми водами могутній Дніпро — третя після Волги і Дунаю річка Європи. На територію нашої країни він уступає вже повноводною рікою, подолавши чималі простори братніх земель Росії та Білорусі. Великий і повноводний наш Дніпро. Серед його 847 приток є такі великі річки, як Березіна і Прип’ять, Сож і Десна та інші.</w:t>
      </w: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lastRenderedPageBreak/>
        <w:t>Віками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мріяли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люди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ідкорити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буйну силу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Практичне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використання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могутніх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вод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почалося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 1932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році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коли на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його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берегах стала до ладу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Дніпровська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гідроелектростанція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 (</w:t>
      </w:r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кн. «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Цікава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географія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»).</w:t>
      </w: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Назвати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власні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назви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ужиті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тексті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Пояснити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правопис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color w:val="504945"/>
          <w:sz w:val="28"/>
          <w:szCs w:val="28"/>
          <w:lang w:eastAsia="uk-UA"/>
        </w:rPr>
      </w:pPr>
    </w:p>
    <w:p w:rsidR="00E34DFA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Домашнє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завдання</w:t>
      </w:r>
      <w:proofErr w:type="spellEnd"/>
    </w:p>
    <w:p w:rsidR="00E34DFA" w:rsidRPr="00314062" w:rsidRDefault="00E34DFA" w:rsidP="00E34DFA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uk-UA"/>
        </w:rPr>
        <w:t xml:space="preserve">446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ідручника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E34DFA" w:rsidRDefault="00E34DFA" w:rsidP="00E34DFA"/>
    <w:p w:rsidR="00C95CB1" w:rsidRDefault="00C95CB1"/>
    <w:sectPr w:rsidR="00C95CB1" w:rsidSect="00CA7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4DFA"/>
    <w:rsid w:val="00536E40"/>
    <w:rsid w:val="00C95CB1"/>
    <w:rsid w:val="00E3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2023-03-16T13:13:00Z</dcterms:created>
  <dcterms:modified xsi:type="dcterms:W3CDTF">2023-03-16T13:13:00Z</dcterms:modified>
</cp:coreProperties>
</file>