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86E" w:rsidRDefault="0022786E" w:rsidP="002278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30.11.2022</w:t>
      </w:r>
    </w:p>
    <w:p w:rsidR="0022786E" w:rsidRDefault="0022786E" w:rsidP="002278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22786E" w:rsidRDefault="0022786E" w:rsidP="002278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22786E" w:rsidRDefault="0022786E" w:rsidP="002278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2786E" w:rsidRPr="0022786E" w:rsidRDefault="0022786E" w:rsidP="002278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Тема.</w:t>
      </w:r>
      <w:r w:rsidRPr="002278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2786E"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  <w:t>Розвиток мовлення. Будова опису приміщення. Визначення ролі іменників в описі приміщення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 (1 год.)</w:t>
      </w:r>
    </w:p>
    <w:p w:rsidR="0022786E" w:rsidRPr="0022786E" w:rsidRDefault="0022786E" w:rsidP="002278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вивчене про типи мовлення, пояснити особливості будови речень з описом приміщення, пояснити відмінності між науковим та художнім описом приміщення; з’ясувати роль іменників в описі приміщення; розвивати зв’язне мовлення школярів, сприяти збагаченню їхнього словникового запасу.</w:t>
      </w:r>
    </w:p>
    <w:p w:rsidR="0022786E" w:rsidRPr="0022786E" w:rsidRDefault="0022786E" w:rsidP="0022786E">
      <w:pPr>
        <w:spacing w:after="0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1. Словникова робота: інтер’єр, екстер’єр.</w:t>
      </w:r>
    </w:p>
    <w:p w:rsidR="0022786E" w:rsidRPr="0022786E" w:rsidRDefault="0022786E" w:rsidP="0022786E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Внутрішній вигляд приміщення називається </w:t>
      </w:r>
      <w:r w:rsidRPr="0022786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інтер’єром.</w:t>
      </w:r>
    </w:p>
    <w:p w:rsidR="0022786E" w:rsidRPr="0022786E" w:rsidRDefault="0022786E" w:rsidP="0022786E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Зовнішній вигляд</w:t>
      </w:r>
      <w:r w:rsidRPr="0022786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– екстер’єром.</w:t>
      </w:r>
    </w:p>
    <w:p w:rsidR="0022786E" w:rsidRPr="0022786E" w:rsidRDefault="0022786E" w:rsidP="0022786E">
      <w:pPr>
        <w:spacing w:after="0"/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bCs/>
          <w:iCs/>
          <w:sz w:val="28"/>
          <w:szCs w:val="28"/>
          <w:lang w:val="uk-UA"/>
        </w:rPr>
        <w:t>2. Бесіда.</w:t>
      </w:r>
    </w:p>
    <w:p w:rsidR="0022786E" w:rsidRPr="0022786E" w:rsidRDefault="0022786E" w:rsidP="0022786E">
      <w:pPr>
        <w:numPr>
          <w:ilvl w:val="0"/>
          <w:numId w:val="2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Як ви гадаєте, для чого використовуються описи приміщення? </w:t>
      </w:r>
    </w:p>
    <w:p w:rsidR="0022786E" w:rsidRPr="0022786E" w:rsidRDefault="0022786E" w:rsidP="0022786E">
      <w:pPr>
        <w:numPr>
          <w:ilvl w:val="0"/>
          <w:numId w:val="2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Навіщо письменники їх складають?</w:t>
      </w:r>
    </w:p>
    <w:p w:rsidR="0022786E" w:rsidRPr="0022786E" w:rsidRDefault="0022786E" w:rsidP="0022786E">
      <w:pPr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Яким чином інтер'єри розповідають про життя й працю людей, допомагають зрозуміти внутрішній світ персонажів художніх творів?</w:t>
      </w:r>
    </w:p>
    <w:p w:rsidR="0022786E" w:rsidRPr="0022786E" w:rsidRDefault="0022786E" w:rsidP="0022786E">
      <w:pPr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Подумайте й назвіть твори, у яких є описи приміщень. Назвіть їх авторів.</w:t>
      </w:r>
    </w:p>
    <w:p w:rsidR="0022786E" w:rsidRPr="0022786E" w:rsidRDefault="0022786E" w:rsidP="0022786E">
      <w:pPr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Чи можливо без іменників описати приміщення? Чому?</w:t>
      </w:r>
    </w:p>
    <w:p w:rsidR="0022786E" w:rsidRPr="0022786E" w:rsidRDefault="0022786E" w:rsidP="0022786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3. Робота з теоретичним матеріалом.</w:t>
      </w:r>
    </w:p>
    <w:p w:rsidR="0022786E" w:rsidRPr="0022786E" w:rsidRDefault="0022786E" w:rsidP="0022786E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Опис приміщення може бути складений у </w:t>
      </w:r>
      <w:r w:rsidRPr="0022786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науковому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Pr="0022786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художньому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 стилях. </w:t>
      </w:r>
    </w:p>
    <w:p w:rsidR="0022786E" w:rsidRPr="0022786E" w:rsidRDefault="0022786E" w:rsidP="0022786E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2786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науковому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 описі приміщення інформація про його розмір, форму, освітлення, колір стін, про наявні в ньому предмети з вказівкою на місце їх розташування подається безсторонньо, ставлення автора до описаного не висловлюється. Мета такого опису – точність і конкретність. Слова вживаються тільки в прямому значенні. </w:t>
      </w:r>
    </w:p>
    <w:p w:rsidR="0022786E" w:rsidRPr="0022786E" w:rsidRDefault="0022786E" w:rsidP="0022786E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2786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художньому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 описі передано ставлення автора до описаного приміщення. Нерідко автор описує приміщення через сприйняття котрогось із героїв твору. Мета художнього опису приміщення – викликати певне ставлення до нього та до людини, яка тут мешкає або працює. У такому описі всебічно використовуються художні засоби. </w:t>
      </w:r>
    </w:p>
    <w:p w:rsidR="0022786E" w:rsidRPr="0022786E" w:rsidRDefault="0022786E" w:rsidP="0022786E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У художній описах приміщення нерідко використовується уособлення – меблі та речі </w:t>
      </w:r>
      <w:proofErr w:type="spellStart"/>
      <w:r w:rsidRPr="0022786E">
        <w:rPr>
          <w:rFonts w:ascii="Times New Roman" w:hAnsi="Times New Roman" w:cs="Times New Roman"/>
          <w:sz w:val="28"/>
          <w:szCs w:val="28"/>
          <w:lang w:val="uk-UA"/>
        </w:rPr>
        <w:t>„олюднюються”</w:t>
      </w:r>
      <w:proofErr w:type="spellEnd"/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. Так вони докладніше й повніше можуть </w:t>
      </w:r>
      <w:proofErr w:type="spellStart"/>
      <w:r w:rsidRPr="0022786E">
        <w:rPr>
          <w:rFonts w:ascii="Times New Roman" w:hAnsi="Times New Roman" w:cs="Times New Roman"/>
          <w:sz w:val="28"/>
          <w:szCs w:val="28"/>
          <w:lang w:val="uk-UA"/>
        </w:rPr>
        <w:t>„розповісти”</w:t>
      </w:r>
      <w:proofErr w:type="spellEnd"/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 про життя своїх господарів. </w:t>
      </w:r>
    </w:p>
    <w:p w:rsidR="0022786E" w:rsidRPr="0022786E" w:rsidRDefault="0022786E" w:rsidP="0022786E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786E" w:rsidRPr="0022786E" w:rsidRDefault="0022786E" w:rsidP="0022786E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4. Визначити, до якого стилю мовлення належать тексти. Довести свою думку.</w:t>
      </w:r>
    </w:p>
    <w:p w:rsidR="0022786E" w:rsidRPr="0022786E" w:rsidRDefault="0022786E" w:rsidP="0022786E">
      <w:pPr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22786E" w:rsidRPr="0022786E" w:rsidRDefault="0022786E" w:rsidP="0022786E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Ця кімната площею 12 квадратних метрів. Висота стін 2 метри 60 сантиметрів.</w:t>
      </w:r>
    </w:p>
    <w:p w:rsidR="0022786E" w:rsidRPr="0022786E" w:rsidRDefault="0022786E" w:rsidP="0022786E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Вікно кімнати виходить на південь. Тому приміщення достатньо світле в будь-яку пору року. </w:t>
      </w:r>
    </w:p>
    <w:p w:rsidR="0022786E" w:rsidRPr="0022786E" w:rsidRDefault="0022786E" w:rsidP="0022786E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Підлога в кімнаті паркетна, стіни та стеля обклеєні шпалерами. На підлозі – килим синього кольору. На вікнах – голубі штори. </w:t>
      </w:r>
    </w:p>
    <w:p w:rsidR="0022786E" w:rsidRPr="0022786E" w:rsidRDefault="0022786E" w:rsidP="002278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i/>
          <w:iCs/>
          <w:sz w:val="28"/>
          <w:szCs w:val="28"/>
          <w:lang w:val="uk-UA"/>
        </w:rPr>
        <w:t>Ліворуч від входу, у кутку, стоїть диван-ліжко. Біля вікна письмовий стіл та стілець. На столі – настільна лампа. Справа (від вхідних дверей) стіна зайнята полицями-стелажами, заповненими книгами. У кутку між вікном та стелажами – тумбочка, на якій стоїть музичний центр.</w:t>
      </w:r>
    </w:p>
    <w:p w:rsidR="0022786E" w:rsidRPr="0022786E" w:rsidRDefault="0022786E" w:rsidP="0022786E">
      <w:pPr>
        <w:spacing w:after="0"/>
        <w:ind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i/>
          <w:sz w:val="28"/>
          <w:szCs w:val="28"/>
          <w:lang w:val="uk-UA"/>
        </w:rPr>
        <w:t>***</w:t>
      </w:r>
    </w:p>
    <w:p w:rsidR="0022786E" w:rsidRPr="0022786E" w:rsidRDefault="0022786E" w:rsidP="0022786E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i/>
          <w:sz w:val="28"/>
          <w:szCs w:val="28"/>
          <w:lang w:val="uk-UA"/>
        </w:rPr>
        <w:t>Кімната була велика, аж у четверо вікон. Ліворуч, під глухою стіною, стояло ліжко, неначе виплутане з тонкого заліза. За межами проти вікна - стіл. На столі - усяких виробок з дерева, глини, каміння. По обидва боки стола на круглих підставках стояли дві темні чоловічі постаті. Одна з них була в шапці і кожусі, друга - без шапки з кучерями.</w:t>
      </w:r>
    </w:p>
    <w:p w:rsidR="0022786E" w:rsidRPr="0022786E" w:rsidRDefault="0022786E" w:rsidP="0022786E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i/>
          <w:sz w:val="28"/>
          <w:szCs w:val="28"/>
          <w:lang w:val="uk-UA"/>
        </w:rPr>
        <w:t>По стінах - картин, аж очі розбігаються. Між двома вікнами чорна блискуча шафа. На ній постать чоловіка, що обперлася на шаблю, за ним - крилатий орел... (За Панасом Мирним).</w:t>
      </w:r>
    </w:p>
    <w:p w:rsidR="0022786E" w:rsidRPr="0022786E" w:rsidRDefault="0022786E" w:rsidP="0022786E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2786E" w:rsidRPr="0022786E" w:rsidRDefault="0022786E" w:rsidP="0022786E">
      <w:pPr>
        <w:spacing w:after="0"/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Пояснити значення фразеологізму «діжка (бочка) Діогена».</w:t>
      </w:r>
    </w:p>
    <w:p w:rsidR="0022786E" w:rsidRPr="0022786E" w:rsidRDefault="0022786E" w:rsidP="0022786E">
      <w:pPr>
        <w:spacing w:after="0"/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Вислів «діжка Діогена» означає – аскетичне, дуже невибагливе житло – добровільна ізоляція від навколишнього світу. Також вираз </w:t>
      </w:r>
      <w:proofErr w:type="spellStart"/>
      <w:r w:rsidRPr="0022786E">
        <w:rPr>
          <w:rFonts w:ascii="Times New Roman" w:hAnsi="Times New Roman" w:cs="Times New Roman"/>
          <w:bCs/>
          <w:iCs/>
          <w:sz w:val="28"/>
          <w:szCs w:val="28"/>
          <w:lang w:val="uk-UA"/>
        </w:rPr>
        <w:t>“бочка</w:t>
      </w:r>
      <w:proofErr w:type="spellEnd"/>
      <w:r w:rsidRPr="0022786E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22786E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Діогена”</w:t>
      </w:r>
      <w:proofErr w:type="spellEnd"/>
      <w:r w:rsidRPr="0022786E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– символ того, що людина може задовольнятися малим, що у неї є.</w:t>
      </w:r>
    </w:p>
    <w:p w:rsidR="0022786E" w:rsidRPr="0022786E" w:rsidRDefault="0022786E" w:rsidP="0022786E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2786E" w:rsidRPr="0022786E" w:rsidRDefault="0022786E" w:rsidP="0022786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2786E" w:rsidRPr="0022786E" w:rsidRDefault="0022786E" w:rsidP="0022786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1. 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с. 232-233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786E" w:rsidRPr="0022786E" w:rsidRDefault="0022786E" w:rsidP="0022786E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22786E">
        <w:rPr>
          <w:rFonts w:ascii="Times New Roman" w:hAnsi="Times New Roman" w:cs="Times New Roman"/>
          <w:sz w:val="28"/>
          <w:szCs w:val="28"/>
          <w:lang w:val="uk-UA"/>
        </w:rPr>
        <w:t xml:space="preserve">2. Виконати вправу </w:t>
      </w:r>
      <w:r>
        <w:rPr>
          <w:rFonts w:ascii="Times New Roman" w:hAnsi="Times New Roman" w:cs="Times New Roman"/>
          <w:sz w:val="28"/>
          <w:szCs w:val="28"/>
          <w:lang w:val="uk-UA"/>
        </w:rPr>
        <w:t>59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>9 (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spellStart"/>
      <w:r w:rsidRPr="0022786E">
        <w:rPr>
          <w:rFonts w:ascii="Times New Roman" w:hAnsi="Times New Roman" w:cs="Times New Roman"/>
          <w:sz w:val="28"/>
          <w:szCs w:val="28"/>
          <w:lang w:val="uk-UA"/>
        </w:rPr>
        <w:t>-письмово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7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27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27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278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2786E">
        <w:rPr>
          <w:rFonts w:ascii="Times New Roman" w:hAnsi="Times New Roman" w:cs="Times New Roman"/>
          <w:sz w:val="28"/>
          <w:szCs w:val="28"/>
          <w:lang w:val="uk-UA"/>
        </w:rPr>
        <w:t>- усно).</w:t>
      </w:r>
    </w:p>
    <w:p w:rsidR="0022786E" w:rsidRPr="0022786E" w:rsidRDefault="0022786E" w:rsidP="0022786E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173E76" w:rsidRPr="0022786E" w:rsidRDefault="00173E76">
      <w:pPr>
        <w:rPr>
          <w:lang w:val="uk-UA"/>
        </w:rPr>
      </w:pPr>
    </w:p>
    <w:sectPr w:rsidR="00173E76" w:rsidRPr="0022786E" w:rsidSect="00B10CB5">
      <w:pgSz w:w="11906" w:h="16838"/>
      <w:pgMar w:top="113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3ADC"/>
    <w:multiLevelType w:val="hybridMultilevel"/>
    <w:tmpl w:val="78FCC4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61E0C"/>
    <w:multiLevelType w:val="hybridMultilevel"/>
    <w:tmpl w:val="FE98D7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D252A"/>
    <w:multiLevelType w:val="hybridMultilevel"/>
    <w:tmpl w:val="1116F1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DB2F9C"/>
    <w:multiLevelType w:val="hybridMultilevel"/>
    <w:tmpl w:val="81285A5A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A3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0A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A9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6F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C8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48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0D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E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90B6155"/>
    <w:multiLevelType w:val="hybridMultilevel"/>
    <w:tmpl w:val="7872414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2786E"/>
    <w:rsid w:val="00173E76"/>
    <w:rsid w:val="0022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2022-11-25T11:01:00Z</dcterms:created>
  <dcterms:modified xsi:type="dcterms:W3CDTF">2022-11-25T11:05:00Z</dcterms:modified>
</cp:coreProperties>
</file>