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44382C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23547" w:rsidRDefault="0044382C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</w:t>
      </w:r>
      <w:bookmarkStart w:id="0" w:name="_GoBack"/>
      <w:bookmarkEnd w:id="0"/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061BA" w:rsidRDefault="003470B7" w:rsidP="00930F13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26EBE" w:rsidRPr="00126EBE">
        <w:rPr>
          <w:rFonts w:ascii="Times New Roman" w:hAnsi="Times New Roman" w:cs="Times New Roman"/>
          <w:b/>
          <w:sz w:val="28"/>
          <w:szCs w:val="28"/>
          <w:lang w:val="uk-UA"/>
        </w:rPr>
        <w:t>Суспільне та господарське життя за доби розквіту Русі-України.</w:t>
      </w:r>
    </w:p>
    <w:p w:rsidR="00126EBE" w:rsidRDefault="00930F13" w:rsidP="00126E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EBE" w:rsidRPr="00126EBE">
        <w:rPr>
          <w:rFonts w:ascii="Times New Roman" w:hAnsi="Times New Roman" w:cs="Times New Roman"/>
          <w:sz w:val="28"/>
          <w:szCs w:val="28"/>
          <w:lang w:val="uk-UA"/>
        </w:rPr>
        <w:t>охарактеризувати  політичний устрій Русі-України в кінці Х – в першій половині ХІ ст..; визначити сутність феодальних відносин та особливості становища різних верств населення, стан розвитку господарства та торгівлі; розвивати пізнавальний інтерес учнів , розвивати вміння працювати з таблицями та схемами, використовувати різноманітні джерела інформації; виховувати повагу до думок інших, патріотичне ставлення до історичного минулого свого народу.</w:t>
      </w:r>
    </w:p>
    <w:p w:rsidR="00887896" w:rsidRDefault="00126EBE" w:rsidP="00126E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FF09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FF093C" w:rsidRPr="00C34E5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https://youtu.be/D58tr-Y230U</w:t>
        </w:r>
      </w:hyperlink>
      <w:r w:rsidR="00FF09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7896" w:rsidRDefault="00887896" w:rsidP="00887896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126EBE" w:rsidRDefault="00126EBE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E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https://fs02.vseosvita.ua/0201f2ab-a5e0/005-0x0.jpg?t=3f7deef8d25dc7c164b62b136595c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1f2ab-a5e0/005-0x0.jpg?t=3f7deef8d25dc7c164b62b136595cd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BE" w:rsidRDefault="00126EBE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E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5" name="Рисунок 15" descr="https://fs02.vseosvita.ua/0201f2ab-a5e0/006-0x0.jpg?t=3f7deef8d25dc7c164b62b136595c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f2ab-a5e0/006-0x0.jpg?t=3f7deef8d25dc7c164b62b136595cd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3C" w:rsidRDefault="00FF093C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Суспільство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Русі-України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поділялося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панівні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вищі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) та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залежні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нижчі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верстви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населення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До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панівної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верстви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належали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князі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бояри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і дружинники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до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залежної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міщани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вільні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та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залежні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селяни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(смерди, закупи,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рядовичі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раби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холопи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Руське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духовенство, яке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сформувалося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після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прийняття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християнства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входило до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панівної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верстви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Воно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поділялося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вище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духовенство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(митрополит,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єпископи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ін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.) і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рядових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священнослужителів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Найбільшу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частину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населення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становили </w:t>
      </w:r>
      <w:r w:rsidRPr="00FF093C">
        <w:rPr>
          <w:rFonts w:ascii="Times New Roman" w:eastAsia="Calibri" w:hAnsi="Times New Roman" w:cs="Times New Roman"/>
          <w:b/>
          <w:sz w:val="28"/>
          <w:szCs w:val="28"/>
        </w:rPr>
        <w:t>смерди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особисто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вільні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селяни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-общинники,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мали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власне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господарство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земельні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наділи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сплачували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данину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князю.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Тимчасово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залежними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селянами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закупи і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рядовичі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FF093C">
        <w:rPr>
          <w:rFonts w:ascii="Times New Roman" w:eastAsia="Calibri" w:hAnsi="Times New Roman" w:cs="Times New Roman"/>
          <w:b/>
          <w:sz w:val="28"/>
          <w:szCs w:val="28"/>
        </w:rPr>
        <w:t>Закупами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називали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тих селян,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різні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обставини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втратили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господарство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змушені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працювати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землевласника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грошову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позичку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(«купу»).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Тих селян,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уклали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землевласником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договір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gramStart"/>
      <w:r w:rsidRPr="00FF093C">
        <w:rPr>
          <w:rFonts w:ascii="Times New Roman" w:eastAsia="Calibri" w:hAnsi="Times New Roman" w:cs="Times New Roman"/>
          <w:sz w:val="28"/>
          <w:szCs w:val="28"/>
        </w:rPr>
        <w:t>ряд )</w:t>
      </w:r>
      <w:proofErr w:type="gram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найм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відповідно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нього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працювали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господарстві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називали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F093C">
        <w:rPr>
          <w:rFonts w:ascii="Times New Roman" w:eastAsia="Calibri" w:hAnsi="Times New Roman" w:cs="Times New Roman"/>
          <w:b/>
          <w:sz w:val="28"/>
          <w:szCs w:val="28"/>
        </w:rPr>
        <w:t>рядовичами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Цілковито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безправними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були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дворова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челядь і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холопи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До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челяді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належали особи,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втратили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господарство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працювали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 феодала.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могли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продати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подарувати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передати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спадок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093C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 Холопами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ставали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переважно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військовополонені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їхнє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становище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нагадувало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становище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рабів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яких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господар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міг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навіть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безкарно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вбити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F093C" w:rsidRPr="00FF093C" w:rsidRDefault="00FF093C" w:rsidP="00FF093C">
      <w:pPr>
        <w:tabs>
          <w:tab w:val="left" w:pos="1103"/>
        </w:tabs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6E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1485900</wp:posOffset>
            </wp:positionV>
            <wp:extent cx="5939155" cy="3552825"/>
            <wp:effectExtent l="0" t="0" r="4445" b="9525"/>
            <wp:wrapTight wrapText="bothSides">
              <wp:wrapPolygon edited="0">
                <wp:start x="0" y="0"/>
                <wp:lineTo x="0" y="21542"/>
                <wp:lineTo x="21547" y="21542"/>
                <wp:lineTo x="21547" y="0"/>
                <wp:lineTo x="0" y="0"/>
              </wp:wrapPolygon>
            </wp:wrapTight>
            <wp:docPr id="16" name="Рисунок 16" descr="https://fs02.vseosvita.ua/0201f2ab-a5e0/00b-0x0.jpg?t=3f7deef8d25dc7c164b62b136595c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f2ab-a5e0/00b-0x0.jpg?t=3f7deef8d25dc7c164b62b136595cd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0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Серед стану міщан переважну більшість складали </w:t>
      </w:r>
      <w:r w:rsidRPr="00FF09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вільні ремісники і купці</w:t>
      </w:r>
      <w:r w:rsidRPr="00FF09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які сплачували податки і виконували повинності на користь міст. 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В XI ст.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міські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ремісники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купецтво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почали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об’єднуватися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артілі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спілки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фаховими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ознаками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Русі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сформувалася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особлива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соціальна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група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FF093C">
        <w:rPr>
          <w:rFonts w:ascii="Times New Roman" w:eastAsia="Calibri" w:hAnsi="Times New Roman" w:cs="Times New Roman"/>
          <w:b/>
          <w:sz w:val="28"/>
          <w:szCs w:val="28"/>
        </w:rPr>
        <w:t>ізгої</w:t>
      </w:r>
      <w:proofErr w:type="spellEnd"/>
      <w:r w:rsidRPr="00FF093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представники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різних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соціальних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груп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прошарків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втратили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зв’язок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своєю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групою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тобто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випали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соціальної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93C">
        <w:rPr>
          <w:rFonts w:ascii="Times New Roman" w:eastAsia="Calibri" w:hAnsi="Times New Roman" w:cs="Times New Roman"/>
          <w:sz w:val="28"/>
          <w:szCs w:val="28"/>
        </w:rPr>
        <w:t>структури</w:t>
      </w:r>
      <w:proofErr w:type="spellEnd"/>
      <w:r w:rsidRPr="00FF093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093C" w:rsidRPr="00FF093C" w:rsidRDefault="00FF093C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093C" w:rsidRDefault="00FF093C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093C" w:rsidRDefault="00FF093C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6EBE" w:rsidRDefault="00FF093C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EBE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w:drawing>
          <wp:inline distT="0" distB="0" distL="0" distR="0" wp14:anchorId="19D106D6" wp14:editId="030005F4">
            <wp:extent cx="5939790" cy="2809875"/>
            <wp:effectExtent l="0" t="0" r="3810" b="9525"/>
            <wp:docPr id="17" name="Рисунок 17" descr="https://fs02.vseosvita.ua/0201f2ab-a5e0/00f-0x0.jpg?t=3f7deef8d25dc7c164b62b136595c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1f2ab-a5e0/00f-0x0.jpg?t=3f7deef8d25dc7c164b62b136595cd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BE" w:rsidRDefault="00126EBE" w:rsidP="00126EBE">
      <w:pPr>
        <w:pStyle w:val="a3"/>
        <w:ind w:left="-20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6EBE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</w:t>
      </w:r>
    </w:p>
    <w:p w:rsidR="005F0E3A" w:rsidRPr="00103449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</w:t>
      </w:r>
      <w:r w:rsidR="005F0E3A" w:rsidRPr="0010344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126EB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прочитати пар. 7. </w:t>
      </w:r>
      <w:r w:rsidR="00126EBE" w:rsidRPr="00126EB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Записати основні верстви сусп</w:t>
      </w:r>
      <w:r w:rsidR="00126EB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і</w:t>
      </w:r>
      <w:r w:rsidR="00126EBE" w:rsidRPr="00126EB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льства, їх права та обов'язки.</w:t>
      </w: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98C42598"/>
    <w:lvl w:ilvl="0" w:tplc="DFAA077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769BF"/>
    <w:rsid w:val="003C2DF8"/>
    <w:rsid w:val="003C620D"/>
    <w:rsid w:val="003E1259"/>
    <w:rsid w:val="00405661"/>
    <w:rsid w:val="00411F12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4443"/>
    <w:rsid w:val="00506651"/>
    <w:rsid w:val="00516AAE"/>
    <w:rsid w:val="00517D39"/>
    <w:rsid w:val="005404F4"/>
    <w:rsid w:val="00544C36"/>
    <w:rsid w:val="00544C6F"/>
    <w:rsid w:val="00581AF0"/>
    <w:rsid w:val="00586301"/>
    <w:rsid w:val="005966E8"/>
    <w:rsid w:val="005B4886"/>
    <w:rsid w:val="005C0A88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F09"/>
    <w:rsid w:val="00A32E0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E5F76"/>
    <w:rsid w:val="00EF7692"/>
    <w:rsid w:val="00F1707A"/>
    <w:rsid w:val="00F30FC5"/>
    <w:rsid w:val="00F34003"/>
    <w:rsid w:val="00F50630"/>
    <w:rsid w:val="00F54A94"/>
    <w:rsid w:val="00F55417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D58tr-Y230U" TargetMode="Externa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169</cp:revision>
  <dcterms:created xsi:type="dcterms:W3CDTF">2022-01-19T09:54:00Z</dcterms:created>
  <dcterms:modified xsi:type="dcterms:W3CDTF">2022-11-30T20:28:00Z</dcterms:modified>
</cp:coreProperties>
</file>