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CD56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D5602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16AAE">
        <w:rPr>
          <w:rFonts w:ascii="Times New Roman" w:hAnsi="Times New Roman" w:cs="Times New Roman"/>
          <w:b/>
          <w:sz w:val="28"/>
          <w:szCs w:val="28"/>
          <w:lang w:val="uk-UA"/>
        </w:rPr>
        <w:t>Повторення. Історія як наука. Історичні джерела.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чнів з курсу «Стародавній світ»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C82128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60365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https://youtu.be/zw3i-AwHDeI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6AAE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Історичні джерела з історії стародавнього світу.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Люди, суспільства, народи не зникають безслідно. Вони залишають по собі пам’ять: будівлі, твори мистецтва, книжки, прикраси з бронзи, золота, срібла, глиняний посуд, зброю, написи і малюнки на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камені</w:t>
      </w:r>
      <w:proofErr w:type="spellEnd"/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, знаряддя праці та могили. За тисячоліття на Землі нагромадилося їх чимало.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>Учені шукають їх і вивчають. Так поступово формуються наші знання про життя народів у давнину. Учених, які розкопують і вивчають давні речі й споруди, називають археологами. Точне розташування предметів у землі дуже важливе. Учені поділяють місце розкопок на ділянки й записують кожну, навіть найдрібнішу деталь. Об’єктом археологічних досліджень є речові джерела.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Археологічні пам'ятки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 — речові джерела, що висвітлюють минуле людського суспільства. Велике значення археологічні пам'ятки мають для вивчення дописемного періоду людства, коли вони є єдиними історичними джерелами. До основних археологічних пам'яток належать: місця поселення (стоянки, городища, селища) й окремі житла, господарські споруди, залишки фортець і міст, могильники й окремі поховання, надмогильні й культові споруди, скарби, знаряддя праці та інші давні вироби, малюнки й написи на скелях та окремих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«Історичне джерело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>» - це письмові документи, предмети, будівлі та інші пам’ятки, які відображають історичні події та явища і дають можливість досліджувати життя людей в минулому.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BE79EE">
            <wp:extent cx="549529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>: повторити</w:t>
      </w:r>
      <w:r w:rsidR="00516AAE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 вивчений у 6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CD5602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w3i-AwHDe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2022-01-19T09:54:00Z</dcterms:created>
  <dcterms:modified xsi:type="dcterms:W3CDTF">2022-09-03T20:17:00Z</dcterms:modified>
</cp:coreProperties>
</file>