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4886" w:rsidRDefault="00091A9F">
      <w:pPr>
        <w:rPr>
          <w:rFonts w:ascii="Times New Roman" w:hAnsi="Times New Roman" w:cs="Times New Roman"/>
          <w:sz w:val="28"/>
          <w:szCs w:val="28"/>
          <w:lang w:val="uk-UA"/>
        </w:rPr>
      </w:pPr>
      <w:r>
        <w:rPr>
          <w:rFonts w:ascii="Times New Roman" w:hAnsi="Times New Roman" w:cs="Times New Roman"/>
          <w:sz w:val="28"/>
          <w:szCs w:val="28"/>
          <w:lang w:val="uk-UA"/>
        </w:rPr>
        <w:t>09</w:t>
      </w:r>
      <w:r w:rsidR="00792A50">
        <w:rPr>
          <w:rFonts w:ascii="Times New Roman" w:hAnsi="Times New Roman" w:cs="Times New Roman"/>
          <w:sz w:val="28"/>
          <w:szCs w:val="28"/>
          <w:lang w:val="uk-UA"/>
        </w:rPr>
        <w:t>.09.22</w:t>
      </w:r>
    </w:p>
    <w:p w:rsidR="008E6DF5" w:rsidRDefault="0020359B">
      <w:pPr>
        <w:rPr>
          <w:rFonts w:ascii="Times New Roman" w:hAnsi="Times New Roman" w:cs="Times New Roman"/>
          <w:sz w:val="28"/>
          <w:szCs w:val="28"/>
          <w:lang w:val="uk-UA"/>
        </w:rPr>
      </w:pPr>
      <w:r>
        <w:rPr>
          <w:rFonts w:ascii="Times New Roman" w:hAnsi="Times New Roman" w:cs="Times New Roman"/>
          <w:sz w:val="28"/>
          <w:szCs w:val="28"/>
          <w:lang w:val="uk-UA"/>
        </w:rPr>
        <w:t>7</w:t>
      </w:r>
      <w:r w:rsidR="006850CF">
        <w:rPr>
          <w:rFonts w:ascii="Times New Roman" w:hAnsi="Times New Roman" w:cs="Times New Roman"/>
          <w:sz w:val="28"/>
          <w:szCs w:val="28"/>
          <w:lang w:val="uk-UA"/>
        </w:rPr>
        <w:t>-</w:t>
      </w:r>
      <w:r w:rsidR="00091A9F">
        <w:rPr>
          <w:rFonts w:ascii="Times New Roman" w:hAnsi="Times New Roman" w:cs="Times New Roman"/>
          <w:sz w:val="28"/>
          <w:szCs w:val="28"/>
          <w:lang w:val="uk-UA"/>
        </w:rPr>
        <w:t>А</w:t>
      </w:r>
    </w:p>
    <w:p w:rsidR="008E6DF5" w:rsidRDefault="00516AAE">
      <w:pPr>
        <w:rPr>
          <w:rFonts w:ascii="Times New Roman" w:hAnsi="Times New Roman" w:cs="Times New Roman"/>
          <w:sz w:val="28"/>
          <w:szCs w:val="28"/>
          <w:lang w:val="uk-UA"/>
        </w:rPr>
      </w:pPr>
      <w:r>
        <w:rPr>
          <w:rFonts w:ascii="Times New Roman" w:hAnsi="Times New Roman" w:cs="Times New Roman"/>
          <w:sz w:val="28"/>
          <w:szCs w:val="28"/>
          <w:lang w:val="uk-UA"/>
        </w:rPr>
        <w:t>Історія</w:t>
      </w:r>
    </w:p>
    <w:p w:rsidR="008E6DF5" w:rsidRDefault="008E6DF5">
      <w:pPr>
        <w:rPr>
          <w:rFonts w:ascii="Times New Roman" w:hAnsi="Times New Roman" w:cs="Times New Roman"/>
          <w:sz w:val="28"/>
          <w:szCs w:val="28"/>
          <w:lang w:val="uk-UA"/>
        </w:rPr>
      </w:pPr>
      <w:r>
        <w:rPr>
          <w:rFonts w:ascii="Times New Roman" w:hAnsi="Times New Roman" w:cs="Times New Roman"/>
          <w:sz w:val="28"/>
          <w:szCs w:val="28"/>
          <w:lang w:val="uk-UA"/>
        </w:rPr>
        <w:t xml:space="preserve">вч. </w:t>
      </w:r>
      <w:proofErr w:type="spellStart"/>
      <w:r>
        <w:rPr>
          <w:rFonts w:ascii="Times New Roman" w:hAnsi="Times New Roman" w:cs="Times New Roman"/>
          <w:sz w:val="28"/>
          <w:szCs w:val="28"/>
          <w:lang w:val="uk-UA"/>
        </w:rPr>
        <w:t>Рзаєва</w:t>
      </w:r>
      <w:proofErr w:type="spellEnd"/>
      <w:r>
        <w:rPr>
          <w:rFonts w:ascii="Times New Roman" w:hAnsi="Times New Roman" w:cs="Times New Roman"/>
          <w:sz w:val="28"/>
          <w:szCs w:val="28"/>
          <w:lang w:val="uk-UA"/>
        </w:rPr>
        <w:t xml:space="preserve"> Н.О.</w:t>
      </w:r>
    </w:p>
    <w:p w:rsidR="00935EE5" w:rsidRDefault="003470B7" w:rsidP="00935EE5">
      <w:pPr>
        <w:rPr>
          <w:rFonts w:ascii="Times New Roman" w:hAnsi="Times New Roman" w:cs="Times New Roman"/>
          <w:b/>
          <w:sz w:val="28"/>
          <w:szCs w:val="28"/>
          <w:lang w:val="uk-UA"/>
        </w:rPr>
      </w:pPr>
      <w:r>
        <w:rPr>
          <w:rFonts w:ascii="Times New Roman" w:hAnsi="Times New Roman" w:cs="Times New Roman"/>
          <w:b/>
          <w:sz w:val="28"/>
          <w:szCs w:val="28"/>
          <w:lang w:val="uk-UA"/>
        </w:rPr>
        <w:t>Т</w:t>
      </w:r>
      <w:r w:rsidR="00692A88">
        <w:rPr>
          <w:rFonts w:ascii="Times New Roman" w:hAnsi="Times New Roman" w:cs="Times New Roman"/>
          <w:b/>
          <w:sz w:val="28"/>
          <w:szCs w:val="28"/>
          <w:lang w:val="uk-UA"/>
        </w:rPr>
        <w:t xml:space="preserve">ема: </w:t>
      </w:r>
      <w:r w:rsidR="001B081F">
        <w:rPr>
          <w:rFonts w:ascii="Times New Roman" w:hAnsi="Times New Roman" w:cs="Times New Roman"/>
          <w:b/>
          <w:sz w:val="28"/>
          <w:szCs w:val="28"/>
          <w:lang w:val="uk-UA"/>
        </w:rPr>
        <w:t>Повторення. Трипільська археологічна культура.</w:t>
      </w:r>
    </w:p>
    <w:p w:rsidR="005F3B7C" w:rsidRDefault="00C82128" w:rsidP="00475538">
      <w:pPr>
        <w:rPr>
          <w:rFonts w:ascii="Times New Roman" w:hAnsi="Times New Roman" w:cs="Times New Roman"/>
          <w:sz w:val="28"/>
          <w:szCs w:val="28"/>
          <w:lang w:val="uk-UA"/>
        </w:rPr>
      </w:pPr>
      <w:r>
        <w:rPr>
          <w:rFonts w:ascii="Times New Roman" w:hAnsi="Times New Roman" w:cs="Times New Roman"/>
          <w:b/>
          <w:sz w:val="28"/>
          <w:szCs w:val="28"/>
          <w:lang w:val="uk-UA"/>
        </w:rPr>
        <w:t>Мета уроку</w:t>
      </w:r>
      <w:r w:rsidR="000C6511" w:rsidRPr="000C6511">
        <w:rPr>
          <w:rFonts w:ascii="Times New Roman" w:hAnsi="Times New Roman" w:cs="Times New Roman"/>
          <w:sz w:val="28"/>
          <w:szCs w:val="28"/>
          <w:lang w:val="uk-UA"/>
        </w:rPr>
        <w:t xml:space="preserve">: </w:t>
      </w:r>
      <w:r w:rsidR="00CC283C">
        <w:rPr>
          <w:rFonts w:ascii="Times New Roman" w:hAnsi="Times New Roman" w:cs="Times New Roman"/>
          <w:sz w:val="28"/>
          <w:szCs w:val="28"/>
          <w:lang w:val="uk-UA"/>
        </w:rPr>
        <w:t>повторити, узагальнити та систематизувати знання у</w:t>
      </w:r>
      <w:r w:rsidR="00516AAE">
        <w:rPr>
          <w:rFonts w:ascii="Times New Roman" w:hAnsi="Times New Roman" w:cs="Times New Roman"/>
          <w:sz w:val="28"/>
          <w:szCs w:val="28"/>
          <w:lang w:val="uk-UA"/>
        </w:rPr>
        <w:t>чнів з курсу «Стародавній світ»</w:t>
      </w:r>
      <w:r w:rsidR="000E5624">
        <w:rPr>
          <w:rFonts w:ascii="Times New Roman" w:hAnsi="Times New Roman" w:cs="Times New Roman"/>
          <w:sz w:val="28"/>
          <w:szCs w:val="28"/>
          <w:lang w:val="uk-UA"/>
        </w:rPr>
        <w:t>,</w:t>
      </w:r>
      <w:r w:rsidR="00CC283C">
        <w:rPr>
          <w:rFonts w:ascii="Times New Roman" w:hAnsi="Times New Roman" w:cs="Times New Roman"/>
          <w:sz w:val="28"/>
          <w:szCs w:val="28"/>
          <w:lang w:val="uk-UA"/>
        </w:rPr>
        <w:t xml:space="preserve"> формувати причинно-наслідкові зв’язки в історії.</w:t>
      </w:r>
      <w:r w:rsidR="00475538">
        <w:rPr>
          <w:rFonts w:ascii="Times New Roman" w:hAnsi="Times New Roman" w:cs="Times New Roman"/>
          <w:sz w:val="28"/>
          <w:szCs w:val="28"/>
          <w:lang w:val="uk-UA"/>
        </w:rPr>
        <w:t xml:space="preserve"> Виховувати почуття п</w:t>
      </w:r>
      <w:r w:rsidR="000E5624">
        <w:rPr>
          <w:rFonts w:ascii="Times New Roman" w:hAnsi="Times New Roman" w:cs="Times New Roman"/>
          <w:sz w:val="28"/>
          <w:szCs w:val="28"/>
          <w:lang w:val="uk-UA"/>
        </w:rPr>
        <w:t>оваги до народів та країн світу та до власної Батьківщини.</w:t>
      </w:r>
    </w:p>
    <w:p w:rsidR="00C82128" w:rsidRDefault="00516AAE" w:rsidP="001B081F">
      <w:pPr>
        <w:pStyle w:val="a3"/>
        <w:numPr>
          <w:ilvl w:val="0"/>
          <w:numId w:val="6"/>
        </w:numPr>
        <w:rPr>
          <w:rFonts w:ascii="Times New Roman" w:hAnsi="Times New Roman" w:cs="Times New Roman"/>
          <w:b/>
          <w:sz w:val="28"/>
          <w:szCs w:val="28"/>
          <w:lang w:val="uk-UA"/>
        </w:rPr>
      </w:pPr>
      <w:r>
        <w:rPr>
          <w:rFonts w:ascii="Times New Roman" w:hAnsi="Times New Roman" w:cs="Times New Roman"/>
          <w:b/>
          <w:sz w:val="28"/>
          <w:szCs w:val="28"/>
          <w:lang w:val="uk-UA"/>
        </w:rPr>
        <w:t xml:space="preserve">Перегляньте відео: </w:t>
      </w:r>
      <w:hyperlink r:id="rId5" w:history="1">
        <w:r w:rsidR="001B081F" w:rsidRPr="00511A61">
          <w:rPr>
            <w:rStyle w:val="a4"/>
            <w:rFonts w:ascii="Times New Roman" w:hAnsi="Times New Roman" w:cs="Times New Roman"/>
            <w:b/>
            <w:sz w:val="28"/>
            <w:szCs w:val="28"/>
            <w:lang w:val="uk-UA"/>
          </w:rPr>
          <w:t>https://youtu.be/TUm-DZCLb6E</w:t>
        </w:r>
      </w:hyperlink>
      <w:r w:rsidR="001B081F">
        <w:rPr>
          <w:rFonts w:ascii="Times New Roman" w:hAnsi="Times New Roman" w:cs="Times New Roman"/>
          <w:b/>
          <w:sz w:val="28"/>
          <w:szCs w:val="28"/>
          <w:lang w:val="uk-UA"/>
        </w:rPr>
        <w:t xml:space="preserve"> </w:t>
      </w:r>
    </w:p>
    <w:p w:rsidR="006850CF" w:rsidRDefault="00516AAE" w:rsidP="006850CF">
      <w:pPr>
        <w:pStyle w:val="a3"/>
        <w:numPr>
          <w:ilvl w:val="0"/>
          <w:numId w:val="6"/>
        </w:numPr>
        <w:rPr>
          <w:rFonts w:ascii="Times New Roman" w:hAnsi="Times New Roman" w:cs="Times New Roman"/>
          <w:b/>
          <w:sz w:val="28"/>
          <w:szCs w:val="28"/>
          <w:lang w:val="uk-UA"/>
        </w:rPr>
      </w:pPr>
      <w:r>
        <w:rPr>
          <w:rFonts w:ascii="Times New Roman" w:hAnsi="Times New Roman" w:cs="Times New Roman"/>
          <w:b/>
          <w:sz w:val="28"/>
          <w:szCs w:val="28"/>
          <w:lang w:val="uk-UA"/>
        </w:rPr>
        <w:t>ОПРАЦЮЙТЕ ОПОРНИЙ КОНСПЕКТ:</w:t>
      </w:r>
      <w:r w:rsidR="006850CF">
        <w:rPr>
          <w:rFonts w:ascii="Times New Roman" w:hAnsi="Times New Roman" w:cs="Times New Roman"/>
          <w:b/>
          <w:sz w:val="28"/>
          <w:szCs w:val="28"/>
          <w:lang w:val="uk-UA"/>
        </w:rPr>
        <w:t xml:space="preserve">  </w:t>
      </w:r>
    </w:p>
    <w:p w:rsidR="005716D1" w:rsidRPr="005716D1" w:rsidRDefault="005716D1" w:rsidP="005716D1">
      <w:pPr>
        <w:rPr>
          <w:rFonts w:ascii="Times New Roman" w:hAnsi="Times New Roman" w:cs="Times New Roman"/>
          <w:sz w:val="28"/>
          <w:szCs w:val="28"/>
          <w:lang w:val="uk-UA"/>
        </w:rPr>
      </w:pPr>
      <w:r w:rsidRPr="005716D1">
        <w:rPr>
          <w:rFonts w:ascii="Times New Roman" w:hAnsi="Times New Roman" w:cs="Times New Roman"/>
          <w:sz w:val="28"/>
          <w:szCs w:val="28"/>
          <w:lang w:val="uk-UA"/>
        </w:rPr>
        <w:t xml:space="preserve">Трипільська культура, культура </w:t>
      </w:r>
      <w:proofErr w:type="spellStart"/>
      <w:r w:rsidRPr="005716D1">
        <w:rPr>
          <w:rFonts w:ascii="Times New Roman" w:hAnsi="Times New Roman" w:cs="Times New Roman"/>
          <w:sz w:val="28"/>
          <w:szCs w:val="28"/>
          <w:lang w:val="uk-UA"/>
        </w:rPr>
        <w:t>Кукутень</w:t>
      </w:r>
      <w:proofErr w:type="spellEnd"/>
      <w:r w:rsidRPr="005716D1">
        <w:rPr>
          <w:rFonts w:ascii="Times New Roman" w:hAnsi="Times New Roman" w:cs="Times New Roman"/>
          <w:sz w:val="28"/>
          <w:szCs w:val="28"/>
          <w:lang w:val="uk-UA"/>
        </w:rPr>
        <w:t xml:space="preserve"> (</w:t>
      </w:r>
      <w:proofErr w:type="spellStart"/>
      <w:r w:rsidRPr="005716D1">
        <w:rPr>
          <w:rFonts w:ascii="Times New Roman" w:hAnsi="Times New Roman" w:cs="Times New Roman"/>
          <w:sz w:val="28"/>
          <w:szCs w:val="28"/>
          <w:lang w:val="uk-UA"/>
        </w:rPr>
        <w:t>рум</w:t>
      </w:r>
      <w:proofErr w:type="spellEnd"/>
      <w:r w:rsidRPr="005716D1">
        <w:rPr>
          <w:rFonts w:ascii="Times New Roman" w:hAnsi="Times New Roman" w:cs="Times New Roman"/>
          <w:sz w:val="28"/>
          <w:szCs w:val="28"/>
          <w:lang w:val="uk-UA"/>
        </w:rPr>
        <w:t xml:space="preserve">. </w:t>
      </w:r>
      <w:proofErr w:type="spellStart"/>
      <w:r w:rsidRPr="005716D1">
        <w:rPr>
          <w:rFonts w:ascii="Times New Roman" w:hAnsi="Times New Roman" w:cs="Times New Roman"/>
          <w:sz w:val="28"/>
          <w:szCs w:val="28"/>
          <w:lang w:val="uk-UA"/>
        </w:rPr>
        <w:t>Cucuteni</w:t>
      </w:r>
      <w:proofErr w:type="spellEnd"/>
      <w:r w:rsidRPr="005716D1">
        <w:rPr>
          <w:rFonts w:ascii="Times New Roman" w:hAnsi="Times New Roman" w:cs="Times New Roman"/>
          <w:sz w:val="28"/>
          <w:szCs w:val="28"/>
          <w:lang w:val="uk-UA"/>
        </w:rPr>
        <w:t>, або культурна спільність «</w:t>
      </w:r>
      <w:proofErr w:type="spellStart"/>
      <w:r w:rsidRPr="005716D1">
        <w:rPr>
          <w:rFonts w:ascii="Times New Roman" w:hAnsi="Times New Roman" w:cs="Times New Roman"/>
          <w:sz w:val="28"/>
          <w:szCs w:val="28"/>
          <w:lang w:val="uk-UA"/>
        </w:rPr>
        <w:t>Кукуте́нь-Трипі́лля</w:t>
      </w:r>
      <w:proofErr w:type="spellEnd"/>
      <w:r w:rsidRPr="005716D1">
        <w:rPr>
          <w:rFonts w:ascii="Times New Roman" w:hAnsi="Times New Roman" w:cs="Times New Roman"/>
          <w:sz w:val="28"/>
          <w:szCs w:val="28"/>
          <w:lang w:val="uk-UA"/>
        </w:rPr>
        <w:t>») — археологічна культура часів енеоліту, назва якої походить від назви села Трипілля на К</w:t>
      </w:r>
      <w:r>
        <w:rPr>
          <w:rFonts w:ascii="Times New Roman" w:hAnsi="Times New Roman" w:cs="Times New Roman"/>
          <w:sz w:val="28"/>
          <w:szCs w:val="28"/>
          <w:lang w:val="uk-UA"/>
        </w:rPr>
        <w:t>иївщині.</w:t>
      </w:r>
    </w:p>
    <w:p w:rsidR="005716D1" w:rsidRPr="005716D1" w:rsidRDefault="005716D1" w:rsidP="005716D1">
      <w:pPr>
        <w:rPr>
          <w:rFonts w:ascii="Times New Roman" w:hAnsi="Times New Roman" w:cs="Times New Roman"/>
          <w:sz w:val="28"/>
          <w:szCs w:val="28"/>
          <w:lang w:val="uk-UA"/>
        </w:rPr>
      </w:pPr>
      <w:r w:rsidRPr="005716D1">
        <w:rPr>
          <w:rFonts w:ascii="Times New Roman" w:hAnsi="Times New Roman" w:cs="Times New Roman"/>
          <w:sz w:val="28"/>
          <w:szCs w:val="28"/>
          <w:lang w:val="uk-UA"/>
        </w:rPr>
        <w:t>Археолог Вікентій Хвойка відкрив перше трипільське поселення на території сучасної України у 1893—1894 роках на вулиці Кирилівській, 55, у Києві. Він презентував свої знахідки у серпні 1899 року на ХІ археологічному з'їзді в Києві. Офіційним роком відкриття Трипільської культур</w:t>
      </w:r>
      <w:r>
        <w:rPr>
          <w:rFonts w:ascii="Times New Roman" w:hAnsi="Times New Roman" w:cs="Times New Roman"/>
          <w:sz w:val="28"/>
          <w:szCs w:val="28"/>
          <w:lang w:val="uk-UA"/>
        </w:rPr>
        <w:t>и в Україні вважається 1893 рік</w:t>
      </w:r>
      <w:r w:rsidRPr="005716D1">
        <w:rPr>
          <w:rFonts w:ascii="Times New Roman" w:hAnsi="Times New Roman" w:cs="Times New Roman"/>
          <w:sz w:val="28"/>
          <w:szCs w:val="28"/>
          <w:lang w:val="uk-UA"/>
        </w:rPr>
        <w:t>— рік початку розкопок на вулиці Кирилівській у Києві. Восени 1897 року кілька поселень з матеріалами, подібними до київських знахідок,</w:t>
      </w:r>
    </w:p>
    <w:p w:rsidR="005716D1" w:rsidRPr="005716D1" w:rsidRDefault="005716D1" w:rsidP="005716D1">
      <w:pPr>
        <w:rPr>
          <w:rFonts w:ascii="Times New Roman" w:hAnsi="Times New Roman" w:cs="Times New Roman"/>
          <w:sz w:val="28"/>
          <w:szCs w:val="28"/>
          <w:lang w:val="uk-UA"/>
        </w:rPr>
      </w:pPr>
      <w:r w:rsidRPr="005716D1">
        <w:rPr>
          <w:rFonts w:ascii="Times New Roman" w:hAnsi="Times New Roman" w:cs="Times New Roman"/>
          <w:sz w:val="28"/>
          <w:szCs w:val="28"/>
          <w:lang w:val="uk-UA"/>
        </w:rPr>
        <w:t xml:space="preserve">Трипільська культура є однією з основних </w:t>
      </w:r>
      <w:proofErr w:type="spellStart"/>
      <w:r w:rsidRPr="005716D1">
        <w:rPr>
          <w:rFonts w:ascii="Times New Roman" w:hAnsi="Times New Roman" w:cs="Times New Roman"/>
          <w:sz w:val="28"/>
          <w:szCs w:val="28"/>
          <w:lang w:val="uk-UA"/>
        </w:rPr>
        <w:t>давньоземлеробських</w:t>
      </w:r>
      <w:proofErr w:type="spellEnd"/>
      <w:r w:rsidRPr="005716D1">
        <w:rPr>
          <w:rFonts w:ascii="Times New Roman" w:hAnsi="Times New Roman" w:cs="Times New Roman"/>
          <w:sz w:val="28"/>
          <w:szCs w:val="28"/>
          <w:lang w:val="uk-UA"/>
        </w:rPr>
        <w:t xml:space="preserve"> культур мідної доби. Трипільські племена займали простори Східної Європи від Дніпра до Карпат, від Полісся до Чорного моря і Балканського півострова. Розвивалася ця культура в V—IV тис. до н. е. (протягом 2000 років) і пройшла в своєму розвитку три етапи — ранній, середній та пізній. В Україні виявлено (станом на 2014 рік) понад дві тисячі пам'яток трипільської культури. Вони згруповані у 15 областях: найбільше в Середній Наддністрянщині та Надпрутті й Надбужжі, менше у Наддніпрянщині. Вірогідно, за густотою розселення об'єднання племен. </w:t>
      </w:r>
    </w:p>
    <w:p w:rsidR="005716D1" w:rsidRPr="005716D1" w:rsidRDefault="005716D1" w:rsidP="005716D1">
      <w:pPr>
        <w:rPr>
          <w:rFonts w:ascii="Times New Roman" w:hAnsi="Times New Roman" w:cs="Times New Roman"/>
          <w:sz w:val="28"/>
          <w:szCs w:val="28"/>
          <w:lang w:val="uk-UA"/>
        </w:rPr>
      </w:pPr>
      <w:r w:rsidRPr="005716D1">
        <w:rPr>
          <w:rFonts w:ascii="Times New Roman" w:hAnsi="Times New Roman" w:cs="Times New Roman"/>
          <w:sz w:val="28"/>
          <w:szCs w:val="28"/>
          <w:lang w:val="uk-UA"/>
        </w:rPr>
        <w:t>Однією з особливостей трипільської культури була величезна територія поширення (близько 190 тис. км²). Під час свого найбільшого розквіту (наприкінці середнього етапу) населення на всій території трипільської культури за різними оцінками становило від 400 тисяч до 2 мільйонів осіб.</w:t>
      </w:r>
    </w:p>
    <w:p w:rsidR="005716D1" w:rsidRPr="005716D1" w:rsidRDefault="005716D1" w:rsidP="005716D1">
      <w:pPr>
        <w:rPr>
          <w:rFonts w:ascii="Times New Roman" w:hAnsi="Times New Roman" w:cs="Times New Roman"/>
          <w:sz w:val="28"/>
          <w:szCs w:val="28"/>
          <w:lang w:val="uk-UA"/>
        </w:rPr>
      </w:pPr>
      <w:r w:rsidRPr="005716D1">
        <w:rPr>
          <w:rFonts w:ascii="Times New Roman" w:hAnsi="Times New Roman" w:cs="Times New Roman"/>
          <w:sz w:val="28"/>
          <w:szCs w:val="28"/>
          <w:lang w:val="uk-UA"/>
        </w:rPr>
        <w:t xml:space="preserve">Племена Трипільської культури жили у поселеннях, забудованих дерев'яно-глинобитними наземними спорудами, розташованими переважно одним чи </w:t>
      </w:r>
      <w:r w:rsidRPr="005716D1">
        <w:rPr>
          <w:rFonts w:ascii="Times New Roman" w:hAnsi="Times New Roman" w:cs="Times New Roman"/>
          <w:sz w:val="28"/>
          <w:szCs w:val="28"/>
          <w:lang w:val="uk-UA"/>
        </w:rPr>
        <w:lastRenderedPageBreak/>
        <w:t>кількома концентричними колами. В основному це були родові або племінні тривалі поселення, що нараховували кілька десятків садиб. Буді</w:t>
      </w:r>
      <w:r>
        <w:rPr>
          <w:rFonts w:ascii="Times New Roman" w:hAnsi="Times New Roman" w:cs="Times New Roman"/>
          <w:sz w:val="28"/>
          <w:szCs w:val="28"/>
          <w:lang w:val="uk-UA"/>
        </w:rPr>
        <w:t xml:space="preserve">влі являли собою чотирикутники </w:t>
      </w:r>
      <w:r w:rsidRPr="005716D1">
        <w:rPr>
          <w:rFonts w:ascii="Times New Roman" w:hAnsi="Times New Roman" w:cs="Times New Roman"/>
          <w:sz w:val="28"/>
          <w:szCs w:val="28"/>
          <w:lang w:val="uk-UA"/>
        </w:rPr>
        <w:t>правильної форми. У землю вбивали дубові стовпи, між якими плели стіни з хмизу, котрий вимащували глиною, зверху накривали соломою чи очеретом</w:t>
      </w:r>
      <w:r>
        <w:rPr>
          <w:rFonts w:ascii="Times New Roman" w:hAnsi="Times New Roman" w:cs="Times New Roman"/>
          <w:sz w:val="28"/>
          <w:szCs w:val="28"/>
          <w:lang w:val="uk-UA"/>
        </w:rPr>
        <w:t xml:space="preserve">. Дах був двосхилий, з отвором </w:t>
      </w:r>
      <w:r w:rsidRPr="005716D1">
        <w:rPr>
          <w:rFonts w:ascii="Times New Roman" w:hAnsi="Times New Roman" w:cs="Times New Roman"/>
          <w:sz w:val="28"/>
          <w:szCs w:val="28"/>
          <w:lang w:val="uk-UA"/>
        </w:rPr>
        <w:t>для диму, долівку мазали глиною, посеред хати стояла велика піч, біля якої розташовували лежанки з випаленої глини. Стіни і піч іноді розмальовували.</w:t>
      </w:r>
    </w:p>
    <w:p w:rsidR="005716D1" w:rsidRPr="005716D1" w:rsidRDefault="005716D1" w:rsidP="005716D1">
      <w:pPr>
        <w:rPr>
          <w:rFonts w:ascii="Times New Roman" w:hAnsi="Times New Roman" w:cs="Times New Roman"/>
          <w:sz w:val="28"/>
          <w:szCs w:val="28"/>
          <w:lang w:val="uk-UA"/>
        </w:rPr>
      </w:pPr>
      <w:r w:rsidRPr="005716D1">
        <w:rPr>
          <w:rFonts w:ascii="Times New Roman" w:hAnsi="Times New Roman" w:cs="Times New Roman"/>
          <w:sz w:val="28"/>
          <w:szCs w:val="28"/>
          <w:lang w:val="uk-UA"/>
        </w:rPr>
        <w:t>В основі суспільного устрою трипільських племен лежали матріархальні, а згодом і патріархальні родові відносини. Основною ланкою трипільського суспільства була невелика сім'я. Сім'ї об'єднувалися в роди, кілька родів складали плем'я, група племен утворювала міжплемінні об'єднання, що мали свої етнографічні особливості.</w:t>
      </w:r>
    </w:p>
    <w:p w:rsidR="005716D1" w:rsidRPr="005716D1" w:rsidRDefault="005716D1" w:rsidP="005716D1">
      <w:pPr>
        <w:rPr>
          <w:rFonts w:ascii="Times New Roman" w:hAnsi="Times New Roman" w:cs="Times New Roman"/>
          <w:sz w:val="28"/>
          <w:szCs w:val="28"/>
          <w:lang w:val="uk-UA"/>
        </w:rPr>
      </w:pPr>
      <w:r w:rsidRPr="005716D1">
        <w:rPr>
          <w:rFonts w:ascii="Times New Roman" w:hAnsi="Times New Roman" w:cs="Times New Roman"/>
          <w:sz w:val="28"/>
          <w:szCs w:val="28"/>
          <w:lang w:val="uk-UA"/>
        </w:rPr>
        <w:t xml:space="preserve">Серед </w:t>
      </w:r>
      <w:proofErr w:type="spellStart"/>
      <w:r w:rsidRPr="005716D1">
        <w:rPr>
          <w:rFonts w:ascii="Times New Roman" w:hAnsi="Times New Roman" w:cs="Times New Roman"/>
          <w:sz w:val="28"/>
          <w:szCs w:val="28"/>
          <w:lang w:val="uk-UA"/>
        </w:rPr>
        <w:t>ремесел</w:t>
      </w:r>
      <w:proofErr w:type="spellEnd"/>
      <w:r w:rsidRPr="005716D1">
        <w:rPr>
          <w:rFonts w:ascii="Times New Roman" w:hAnsi="Times New Roman" w:cs="Times New Roman"/>
          <w:sz w:val="28"/>
          <w:szCs w:val="28"/>
          <w:lang w:val="uk-UA"/>
        </w:rPr>
        <w:t xml:space="preserve"> значно</w:t>
      </w:r>
      <w:r>
        <w:rPr>
          <w:rFonts w:ascii="Times New Roman" w:hAnsi="Times New Roman" w:cs="Times New Roman"/>
          <w:sz w:val="28"/>
          <w:szCs w:val="28"/>
          <w:lang w:val="uk-UA"/>
        </w:rPr>
        <w:t xml:space="preserve">го розвитку досягли </w:t>
      </w:r>
      <w:r w:rsidRPr="005716D1">
        <w:rPr>
          <w:rFonts w:ascii="Times New Roman" w:hAnsi="Times New Roman" w:cs="Times New Roman"/>
          <w:sz w:val="28"/>
          <w:szCs w:val="28"/>
          <w:lang w:val="uk-UA"/>
        </w:rPr>
        <w:t>кушнірство, прядіння, ткацтво. Трипільські племена вперше на території України почали користуватися виробами з міді, освоїли холодне та гаряче кування і зварювання міді. Дуже високого технічного та художнього рівня досягло керамічне виробництво. Місцеві гончарі досконало володіли складною технологією виготовлення кераміки, вже знаючи гончарний круг, виготовляли величезну кількість різноманітного посуду. Його прикрашали орнаментом білого, чорного, червоного й жовтого кольорів. Поряд з побутовим використовувався і культовий посуд.</w:t>
      </w:r>
    </w:p>
    <w:p w:rsidR="0060545E" w:rsidRDefault="00D87014" w:rsidP="00516AAE">
      <w:pPr>
        <w:pStyle w:val="a3"/>
        <w:numPr>
          <w:ilvl w:val="0"/>
          <w:numId w:val="6"/>
        </w:numPr>
        <w:rPr>
          <w:rFonts w:ascii="Times New Roman" w:hAnsi="Times New Roman" w:cs="Times New Roman"/>
          <w:b/>
          <w:sz w:val="28"/>
          <w:szCs w:val="28"/>
          <w:lang w:val="uk-UA"/>
        </w:rPr>
      </w:pPr>
      <w:r w:rsidRPr="00516AAE">
        <w:rPr>
          <w:rFonts w:ascii="Times New Roman" w:hAnsi="Times New Roman" w:cs="Times New Roman"/>
          <w:b/>
          <w:sz w:val="28"/>
          <w:szCs w:val="28"/>
          <w:lang w:val="uk-UA"/>
        </w:rPr>
        <w:t>Домашнє завданн</w:t>
      </w:r>
      <w:r w:rsidR="003470B7" w:rsidRPr="00516AAE">
        <w:rPr>
          <w:rFonts w:ascii="Times New Roman" w:hAnsi="Times New Roman" w:cs="Times New Roman"/>
          <w:b/>
          <w:sz w:val="28"/>
          <w:szCs w:val="28"/>
          <w:lang w:val="uk-UA"/>
        </w:rPr>
        <w:t>я</w:t>
      </w:r>
      <w:r w:rsidR="00CC283C" w:rsidRPr="00516AAE">
        <w:rPr>
          <w:rFonts w:ascii="Times New Roman" w:hAnsi="Times New Roman" w:cs="Times New Roman"/>
          <w:b/>
          <w:sz w:val="28"/>
          <w:szCs w:val="28"/>
          <w:lang w:val="uk-UA"/>
        </w:rPr>
        <w:t>: повторити</w:t>
      </w:r>
      <w:r w:rsidR="00516AAE" w:rsidRPr="00516AAE">
        <w:rPr>
          <w:rFonts w:ascii="Times New Roman" w:hAnsi="Times New Roman" w:cs="Times New Roman"/>
          <w:b/>
          <w:sz w:val="28"/>
          <w:szCs w:val="28"/>
          <w:lang w:val="uk-UA"/>
        </w:rPr>
        <w:t xml:space="preserve"> матеріал вивчений у 6</w:t>
      </w:r>
      <w:r w:rsidR="00CC283C" w:rsidRPr="00516AAE">
        <w:rPr>
          <w:rFonts w:ascii="Times New Roman" w:hAnsi="Times New Roman" w:cs="Times New Roman"/>
          <w:b/>
          <w:sz w:val="28"/>
          <w:szCs w:val="28"/>
          <w:lang w:val="uk-UA"/>
        </w:rPr>
        <w:t xml:space="preserve"> класі.</w:t>
      </w:r>
    </w:p>
    <w:p w:rsidR="001B081F" w:rsidRPr="00516AAE" w:rsidRDefault="00091A9F" w:rsidP="001B081F">
      <w:pPr>
        <w:pStyle w:val="a3"/>
        <w:rPr>
          <w:rFonts w:ascii="Times New Roman" w:hAnsi="Times New Roman" w:cs="Times New Roman"/>
          <w:b/>
          <w:sz w:val="28"/>
          <w:szCs w:val="28"/>
          <w:lang w:val="uk-UA"/>
        </w:rPr>
      </w:pPr>
      <w:r>
        <w:rPr>
          <w:rFonts w:ascii="Times New Roman" w:hAnsi="Times New Roman" w:cs="Times New Roman"/>
          <w:b/>
          <w:sz w:val="28"/>
          <w:szCs w:val="28"/>
          <w:lang w:val="uk-UA"/>
        </w:rPr>
        <w:t xml:space="preserve">Запишіть основні заняття </w:t>
      </w:r>
      <w:bookmarkStart w:id="0" w:name="_GoBack"/>
      <w:bookmarkEnd w:id="0"/>
      <w:r w:rsidR="001B081F">
        <w:rPr>
          <w:rFonts w:ascii="Times New Roman" w:hAnsi="Times New Roman" w:cs="Times New Roman"/>
          <w:b/>
          <w:sz w:val="28"/>
          <w:szCs w:val="28"/>
          <w:lang w:val="uk-UA"/>
        </w:rPr>
        <w:t>трипільців.</w:t>
      </w:r>
    </w:p>
    <w:p w:rsidR="00935EE5" w:rsidRDefault="00935EE5" w:rsidP="00935EE5">
      <w:pPr>
        <w:ind w:left="360"/>
        <w:rPr>
          <w:rFonts w:ascii="Times New Roman" w:hAnsi="Times New Roman" w:cs="Times New Roman"/>
          <w:b/>
          <w:sz w:val="28"/>
          <w:szCs w:val="28"/>
          <w:lang w:val="uk-UA"/>
        </w:rPr>
      </w:pPr>
    </w:p>
    <w:p w:rsidR="00341977" w:rsidRPr="00935EE5" w:rsidRDefault="00C82128" w:rsidP="000E5624">
      <w:pPr>
        <w:rPr>
          <w:rFonts w:ascii="Times New Roman" w:hAnsi="Times New Roman" w:cs="Times New Roman"/>
          <w:b/>
          <w:sz w:val="28"/>
          <w:szCs w:val="28"/>
          <w:lang w:val="uk-UA"/>
        </w:rPr>
      </w:pPr>
      <w:r w:rsidRPr="00935EE5">
        <w:rPr>
          <w:rFonts w:ascii="Times New Roman" w:hAnsi="Times New Roman" w:cs="Times New Roman"/>
          <w:b/>
          <w:sz w:val="28"/>
          <w:szCs w:val="28"/>
          <w:lang w:val="uk-UA"/>
        </w:rPr>
        <w:t xml:space="preserve"> </w:t>
      </w:r>
      <w:r w:rsidR="00341977" w:rsidRPr="00935EE5">
        <w:rPr>
          <w:rFonts w:ascii="Times New Roman" w:hAnsi="Times New Roman" w:cs="Times New Roman"/>
          <w:b/>
          <w:color w:val="FF0000"/>
          <w:sz w:val="28"/>
          <w:szCs w:val="28"/>
          <w:lang w:val="uk-UA"/>
        </w:rPr>
        <w:t xml:space="preserve">Завдання надсилайте на освітню платформу </w:t>
      </w:r>
      <w:proofErr w:type="spellStart"/>
      <w:r w:rsidR="00341977" w:rsidRPr="00935EE5">
        <w:rPr>
          <w:rFonts w:ascii="Times New Roman" w:hAnsi="Times New Roman" w:cs="Times New Roman"/>
          <w:b/>
          <w:color w:val="FF0000"/>
          <w:sz w:val="28"/>
          <w:szCs w:val="28"/>
          <w:lang w:val="uk-UA"/>
        </w:rPr>
        <w:t>Human</w:t>
      </w:r>
      <w:proofErr w:type="spellEnd"/>
      <w:r w:rsidR="00341977" w:rsidRPr="00935EE5">
        <w:rPr>
          <w:rFonts w:ascii="Times New Roman" w:hAnsi="Times New Roman" w:cs="Times New Roman"/>
          <w:b/>
          <w:color w:val="FF0000"/>
          <w:sz w:val="28"/>
          <w:szCs w:val="28"/>
          <w:lang w:val="uk-UA"/>
        </w:rPr>
        <w:t xml:space="preserve">,    </w:t>
      </w:r>
      <w:r w:rsidR="0060545E" w:rsidRPr="00935EE5">
        <w:rPr>
          <w:rFonts w:ascii="Times New Roman" w:hAnsi="Times New Roman" w:cs="Times New Roman"/>
          <w:b/>
          <w:color w:val="FF0000"/>
          <w:sz w:val="28"/>
          <w:szCs w:val="28"/>
          <w:lang w:val="uk-UA"/>
        </w:rPr>
        <w:t xml:space="preserve">                             </w:t>
      </w:r>
      <w:r w:rsidR="00341977" w:rsidRPr="00935EE5">
        <w:rPr>
          <w:rFonts w:ascii="Times New Roman" w:hAnsi="Times New Roman" w:cs="Times New Roman"/>
          <w:b/>
          <w:color w:val="FF0000"/>
          <w:sz w:val="28"/>
          <w:szCs w:val="28"/>
          <w:lang w:val="uk-UA"/>
        </w:rPr>
        <w:t xml:space="preserve"> </w:t>
      </w:r>
      <w:proofErr w:type="spellStart"/>
      <w:r w:rsidR="00341977" w:rsidRPr="00935EE5">
        <w:rPr>
          <w:rFonts w:ascii="Times New Roman" w:hAnsi="Times New Roman" w:cs="Times New Roman"/>
          <w:b/>
          <w:color w:val="FF0000"/>
          <w:sz w:val="28"/>
          <w:szCs w:val="28"/>
          <w:lang w:val="uk-UA"/>
        </w:rPr>
        <w:t>вайбер</w:t>
      </w:r>
      <w:proofErr w:type="spellEnd"/>
      <w:r w:rsidR="00341977" w:rsidRPr="00935EE5">
        <w:rPr>
          <w:rFonts w:ascii="Times New Roman" w:hAnsi="Times New Roman" w:cs="Times New Roman"/>
          <w:b/>
          <w:color w:val="FF0000"/>
          <w:sz w:val="28"/>
          <w:szCs w:val="28"/>
          <w:lang w:val="uk-UA"/>
        </w:rPr>
        <w:t xml:space="preserve"> 097-880-70-81, або на </w:t>
      </w:r>
      <w:proofErr w:type="spellStart"/>
      <w:r w:rsidR="00341977" w:rsidRPr="00935EE5">
        <w:rPr>
          <w:rFonts w:ascii="Times New Roman" w:hAnsi="Times New Roman" w:cs="Times New Roman"/>
          <w:b/>
          <w:color w:val="FF0000"/>
          <w:sz w:val="28"/>
          <w:szCs w:val="28"/>
          <w:lang w:val="uk-UA"/>
        </w:rPr>
        <w:t>ел</w:t>
      </w:r>
      <w:proofErr w:type="spellEnd"/>
      <w:r w:rsidR="00341977" w:rsidRPr="00935EE5">
        <w:rPr>
          <w:rFonts w:ascii="Times New Roman" w:hAnsi="Times New Roman" w:cs="Times New Roman"/>
          <w:b/>
          <w:color w:val="FF0000"/>
          <w:sz w:val="28"/>
          <w:szCs w:val="28"/>
          <w:lang w:val="uk-UA"/>
        </w:rPr>
        <w:t xml:space="preserve">. адресу </w:t>
      </w:r>
      <w:hyperlink r:id="rId6" w:history="1">
        <w:r w:rsidR="00341977" w:rsidRPr="00935EE5">
          <w:rPr>
            <w:rStyle w:val="a4"/>
            <w:rFonts w:ascii="Times New Roman" w:hAnsi="Times New Roman" w:cs="Times New Roman"/>
            <w:b/>
            <w:color w:val="FF0000"/>
            <w:sz w:val="28"/>
            <w:szCs w:val="28"/>
            <w:lang w:val="uk-UA"/>
          </w:rPr>
          <w:t>nataliarzaeva5@gmail.com</w:t>
        </w:r>
      </w:hyperlink>
      <w:r w:rsidR="00341977" w:rsidRPr="00935EE5">
        <w:rPr>
          <w:rFonts w:ascii="Times New Roman" w:hAnsi="Times New Roman" w:cs="Times New Roman"/>
          <w:b/>
          <w:sz w:val="28"/>
          <w:szCs w:val="28"/>
          <w:lang w:val="uk-UA"/>
        </w:rPr>
        <w:t xml:space="preserve"> </w:t>
      </w:r>
    </w:p>
    <w:p w:rsidR="00341977" w:rsidRPr="004A4F1F" w:rsidRDefault="00341977" w:rsidP="00341977">
      <w:pPr>
        <w:pStyle w:val="a3"/>
        <w:rPr>
          <w:rFonts w:ascii="Times New Roman" w:hAnsi="Times New Roman" w:cs="Times New Roman"/>
          <w:b/>
          <w:sz w:val="28"/>
          <w:szCs w:val="28"/>
          <w:lang w:val="uk-UA"/>
        </w:rPr>
      </w:pPr>
    </w:p>
    <w:sectPr w:rsidR="00341977" w:rsidRPr="004A4F1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A7584A"/>
    <w:multiLevelType w:val="hybridMultilevel"/>
    <w:tmpl w:val="8356FBD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4A97055"/>
    <w:multiLevelType w:val="hybridMultilevel"/>
    <w:tmpl w:val="D9C2917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D9D7304"/>
    <w:multiLevelType w:val="hybridMultilevel"/>
    <w:tmpl w:val="F9F6E8F0"/>
    <w:lvl w:ilvl="0" w:tplc="2A6487C4">
      <w:start w:val="1"/>
      <w:numFmt w:val="decimal"/>
      <w:lvlText w:val="%1."/>
      <w:lvlJc w:val="left"/>
      <w:pPr>
        <w:ind w:left="435" w:hanging="360"/>
      </w:pPr>
      <w:rPr>
        <w:rFonts w:hint="default"/>
        <w:b/>
        <w:i/>
      </w:rPr>
    </w:lvl>
    <w:lvl w:ilvl="1" w:tplc="04190019" w:tentative="1">
      <w:start w:val="1"/>
      <w:numFmt w:val="lowerLetter"/>
      <w:lvlText w:val="%2."/>
      <w:lvlJc w:val="left"/>
      <w:pPr>
        <w:ind w:left="1155" w:hanging="360"/>
      </w:pPr>
    </w:lvl>
    <w:lvl w:ilvl="2" w:tplc="0419001B" w:tentative="1">
      <w:start w:val="1"/>
      <w:numFmt w:val="lowerRoman"/>
      <w:lvlText w:val="%3."/>
      <w:lvlJc w:val="right"/>
      <w:pPr>
        <w:ind w:left="1875" w:hanging="180"/>
      </w:pPr>
    </w:lvl>
    <w:lvl w:ilvl="3" w:tplc="0419000F" w:tentative="1">
      <w:start w:val="1"/>
      <w:numFmt w:val="decimal"/>
      <w:lvlText w:val="%4."/>
      <w:lvlJc w:val="left"/>
      <w:pPr>
        <w:ind w:left="2595" w:hanging="360"/>
      </w:pPr>
    </w:lvl>
    <w:lvl w:ilvl="4" w:tplc="04190019" w:tentative="1">
      <w:start w:val="1"/>
      <w:numFmt w:val="lowerLetter"/>
      <w:lvlText w:val="%5."/>
      <w:lvlJc w:val="left"/>
      <w:pPr>
        <w:ind w:left="3315" w:hanging="360"/>
      </w:pPr>
    </w:lvl>
    <w:lvl w:ilvl="5" w:tplc="0419001B" w:tentative="1">
      <w:start w:val="1"/>
      <w:numFmt w:val="lowerRoman"/>
      <w:lvlText w:val="%6."/>
      <w:lvlJc w:val="right"/>
      <w:pPr>
        <w:ind w:left="4035" w:hanging="180"/>
      </w:pPr>
    </w:lvl>
    <w:lvl w:ilvl="6" w:tplc="0419000F" w:tentative="1">
      <w:start w:val="1"/>
      <w:numFmt w:val="decimal"/>
      <w:lvlText w:val="%7."/>
      <w:lvlJc w:val="left"/>
      <w:pPr>
        <w:ind w:left="4755" w:hanging="360"/>
      </w:pPr>
    </w:lvl>
    <w:lvl w:ilvl="7" w:tplc="04190019" w:tentative="1">
      <w:start w:val="1"/>
      <w:numFmt w:val="lowerLetter"/>
      <w:lvlText w:val="%8."/>
      <w:lvlJc w:val="left"/>
      <w:pPr>
        <w:ind w:left="5475" w:hanging="360"/>
      </w:pPr>
    </w:lvl>
    <w:lvl w:ilvl="8" w:tplc="0419001B" w:tentative="1">
      <w:start w:val="1"/>
      <w:numFmt w:val="lowerRoman"/>
      <w:lvlText w:val="%9."/>
      <w:lvlJc w:val="right"/>
      <w:pPr>
        <w:ind w:left="6195" w:hanging="180"/>
      </w:pPr>
    </w:lvl>
  </w:abstractNum>
  <w:abstractNum w:abstractNumId="3" w15:restartNumberingAfterBreak="0">
    <w:nsid w:val="42BB43F4"/>
    <w:multiLevelType w:val="hybridMultilevel"/>
    <w:tmpl w:val="5D1A128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59084E5D"/>
    <w:multiLevelType w:val="hybridMultilevel"/>
    <w:tmpl w:val="774043A0"/>
    <w:lvl w:ilvl="0" w:tplc="0419000F">
      <w:start w:val="1"/>
      <w:numFmt w:val="decimal"/>
      <w:lvlText w:val="%1."/>
      <w:lvlJc w:val="left"/>
      <w:pPr>
        <w:ind w:left="1919" w:hanging="360"/>
      </w:pPr>
      <w:rPr>
        <w:rFonts w:hint="default"/>
      </w:rPr>
    </w:lvl>
    <w:lvl w:ilvl="1" w:tplc="04190019" w:tentative="1">
      <w:start w:val="1"/>
      <w:numFmt w:val="lowerLetter"/>
      <w:lvlText w:val="%2."/>
      <w:lvlJc w:val="left"/>
      <w:pPr>
        <w:ind w:left="2639" w:hanging="360"/>
      </w:pPr>
    </w:lvl>
    <w:lvl w:ilvl="2" w:tplc="0419001B" w:tentative="1">
      <w:start w:val="1"/>
      <w:numFmt w:val="lowerRoman"/>
      <w:lvlText w:val="%3."/>
      <w:lvlJc w:val="right"/>
      <w:pPr>
        <w:ind w:left="3359" w:hanging="180"/>
      </w:pPr>
    </w:lvl>
    <w:lvl w:ilvl="3" w:tplc="0419000F" w:tentative="1">
      <w:start w:val="1"/>
      <w:numFmt w:val="decimal"/>
      <w:lvlText w:val="%4."/>
      <w:lvlJc w:val="left"/>
      <w:pPr>
        <w:ind w:left="4079" w:hanging="360"/>
      </w:pPr>
    </w:lvl>
    <w:lvl w:ilvl="4" w:tplc="04190019" w:tentative="1">
      <w:start w:val="1"/>
      <w:numFmt w:val="lowerLetter"/>
      <w:lvlText w:val="%5."/>
      <w:lvlJc w:val="left"/>
      <w:pPr>
        <w:ind w:left="4799" w:hanging="360"/>
      </w:pPr>
    </w:lvl>
    <w:lvl w:ilvl="5" w:tplc="0419001B" w:tentative="1">
      <w:start w:val="1"/>
      <w:numFmt w:val="lowerRoman"/>
      <w:lvlText w:val="%6."/>
      <w:lvlJc w:val="right"/>
      <w:pPr>
        <w:ind w:left="5519" w:hanging="180"/>
      </w:pPr>
    </w:lvl>
    <w:lvl w:ilvl="6" w:tplc="0419000F" w:tentative="1">
      <w:start w:val="1"/>
      <w:numFmt w:val="decimal"/>
      <w:lvlText w:val="%7."/>
      <w:lvlJc w:val="left"/>
      <w:pPr>
        <w:ind w:left="6239" w:hanging="360"/>
      </w:pPr>
    </w:lvl>
    <w:lvl w:ilvl="7" w:tplc="04190019" w:tentative="1">
      <w:start w:val="1"/>
      <w:numFmt w:val="lowerLetter"/>
      <w:lvlText w:val="%8."/>
      <w:lvlJc w:val="left"/>
      <w:pPr>
        <w:ind w:left="6959" w:hanging="360"/>
      </w:pPr>
    </w:lvl>
    <w:lvl w:ilvl="8" w:tplc="0419001B" w:tentative="1">
      <w:start w:val="1"/>
      <w:numFmt w:val="lowerRoman"/>
      <w:lvlText w:val="%9."/>
      <w:lvlJc w:val="right"/>
      <w:pPr>
        <w:ind w:left="7679" w:hanging="180"/>
      </w:pPr>
    </w:lvl>
  </w:abstractNum>
  <w:abstractNum w:abstractNumId="5" w15:restartNumberingAfterBreak="0">
    <w:nsid w:val="60F96B7F"/>
    <w:multiLevelType w:val="hybridMultilevel"/>
    <w:tmpl w:val="74E042B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0"/>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3522"/>
    <w:rsid w:val="000103DB"/>
    <w:rsid w:val="000619C7"/>
    <w:rsid w:val="00091A9F"/>
    <w:rsid w:val="00095768"/>
    <w:rsid w:val="000C6511"/>
    <w:rsid w:val="000E5624"/>
    <w:rsid w:val="00171481"/>
    <w:rsid w:val="0017632A"/>
    <w:rsid w:val="001B081F"/>
    <w:rsid w:val="001B3FEE"/>
    <w:rsid w:val="0020275C"/>
    <w:rsid w:val="0020359B"/>
    <w:rsid w:val="00290760"/>
    <w:rsid w:val="002A5A23"/>
    <w:rsid w:val="00341977"/>
    <w:rsid w:val="003470B7"/>
    <w:rsid w:val="00355B0A"/>
    <w:rsid w:val="00466E08"/>
    <w:rsid w:val="00475538"/>
    <w:rsid w:val="004A4F1F"/>
    <w:rsid w:val="004A5796"/>
    <w:rsid w:val="004C7824"/>
    <w:rsid w:val="00506651"/>
    <w:rsid w:val="00516AAE"/>
    <w:rsid w:val="00517D39"/>
    <w:rsid w:val="005404F4"/>
    <w:rsid w:val="005716D1"/>
    <w:rsid w:val="005B4886"/>
    <w:rsid w:val="005C0A88"/>
    <w:rsid w:val="005F3B7C"/>
    <w:rsid w:val="0060545E"/>
    <w:rsid w:val="006370F4"/>
    <w:rsid w:val="00642FC0"/>
    <w:rsid w:val="006850CF"/>
    <w:rsid w:val="00692A88"/>
    <w:rsid w:val="006E2C89"/>
    <w:rsid w:val="007257BD"/>
    <w:rsid w:val="0077719D"/>
    <w:rsid w:val="00792A50"/>
    <w:rsid w:val="007D4F65"/>
    <w:rsid w:val="00812FE8"/>
    <w:rsid w:val="008E6DF5"/>
    <w:rsid w:val="00920A08"/>
    <w:rsid w:val="00927F66"/>
    <w:rsid w:val="00935EE5"/>
    <w:rsid w:val="00972D60"/>
    <w:rsid w:val="009733D6"/>
    <w:rsid w:val="00A50211"/>
    <w:rsid w:val="00A65D19"/>
    <w:rsid w:val="00A86A00"/>
    <w:rsid w:val="00B61F79"/>
    <w:rsid w:val="00C145A9"/>
    <w:rsid w:val="00C72944"/>
    <w:rsid w:val="00C82128"/>
    <w:rsid w:val="00CC283C"/>
    <w:rsid w:val="00CC6730"/>
    <w:rsid w:val="00CD5602"/>
    <w:rsid w:val="00D87014"/>
    <w:rsid w:val="00D93522"/>
    <w:rsid w:val="00DC0B8D"/>
    <w:rsid w:val="00DE1428"/>
    <w:rsid w:val="00F30FC5"/>
    <w:rsid w:val="00F55417"/>
    <w:rsid w:val="00F668B6"/>
    <w:rsid w:val="00F91536"/>
    <w:rsid w:val="00F94370"/>
    <w:rsid w:val="00FC251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1C3BF1-ACD2-4A0A-97AA-E9BB53943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E6DF5"/>
    <w:pPr>
      <w:ind w:left="720"/>
      <w:contextualSpacing/>
    </w:pPr>
  </w:style>
  <w:style w:type="character" w:styleId="a4">
    <w:name w:val="Hyperlink"/>
    <w:basedOn w:val="a0"/>
    <w:uiPriority w:val="99"/>
    <w:unhideWhenUsed/>
    <w:rsid w:val="00D87014"/>
    <w:rPr>
      <w:color w:val="0563C1" w:themeColor="hyperlink"/>
      <w:u w:val="single"/>
    </w:rPr>
  </w:style>
  <w:style w:type="character" w:styleId="a5">
    <w:name w:val="FollowedHyperlink"/>
    <w:basedOn w:val="a0"/>
    <w:uiPriority w:val="99"/>
    <w:semiHidden/>
    <w:unhideWhenUsed/>
    <w:rsid w:val="0020359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nataliarzaeva5@gmail.com" TargetMode="External"/><Relationship Id="rId5" Type="http://schemas.openxmlformats.org/officeDocument/2006/relationships/hyperlink" Target="https://youtu.be/TUm-DZCLb6E"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628</TotalTime>
  <Pages>1</Pages>
  <Words>565</Words>
  <Characters>3221</Characters>
  <Application>Microsoft Office Word</Application>
  <DocSecurity>0</DocSecurity>
  <Lines>26</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3779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58</cp:revision>
  <dcterms:created xsi:type="dcterms:W3CDTF">2022-01-19T09:54:00Z</dcterms:created>
  <dcterms:modified xsi:type="dcterms:W3CDTF">2022-09-08T17:17:00Z</dcterms:modified>
</cp:coreProperties>
</file>