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5E" w:rsidRPr="005C262A" w:rsidRDefault="00470A5C" w:rsidP="005C262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Повторення. Будова та життєдіяльність рослин.</w:t>
      </w:r>
    </w:p>
    <w:p w:rsidR="007A1D82" w:rsidRPr="005C262A" w:rsidRDefault="007A1D82" w:rsidP="005C262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Мета: повторити вивчений матеріал за курс 6 класу, що стосується будови квіткової рослини.</w:t>
      </w:r>
    </w:p>
    <w:p w:rsidR="007A1D82" w:rsidRPr="005C262A" w:rsidRDefault="007A1D82" w:rsidP="005C262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План уроку.</w:t>
      </w:r>
    </w:p>
    <w:p w:rsidR="007A1D82" w:rsidRPr="005C262A" w:rsidRDefault="007A1D82" w:rsidP="005C262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1 читаємо текст конспекту та повторюємо вивчений матеріал по будові рослини. </w:t>
      </w:r>
    </w:p>
    <w:p w:rsidR="00470A5C" w:rsidRPr="005C262A" w:rsidRDefault="00470A5C" w:rsidP="005C262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Рослина – це живий організм. Нагадую,  що їй притаманні основні ознаки живого організму.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Pr="005C262A">
        <w:rPr>
          <w:rFonts w:ascii="Times New Roman" w:hAnsi="Times New Roman" w:cs="Times New Roman"/>
          <w:sz w:val="24"/>
          <w:szCs w:val="24"/>
        </w:rPr>
        <w:t xml:space="preserve">1. Головна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властивість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живого —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розмноження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неперервність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живого —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іст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взаємодія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спрямовані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розмноження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Взаємодія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обміні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енергією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пристосуванні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зовнішнього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470A5C" w:rsidP="005C262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Квіткова рослина має певну будову. Вона складається із органів. Органи виконують певні функції.</w:t>
      </w:r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Корінь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пагін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вегетативними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органами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Корінь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ідземний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орган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закріплення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ґрунті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мінеральне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Пагін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надземний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орган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газообмін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, фотосинтез і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води.</w:t>
      </w:r>
    </w:p>
    <w:p w:rsidR="00470A5C" w:rsidRPr="005C262A" w:rsidRDefault="00470A5C" w:rsidP="005C262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іст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пристосуванням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прикріплених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освоєння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життєвого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простору.</w:t>
      </w:r>
    </w:p>
    <w:p w:rsidR="00470A5C" w:rsidRPr="005C262A" w:rsidRDefault="00470A5C" w:rsidP="005C262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Рослина складається із клітин, їх об’єднання дає тканини. </w:t>
      </w:r>
    </w:p>
    <w:p w:rsidR="00470A5C" w:rsidRPr="005C262A" w:rsidRDefault="00470A5C" w:rsidP="005C26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Багатоклітинна рослина — це не лише механічне об’єднання клітин, а система, яка працює як єдине ціле завдяки обміну речовинами між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цитоплазмами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різних клітин.</w:t>
      </w:r>
    </w:p>
    <w:p w:rsidR="00470A5C" w:rsidRPr="00470A5C" w:rsidRDefault="00470A5C" w:rsidP="005C26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Клітини рослин об’єднуються між собою і утворюють різноманітні тканини, що виконують певні функції.</w:t>
      </w:r>
    </w:p>
    <w:p w:rsidR="00470A5C" w:rsidRPr="00470A5C" w:rsidRDefault="00470A5C" w:rsidP="005C26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Твірні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життєдіяльність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рослинного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70A5C" w:rsidRPr="00470A5C" w:rsidRDefault="00470A5C" w:rsidP="005C26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відповідно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особливостей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розміщення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</w:t>
      </w:r>
      <w:proofErr w:type="gram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470A5C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A1D82" w:rsidRPr="005C262A" w:rsidRDefault="007A1D82" w:rsidP="005C262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Рослина має квітку. Це є орган розмноження. </w:t>
      </w:r>
    </w:p>
    <w:p w:rsidR="007A1D82" w:rsidRPr="005C262A" w:rsidRDefault="007A1D82" w:rsidP="005C26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Квітка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вкорочений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пагін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квіткових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обмеженим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ростом,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органом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насінного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5C262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A1D82" w:rsidRPr="007A1D82" w:rsidRDefault="007A1D82" w:rsidP="005C26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Осьову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квітконіжка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квітколоже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прикріплені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листоподібні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A1D82" w:rsidRPr="007A1D82" w:rsidRDefault="007A1D82" w:rsidP="005C26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</w:t>
      </w:r>
      <w:proofErr w:type="gram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проста</w:t>
      </w:r>
      <w:proofErr w:type="gram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подвійна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оцвітина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тичинки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маточки та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ними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своїх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основних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A1D82" w:rsidRPr="007A1D82" w:rsidRDefault="007A1D82" w:rsidP="005C262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Тичинки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пилкові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зерна, а маточки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насінні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зачатки.</w:t>
      </w:r>
    </w:p>
    <w:p w:rsidR="007A1D82" w:rsidRPr="005C262A" w:rsidRDefault="007A1D82" w:rsidP="005C262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На місці квітки через час </w:t>
      </w:r>
      <w:proofErr w:type="spellStart"/>
      <w:r w:rsidRPr="005C262A">
        <w:rPr>
          <w:rFonts w:ascii="Times New Roman" w:hAnsi="Times New Roman" w:cs="Times New Roman"/>
          <w:sz w:val="24"/>
          <w:szCs w:val="24"/>
          <w:lang w:val="uk-UA"/>
        </w:rPr>
        <w:t>утворююється</w:t>
      </w:r>
      <w:proofErr w:type="spellEnd"/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 плід.</w:t>
      </w:r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Пл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квітки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достиганні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насінин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Пл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поширення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насінин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Насінини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квіткових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висипаються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плодів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поширюється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цілий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пл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262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C262A">
        <w:rPr>
          <w:rFonts w:ascii="Times New Roman" w:hAnsi="Times New Roman" w:cs="Times New Roman"/>
          <w:sz w:val="24"/>
          <w:szCs w:val="24"/>
        </w:rPr>
        <w:t>ізноманітність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плодів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пов’язана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способами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поширення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62A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C262A">
        <w:rPr>
          <w:rFonts w:ascii="Times New Roman" w:hAnsi="Times New Roman" w:cs="Times New Roman"/>
          <w:sz w:val="24"/>
          <w:szCs w:val="24"/>
        </w:rPr>
        <w:t>.</w:t>
      </w:r>
    </w:p>
    <w:p w:rsidR="00470A5C" w:rsidRPr="005C262A" w:rsidRDefault="007A1D82" w:rsidP="005C262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 xml:space="preserve">  Виконання завдань на повторення. </w:t>
      </w:r>
    </w:p>
    <w:p w:rsidR="007A1D82" w:rsidRPr="005C262A" w:rsidRDefault="007A1D82" w:rsidP="005C262A">
      <w:pPr>
        <w:pStyle w:val="a4"/>
        <w:numPr>
          <w:ilvl w:val="0"/>
          <w:numId w:val="9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5C262A">
        <w:rPr>
          <w:color w:val="292B2C"/>
        </w:rPr>
        <w:t>Поміркуйте</w:t>
      </w:r>
      <w:proofErr w:type="spellEnd"/>
      <w:r w:rsidRPr="005C262A">
        <w:rPr>
          <w:color w:val="292B2C"/>
        </w:rPr>
        <w:t xml:space="preserve"> та дайте </w:t>
      </w:r>
      <w:proofErr w:type="spellStart"/>
      <w:r w:rsidRPr="005C262A">
        <w:rPr>
          <w:color w:val="292B2C"/>
        </w:rPr>
        <w:t>відповідь</w:t>
      </w:r>
      <w:proofErr w:type="spellEnd"/>
      <w:r w:rsidRPr="005C262A">
        <w:rPr>
          <w:color w:val="292B2C"/>
        </w:rPr>
        <w:t xml:space="preserve"> на </w:t>
      </w:r>
      <w:proofErr w:type="spellStart"/>
      <w:r w:rsidRPr="005C262A">
        <w:rPr>
          <w:color w:val="292B2C"/>
        </w:rPr>
        <w:t>запитання</w:t>
      </w:r>
      <w:proofErr w:type="spellEnd"/>
      <w:r w:rsidRPr="005C262A">
        <w:rPr>
          <w:color w:val="292B2C"/>
        </w:rPr>
        <w:t>.</w:t>
      </w:r>
    </w:p>
    <w:p w:rsidR="007A1D82" w:rsidRPr="005C262A" w:rsidRDefault="007A1D82" w:rsidP="005C262A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5C262A">
        <w:rPr>
          <w:color w:val="292B2C"/>
        </w:rPr>
        <w:t>Легкі</w:t>
      </w:r>
      <w:proofErr w:type="spellEnd"/>
      <w:r w:rsidRPr="005C262A">
        <w:rPr>
          <w:color w:val="292B2C"/>
        </w:rPr>
        <w:t xml:space="preserve"> плоди </w:t>
      </w:r>
      <w:proofErr w:type="spellStart"/>
      <w:r w:rsidRPr="005C262A">
        <w:rPr>
          <w:color w:val="292B2C"/>
        </w:rPr>
        <w:t>сім'янки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кульбаби</w:t>
      </w:r>
      <w:proofErr w:type="spellEnd"/>
      <w:r w:rsidRPr="005C262A">
        <w:rPr>
          <w:color w:val="292B2C"/>
        </w:rPr>
        <w:t xml:space="preserve"> легко </w:t>
      </w:r>
      <w:proofErr w:type="spellStart"/>
      <w:proofErr w:type="gramStart"/>
      <w:r w:rsidRPr="005C262A">
        <w:rPr>
          <w:color w:val="292B2C"/>
        </w:rPr>
        <w:t>п</w:t>
      </w:r>
      <w:proofErr w:type="gramEnd"/>
      <w:r w:rsidRPr="005C262A">
        <w:rPr>
          <w:color w:val="292B2C"/>
        </w:rPr>
        <w:t>ідхоплюються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вітром</w:t>
      </w:r>
      <w:proofErr w:type="spellEnd"/>
      <w:r w:rsidRPr="005C262A">
        <w:rPr>
          <w:color w:val="292B2C"/>
        </w:rPr>
        <w:t xml:space="preserve"> і </w:t>
      </w:r>
      <w:proofErr w:type="spellStart"/>
      <w:r w:rsidRPr="005C262A">
        <w:rPr>
          <w:color w:val="292B2C"/>
        </w:rPr>
        <w:t>розносяться</w:t>
      </w:r>
      <w:proofErr w:type="spellEnd"/>
      <w:r w:rsidRPr="005C262A">
        <w:rPr>
          <w:color w:val="292B2C"/>
        </w:rPr>
        <w:t xml:space="preserve"> на </w:t>
      </w:r>
      <w:proofErr w:type="spellStart"/>
      <w:r w:rsidRPr="005C262A">
        <w:rPr>
          <w:color w:val="292B2C"/>
        </w:rPr>
        <w:t>великі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відстані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завдяки</w:t>
      </w:r>
      <w:proofErr w:type="spellEnd"/>
      <w:r w:rsidRPr="005C262A">
        <w:rPr>
          <w:color w:val="292B2C"/>
        </w:rPr>
        <w:t xml:space="preserve"> придаткам з </w:t>
      </w:r>
      <w:proofErr w:type="spellStart"/>
      <w:r w:rsidRPr="005C262A">
        <w:rPr>
          <w:color w:val="292B2C"/>
        </w:rPr>
        <w:t>волосків</w:t>
      </w:r>
      <w:proofErr w:type="spellEnd"/>
      <w:r w:rsidRPr="005C262A">
        <w:rPr>
          <w:color w:val="292B2C"/>
        </w:rPr>
        <w:t xml:space="preserve">. </w:t>
      </w:r>
      <w:proofErr w:type="spellStart"/>
      <w:r w:rsidRPr="005C262A">
        <w:rPr>
          <w:color w:val="292B2C"/>
        </w:rPr>
        <w:t>Натомість</w:t>
      </w:r>
      <w:proofErr w:type="spellEnd"/>
      <w:r w:rsidRPr="005C262A">
        <w:rPr>
          <w:color w:val="292B2C"/>
        </w:rPr>
        <w:t xml:space="preserve"> плоди </w:t>
      </w:r>
      <w:proofErr w:type="spellStart"/>
      <w:r w:rsidRPr="005C262A">
        <w:rPr>
          <w:color w:val="292B2C"/>
        </w:rPr>
        <w:t>крилатки</w:t>
      </w:r>
      <w:proofErr w:type="spellEnd"/>
      <w:r w:rsidRPr="005C262A">
        <w:rPr>
          <w:color w:val="292B2C"/>
        </w:rPr>
        <w:t xml:space="preserve"> ясеня і клена </w:t>
      </w:r>
      <w:proofErr w:type="spellStart"/>
      <w:r w:rsidRPr="005C262A">
        <w:rPr>
          <w:color w:val="292B2C"/>
        </w:rPr>
        <w:t>відносно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важкі</w:t>
      </w:r>
      <w:proofErr w:type="spellEnd"/>
      <w:r w:rsidRPr="005C262A">
        <w:rPr>
          <w:color w:val="292B2C"/>
        </w:rPr>
        <w:t xml:space="preserve">, </w:t>
      </w:r>
      <w:proofErr w:type="spellStart"/>
      <w:r w:rsidRPr="005C262A">
        <w:rPr>
          <w:color w:val="292B2C"/>
        </w:rPr>
        <w:t>хоча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також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поширюються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вітром</w:t>
      </w:r>
      <w:proofErr w:type="spellEnd"/>
      <w:r w:rsidRPr="005C262A">
        <w:rPr>
          <w:color w:val="292B2C"/>
        </w:rPr>
        <w:t xml:space="preserve">. Як </w:t>
      </w:r>
      <w:proofErr w:type="spellStart"/>
      <w:r w:rsidRPr="005C262A">
        <w:rPr>
          <w:color w:val="292B2C"/>
        </w:rPr>
        <w:t>ви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думаєте</w:t>
      </w:r>
      <w:proofErr w:type="spellEnd"/>
      <w:r w:rsidRPr="005C262A">
        <w:rPr>
          <w:color w:val="292B2C"/>
        </w:rPr>
        <w:t xml:space="preserve">, у </w:t>
      </w:r>
      <w:proofErr w:type="spellStart"/>
      <w:r w:rsidRPr="005C262A">
        <w:rPr>
          <w:color w:val="292B2C"/>
        </w:rPr>
        <w:t>чому</w:t>
      </w:r>
      <w:proofErr w:type="spellEnd"/>
      <w:r w:rsidRPr="005C262A">
        <w:rPr>
          <w:color w:val="292B2C"/>
        </w:rPr>
        <w:t xml:space="preserve"> </w:t>
      </w:r>
      <w:proofErr w:type="spellStart"/>
      <w:proofErr w:type="gramStart"/>
      <w:r w:rsidRPr="005C262A">
        <w:rPr>
          <w:color w:val="292B2C"/>
        </w:rPr>
        <w:t>р</w:t>
      </w:r>
      <w:proofErr w:type="gramEnd"/>
      <w:r w:rsidRPr="005C262A">
        <w:rPr>
          <w:color w:val="292B2C"/>
        </w:rPr>
        <w:t>ізниця</w:t>
      </w:r>
      <w:proofErr w:type="spellEnd"/>
      <w:r w:rsidRPr="005C262A">
        <w:rPr>
          <w:color w:val="292B2C"/>
        </w:rPr>
        <w:t xml:space="preserve"> в </w:t>
      </w:r>
      <w:proofErr w:type="spellStart"/>
      <w:r w:rsidRPr="005C262A">
        <w:rPr>
          <w:color w:val="292B2C"/>
        </w:rPr>
        <w:t>способі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поширення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цих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плодів</w:t>
      </w:r>
      <w:proofErr w:type="spellEnd"/>
      <w:r w:rsidRPr="005C262A">
        <w:rPr>
          <w:color w:val="292B2C"/>
        </w:rPr>
        <w:t xml:space="preserve">? </w:t>
      </w:r>
      <w:proofErr w:type="spellStart"/>
      <w:r w:rsidRPr="005C262A">
        <w:rPr>
          <w:color w:val="292B2C"/>
        </w:rPr>
        <w:t>Чому</w:t>
      </w:r>
      <w:proofErr w:type="spellEnd"/>
      <w:r w:rsidRPr="005C262A">
        <w:rPr>
          <w:color w:val="292B2C"/>
        </w:rPr>
        <w:t xml:space="preserve"> плоди </w:t>
      </w:r>
      <w:proofErr w:type="spellStart"/>
      <w:r w:rsidRPr="005C262A">
        <w:rPr>
          <w:color w:val="292B2C"/>
        </w:rPr>
        <w:t>крилатки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характерні</w:t>
      </w:r>
      <w:proofErr w:type="spellEnd"/>
      <w:r w:rsidRPr="005C262A">
        <w:rPr>
          <w:color w:val="292B2C"/>
        </w:rPr>
        <w:t xml:space="preserve"> </w:t>
      </w:r>
      <w:proofErr w:type="spellStart"/>
      <w:r w:rsidRPr="005C262A">
        <w:rPr>
          <w:color w:val="292B2C"/>
        </w:rPr>
        <w:t>власне</w:t>
      </w:r>
      <w:proofErr w:type="spellEnd"/>
      <w:r w:rsidRPr="005C262A">
        <w:rPr>
          <w:color w:val="292B2C"/>
        </w:rPr>
        <w:t xml:space="preserve"> для дерев?</w:t>
      </w:r>
    </w:p>
    <w:p w:rsidR="007A1D82" w:rsidRPr="007A1D82" w:rsidRDefault="007A1D82" w:rsidP="005C2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коренева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система?</w:t>
      </w:r>
    </w:p>
    <w:p w:rsidR="007A1D82" w:rsidRPr="007A1D82" w:rsidRDefault="007A1D82" w:rsidP="005C2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видозміна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кореня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7A1D82" w:rsidRPr="007A1D82" w:rsidRDefault="007A1D82" w:rsidP="005C2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кореня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чим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типових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коренів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функціями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7A1D82" w:rsidRPr="007A1D82" w:rsidRDefault="007A1D82" w:rsidP="005C2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Чим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коренеплід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ізняється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кореневої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бульби</w:t>
      </w:r>
      <w:proofErr w:type="spellEnd"/>
      <w:r w:rsidRPr="007A1D8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7A1D82" w:rsidRPr="005C262A" w:rsidRDefault="007A1D82" w:rsidP="005C262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C262A">
        <w:rPr>
          <w:rFonts w:ascii="Times New Roman" w:hAnsi="Times New Roman" w:cs="Times New Roman"/>
          <w:sz w:val="24"/>
          <w:szCs w:val="24"/>
          <w:lang w:val="uk-UA"/>
        </w:rPr>
        <w:t>Домашнє завдання. Повторити матеріал конспекту. Пошукати відповіді на запитання в робочих зошитах за минулий рік, В інтернет-ресурсах.</w:t>
      </w:r>
    </w:p>
    <w:p w:rsidR="00470A5C" w:rsidRPr="005C262A" w:rsidRDefault="00470A5C" w:rsidP="005C262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470A5C" w:rsidRPr="005C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2B4"/>
    <w:multiLevelType w:val="hybridMultilevel"/>
    <w:tmpl w:val="69BA9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253F6"/>
    <w:multiLevelType w:val="multilevel"/>
    <w:tmpl w:val="AD32DB0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>
    <w:nsid w:val="191C7533"/>
    <w:multiLevelType w:val="hybridMultilevel"/>
    <w:tmpl w:val="CDDE388C"/>
    <w:lvl w:ilvl="0" w:tplc="C5D41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07C21"/>
    <w:multiLevelType w:val="hybridMultilevel"/>
    <w:tmpl w:val="AD8EAE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4B35"/>
    <w:multiLevelType w:val="multilevel"/>
    <w:tmpl w:val="E3AA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76285"/>
    <w:multiLevelType w:val="multilevel"/>
    <w:tmpl w:val="A262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F4DC7"/>
    <w:multiLevelType w:val="multilevel"/>
    <w:tmpl w:val="413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47543"/>
    <w:multiLevelType w:val="multilevel"/>
    <w:tmpl w:val="A67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24C1F"/>
    <w:multiLevelType w:val="hybridMultilevel"/>
    <w:tmpl w:val="D1F2F068"/>
    <w:lvl w:ilvl="0" w:tplc="EF44C9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7C12"/>
    <w:multiLevelType w:val="multilevel"/>
    <w:tmpl w:val="1266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72"/>
    <w:rsid w:val="00297872"/>
    <w:rsid w:val="00470A5C"/>
    <w:rsid w:val="005C262A"/>
    <w:rsid w:val="007A1D82"/>
    <w:rsid w:val="00A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2022-08-31T17:14:00Z</dcterms:created>
  <dcterms:modified xsi:type="dcterms:W3CDTF">2022-08-31T17:35:00Z</dcterms:modified>
</cp:coreProperties>
</file>