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35" w:rsidRPr="00BB6F3A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0788035"/>
      <w:r w:rsidRPr="00BB6F3A">
        <w:rPr>
          <w:rFonts w:ascii="Times New Roman" w:eastAsia="Calibri" w:hAnsi="Times New Roman" w:cs="Times New Roman"/>
          <w:sz w:val="28"/>
          <w:szCs w:val="28"/>
          <w:lang w:val="uk-UA"/>
        </w:rPr>
        <w:t>Дата 19.12.2022 р.</w:t>
      </w:r>
    </w:p>
    <w:p w:rsidR="00BA3735" w:rsidRPr="00BB6F3A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6F3A">
        <w:rPr>
          <w:rFonts w:ascii="Times New Roman" w:eastAsia="Calibri" w:hAnsi="Times New Roman" w:cs="Times New Roman"/>
          <w:sz w:val="28"/>
          <w:szCs w:val="28"/>
          <w:lang w:val="uk-UA"/>
        </w:rPr>
        <w:t>Клас 7 – Б,А.</w:t>
      </w:r>
    </w:p>
    <w:p w:rsidR="00BA3735" w:rsidRPr="00BB6F3A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6F3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A3735" w:rsidRPr="00BB6F3A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B6F3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B6F3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A3735" w:rsidRPr="00B44F42" w:rsidRDefault="00BA3735" w:rsidP="00BB6F3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_GoBack"/>
      <w:bookmarkEnd w:id="0"/>
      <w:r w:rsidRPr="00B44F4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B44F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44F4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Клімат Австралії. Води суходолу. </w:t>
      </w:r>
      <w:r w:rsidRPr="00B44F4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Практична робота  </w:t>
      </w:r>
      <w:r w:rsidRPr="00B44F4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</w:t>
      </w:r>
      <w:r w:rsidRPr="00B44F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Позначення на контурній карті назв основних географічних об’єктів Австралії (продовження).</w:t>
      </w:r>
    </w:p>
    <w:p w:rsidR="00BA3735" w:rsidRPr="00B44F42" w:rsidRDefault="00BA3735" w:rsidP="00BB6F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B44F4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 уроку: </w:t>
      </w:r>
      <w:r w:rsidR="00BD6705" w:rsidRPr="00B44F42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загальні особливості клімату і внутріш</w:t>
      </w:r>
      <w:r w:rsidR="00BD6705" w:rsidRPr="00B44F42">
        <w:rPr>
          <w:rFonts w:ascii="Times New Roman" w:hAnsi="Times New Roman" w:cs="Times New Roman"/>
          <w:sz w:val="28"/>
          <w:szCs w:val="28"/>
          <w:lang w:val="uk-UA"/>
        </w:rPr>
        <w:softHyphen/>
        <w:t>ніх вод, кліматичні пояси та типи клімату Австралії; називати особливості клімату материка та його впливу на формування вод суходолу.</w:t>
      </w:r>
    </w:p>
    <w:p w:rsidR="00BA3735" w:rsidRPr="00B44F42" w:rsidRDefault="00BA3735" w:rsidP="00BB6F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781577" w:rsidRPr="00B44F42" w:rsidRDefault="00781577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Австралія — материк не тільки спекотливий, але й сухий. У цілому над континентом випадає в п’ять разів менше опадів, ніж в Африці. Над значними територіями переважає спадний рух повітря, що пере</w:t>
      </w:r>
      <w:r w:rsidRPr="00B44F42">
        <w:rPr>
          <w:sz w:val="28"/>
          <w:szCs w:val="28"/>
          <w:lang w:val="uk-UA"/>
        </w:rPr>
        <w:softHyphen/>
        <w:t>шкоджає утворенню хмар. У тропічних широтах формуються сухі й жаркі повітряні маси, які головним чином і визначають кліматичні особливості великих масивів суходолу.</w:t>
      </w:r>
    </w:p>
    <w:p w:rsidR="00781577" w:rsidRPr="00B44F42" w:rsidRDefault="00781577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Розташування Великого Вододільного хребта вздовж узбережжя у вигляді паралельних хребтів створює перешкоду для південно-схід</w:t>
      </w:r>
      <w:r w:rsidRPr="00B44F42">
        <w:rPr>
          <w:sz w:val="28"/>
          <w:szCs w:val="28"/>
          <w:lang w:val="uk-UA"/>
        </w:rPr>
        <w:softHyphen/>
        <w:t>них пасатів із Тихого океану. Волога, яку вони несуть, осідає на схід</w:t>
      </w:r>
      <w:r w:rsidRPr="00B44F42">
        <w:rPr>
          <w:sz w:val="28"/>
          <w:szCs w:val="28"/>
          <w:lang w:val="uk-UA"/>
        </w:rPr>
        <w:softHyphen/>
        <w:t>них і південно-східних схилах гір.</w:t>
      </w:r>
    </w:p>
    <w:p w:rsidR="00781577" w:rsidRPr="00B44F42" w:rsidRDefault="00781577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Холодна течія вздовж західних берегів материка підсилює сухість тропічних широт.</w:t>
      </w:r>
    </w:p>
    <w:p w:rsidR="002A0A60" w:rsidRPr="00B44F42" w:rsidRDefault="002A0A60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В Австралії виділяються субекваторіальний, тропічний, субтропіч</w:t>
      </w:r>
      <w:r w:rsidRPr="00B44F42">
        <w:rPr>
          <w:sz w:val="28"/>
          <w:szCs w:val="28"/>
          <w:lang w:val="uk-UA"/>
        </w:rPr>
        <w:softHyphen/>
        <w:t>ний і помірний кліматичні пояси.</w:t>
      </w:r>
    </w:p>
    <w:p w:rsidR="002A0A60" w:rsidRPr="00B44F42" w:rsidRDefault="002A0A60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Значна частина Австралії лежить у тропічному поясі, де форму</w:t>
      </w:r>
      <w:r w:rsidRPr="00B44F42">
        <w:rPr>
          <w:sz w:val="28"/>
          <w:szCs w:val="28"/>
          <w:lang w:val="uk-UA"/>
        </w:rPr>
        <w:softHyphen/>
        <w:t>ються два основні типи клімату: тропічний вологий і тропічний су</w:t>
      </w:r>
      <w:r w:rsidRPr="00B44F42">
        <w:rPr>
          <w:sz w:val="28"/>
          <w:szCs w:val="28"/>
          <w:lang w:val="uk-UA"/>
        </w:rPr>
        <w:softHyphen/>
        <w:t xml:space="preserve">хий. </w:t>
      </w:r>
    </w:p>
    <w:p w:rsidR="002A0A60" w:rsidRPr="00B44F42" w:rsidRDefault="002A0A60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Північ Австралії розташована в субекваторіальному кліматично</w:t>
      </w:r>
      <w:r w:rsidRPr="00B44F42">
        <w:rPr>
          <w:sz w:val="28"/>
          <w:szCs w:val="28"/>
          <w:lang w:val="uk-UA"/>
        </w:rPr>
        <w:softHyphen/>
        <w:t xml:space="preserve">му поясі. Улітку (грудень—лютий) сюди з півночі спрямовуються екваторіальні повітряні маси, які приносять рясні опади. Узимку (червень—серпень), навпаки, панує сухе тропічне повітря, оскільки область високого тиску переміщається до півночі материка. </w:t>
      </w:r>
    </w:p>
    <w:p w:rsidR="002A0A60" w:rsidRPr="00B44F42" w:rsidRDefault="002A0A60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У субтропічному поясі виділяється три типи клімату: субтропіч</w:t>
      </w:r>
      <w:r w:rsidRPr="00B44F42">
        <w:rPr>
          <w:sz w:val="28"/>
          <w:szCs w:val="28"/>
          <w:lang w:val="uk-UA"/>
        </w:rPr>
        <w:softHyphen/>
        <w:t>ний вологий на південному сході, субтропічний континентальний — уздовж Великої Австралійської затоки і субтропічний середземно</w:t>
      </w:r>
      <w:r w:rsidRPr="00B44F42">
        <w:rPr>
          <w:sz w:val="28"/>
          <w:szCs w:val="28"/>
          <w:lang w:val="uk-UA"/>
        </w:rPr>
        <w:softHyphen/>
        <w:t>морський — на південному заході континенту. Вони розрізняються кількістю опадів та їхнім режимом.</w:t>
      </w:r>
    </w:p>
    <w:p w:rsidR="002A0A60" w:rsidRPr="00B44F42" w:rsidRDefault="002A0A60" w:rsidP="00BB6F3A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Острів Тасманія майже повністю розташований у помірному поясі, де переважають західні вітри, які приносять багато опадів. Тут від</w:t>
      </w:r>
      <w:r w:rsidRPr="00B44F42">
        <w:rPr>
          <w:sz w:val="28"/>
          <w:szCs w:val="28"/>
          <w:lang w:val="uk-UA"/>
        </w:rPr>
        <w:softHyphen/>
        <w:t>носно тепла зима і порівняно прохолодне літо.</w:t>
      </w:r>
    </w:p>
    <w:p w:rsidR="00BB6F3A" w:rsidRPr="00B44F42" w:rsidRDefault="00BB6F3A" w:rsidP="00BB6F3A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 Внутрішні води Австралії.</w:t>
      </w:r>
    </w:p>
    <w:p w:rsidR="00BB6F3A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Австралія — материк, де відсутність води відчувається на вели</w:t>
      </w:r>
      <w:r w:rsidRPr="00B44F42">
        <w:rPr>
          <w:sz w:val="28"/>
          <w:szCs w:val="28"/>
          <w:lang w:val="uk-UA"/>
        </w:rPr>
        <w:softHyphen/>
        <w:t>чезних площах. Спекотливий клімат, незначне й нерівномірне ви</w:t>
      </w:r>
      <w:r w:rsidRPr="00B44F42">
        <w:rPr>
          <w:sz w:val="28"/>
          <w:szCs w:val="28"/>
          <w:lang w:val="uk-UA"/>
        </w:rPr>
        <w:softHyphen/>
        <w:t xml:space="preserve">падання опадів на великій частині материка призводить до того, що майже 60 % його території </w:t>
      </w:r>
      <w:r w:rsidRPr="00B44F42">
        <w:rPr>
          <w:sz w:val="28"/>
          <w:szCs w:val="28"/>
          <w:lang w:val="uk-UA"/>
        </w:rPr>
        <w:lastRenderedPageBreak/>
        <w:t xml:space="preserve">позбавлені стоку в океан і мають лише рідку мережу тимчасових водостоків — </w:t>
      </w:r>
      <w:proofErr w:type="spellStart"/>
      <w:r w:rsidRPr="00B44F42">
        <w:rPr>
          <w:sz w:val="28"/>
          <w:szCs w:val="28"/>
          <w:lang w:val="uk-UA"/>
        </w:rPr>
        <w:t>кріків</w:t>
      </w:r>
      <w:proofErr w:type="spellEnd"/>
      <w:r w:rsidRPr="00B44F42">
        <w:rPr>
          <w:sz w:val="28"/>
          <w:szCs w:val="28"/>
          <w:lang w:val="uk-UA"/>
        </w:rPr>
        <w:t>, які наповнюються во</w:t>
      </w:r>
      <w:r w:rsidRPr="00B44F42">
        <w:rPr>
          <w:sz w:val="28"/>
          <w:szCs w:val="28"/>
          <w:lang w:val="uk-UA"/>
        </w:rPr>
        <w:softHyphen/>
        <w:t xml:space="preserve">дою тільки під час короткочасних злив. </w:t>
      </w:r>
    </w:p>
    <w:p w:rsidR="00BB6F3A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Річок на материку мало. Значна їх частина належить басейну Ін</w:t>
      </w:r>
      <w:r w:rsidRPr="00B44F42">
        <w:rPr>
          <w:sz w:val="28"/>
          <w:szCs w:val="28"/>
          <w:lang w:val="uk-UA"/>
        </w:rPr>
        <w:softHyphen/>
        <w:t>дійського океану. До басейну Тихого океану належать річки, які сті</w:t>
      </w:r>
      <w:r w:rsidRPr="00B44F42">
        <w:rPr>
          <w:sz w:val="28"/>
          <w:szCs w:val="28"/>
          <w:lang w:val="uk-UA"/>
        </w:rPr>
        <w:softHyphen/>
        <w:t>кають зі східних схилів Великого Вододільного хребта. Живлення більшості річок дощове, а в Австралійських Альпах — змішане.</w:t>
      </w:r>
    </w:p>
    <w:p w:rsidR="00BB6F3A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 xml:space="preserve">Найбільша річка Австралії — Муррей (2570 км), починається в Австралійських Альпах у районі гори </w:t>
      </w:r>
      <w:proofErr w:type="spellStart"/>
      <w:r w:rsidRPr="00B44F42">
        <w:rPr>
          <w:sz w:val="28"/>
          <w:szCs w:val="28"/>
          <w:lang w:val="uk-UA"/>
        </w:rPr>
        <w:t>Косцюшко</w:t>
      </w:r>
      <w:proofErr w:type="spellEnd"/>
      <w:r w:rsidRPr="00B44F42">
        <w:rPr>
          <w:sz w:val="28"/>
          <w:szCs w:val="28"/>
          <w:lang w:val="uk-UA"/>
        </w:rPr>
        <w:t xml:space="preserve">. </w:t>
      </w:r>
    </w:p>
    <w:p w:rsidR="00BB6F3A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 xml:space="preserve">Майже на всіх річках системи </w:t>
      </w:r>
      <w:proofErr w:type="spellStart"/>
      <w:r w:rsidRPr="00B44F42">
        <w:rPr>
          <w:sz w:val="28"/>
          <w:szCs w:val="28"/>
          <w:lang w:val="uk-UA"/>
        </w:rPr>
        <w:t>Муррея</w:t>
      </w:r>
      <w:proofErr w:type="spellEnd"/>
      <w:r w:rsidRPr="00B44F42">
        <w:rPr>
          <w:sz w:val="28"/>
          <w:szCs w:val="28"/>
          <w:lang w:val="uk-UA"/>
        </w:rPr>
        <w:t xml:space="preserve"> створені водоймища, де зби</w:t>
      </w:r>
      <w:r w:rsidRPr="00B44F42">
        <w:rPr>
          <w:sz w:val="28"/>
          <w:szCs w:val="28"/>
          <w:lang w:val="uk-UA"/>
        </w:rPr>
        <w:softHyphen/>
        <w:t>рають паводкові води, щоб використовувати їх для зрошення полів, садів і пасовищ.</w:t>
      </w:r>
    </w:p>
    <w:p w:rsidR="00BB6F3A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Більшість озер Австралії, як і річки, живляться дощовими водами. Вони не мають ані постійного рівня, ані стоку. Улітку озера переси</w:t>
      </w:r>
      <w:r w:rsidRPr="00B44F42">
        <w:rPr>
          <w:sz w:val="28"/>
          <w:szCs w:val="28"/>
          <w:lang w:val="uk-UA"/>
        </w:rPr>
        <w:softHyphen/>
        <w:t xml:space="preserve">хають і являють собою неглибокі солончакові западини. Шар солі на дні іноді досягає 1,5 м. Найбільше озеро Австралії — </w:t>
      </w:r>
      <w:proofErr w:type="spellStart"/>
      <w:r w:rsidRPr="00B44F42">
        <w:rPr>
          <w:sz w:val="28"/>
          <w:szCs w:val="28"/>
          <w:lang w:val="uk-UA"/>
        </w:rPr>
        <w:t>Ейр</w:t>
      </w:r>
      <w:proofErr w:type="spellEnd"/>
      <w:r w:rsidRPr="00B44F42">
        <w:rPr>
          <w:sz w:val="28"/>
          <w:szCs w:val="28"/>
          <w:lang w:val="uk-UA"/>
        </w:rPr>
        <w:t xml:space="preserve">. </w:t>
      </w:r>
    </w:p>
    <w:p w:rsidR="00781577" w:rsidRPr="00B44F42" w:rsidRDefault="00BB6F3A" w:rsidP="00BB6F3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44F42">
        <w:rPr>
          <w:sz w:val="28"/>
          <w:szCs w:val="28"/>
          <w:lang w:val="uk-UA"/>
        </w:rPr>
        <w:t>Характерною рисою Австралії є наявність великих артезіансь</w:t>
      </w:r>
      <w:r w:rsidRPr="00B44F42">
        <w:rPr>
          <w:sz w:val="28"/>
          <w:szCs w:val="28"/>
          <w:lang w:val="uk-UA"/>
        </w:rPr>
        <w:softHyphen/>
        <w:t>ких басейнів підземних вод. Тут розташований один із найбільших у світі Великий Артезіанський Басейн. Він охоплює майже всю Цен</w:t>
      </w:r>
      <w:r w:rsidRPr="00B44F42">
        <w:rPr>
          <w:sz w:val="28"/>
          <w:szCs w:val="28"/>
          <w:lang w:val="uk-UA"/>
        </w:rPr>
        <w:softHyphen/>
        <w:t xml:space="preserve">тральну місцевість від затоки </w:t>
      </w:r>
      <w:proofErr w:type="spellStart"/>
      <w:r w:rsidRPr="00B44F42">
        <w:rPr>
          <w:sz w:val="28"/>
          <w:szCs w:val="28"/>
          <w:lang w:val="uk-UA"/>
        </w:rPr>
        <w:t>Карпентарія</w:t>
      </w:r>
      <w:proofErr w:type="spellEnd"/>
      <w:r w:rsidRPr="00B44F42">
        <w:rPr>
          <w:sz w:val="28"/>
          <w:szCs w:val="28"/>
          <w:lang w:val="uk-UA"/>
        </w:rPr>
        <w:t xml:space="preserve"> до середньої течії річки </w:t>
      </w:r>
      <w:proofErr w:type="spellStart"/>
      <w:r w:rsidRPr="00B44F42">
        <w:rPr>
          <w:sz w:val="28"/>
          <w:szCs w:val="28"/>
          <w:lang w:val="uk-UA"/>
        </w:rPr>
        <w:t>Дарлінґ</w:t>
      </w:r>
      <w:proofErr w:type="spellEnd"/>
      <w:r w:rsidRPr="00B44F42">
        <w:rPr>
          <w:sz w:val="28"/>
          <w:szCs w:val="28"/>
          <w:lang w:val="uk-UA"/>
        </w:rPr>
        <w:t>. У районах Західної і Центральної Австралії артезіанські води є майже єдиним джерелом води.</w:t>
      </w: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106B1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Опрацюйте  </w:t>
      </w:r>
      <w:r w:rsidR="008106B1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( §</w:t>
      </w:r>
      <w:r w:rsidR="008D754E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32 </w:t>
      </w:r>
      <w:proofErr w:type="spellStart"/>
      <w:r w:rsidR="008D754E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="008D754E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 w:rsidR="008D754E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 w:rsidR="008D754E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.), (§ 29</w:t>
      </w:r>
      <w:r w:rsidR="008106B1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Бойко.)  за темою уроку.</w:t>
      </w: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BD6705" w:rsidRPr="00B44F42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https://www.youtube.com/watch?v=4oBeKYQmoHY</w:t>
        </w:r>
      </w:hyperlink>
      <w:r w:rsidR="00BD6705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3735" w:rsidRPr="00B44F42" w:rsidRDefault="00BA3735" w:rsidP="00BB6F3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B44F4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 </w:t>
      </w:r>
      <w:r w:rsidRPr="00B44F4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Практичну роботу  </w:t>
      </w:r>
      <w:r w:rsidRPr="00B44F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7</w:t>
      </w:r>
      <w:r w:rsidRPr="00B44F4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  <w:r w:rsidRPr="00B44F4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Позначення на контурній карті назв основних географі</w:t>
      </w:r>
      <w:r w:rsidR="006A3E18" w:rsidRPr="00B44F4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чних об’єктів Австралії (</w:t>
      </w:r>
      <w:r w:rsidR="006A3E18" w:rsidRPr="00B44F4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продовження</w:t>
      </w:r>
      <w:r w:rsidRPr="00B44F4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)</w:t>
      </w:r>
      <w:r w:rsidRPr="00B44F42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Завдання  3</w:t>
      </w:r>
      <w:r w:rsidR="00BB6F3A"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, 2</w:t>
      </w: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),   (на контурній карті за бажанням.)</w:t>
      </w:r>
    </w:p>
    <w:p w:rsidR="00BA3735" w:rsidRPr="00B44F42" w:rsidRDefault="00BA3735" w:rsidP="00BB6F3A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B44F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735" w:rsidRPr="00B44F42" w:rsidRDefault="00BA3735" w:rsidP="00BB6F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1"/>
    <w:p w:rsidR="00451C20" w:rsidRPr="00B44F42" w:rsidRDefault="00451C20" w:rsidP="00BB6F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1C20" w:rsidRPr="00B4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5B"/>
    <w:rsid w:val="0000655B"/>
    <w:rsid w:val="002A0A60"/>
    <w:rsid w:val="00451C20"/>
    <w:rsid w:val="006A3E18"/>
    <w:rsid w:val="00781577"/>
    <w:rsid w:val="007D62D7"/>
    <w:rsid w:val="008106B1"/>
    <w:rsid w:val="008D754E"/>
    <w:rsid w:val="00B44F42"/>
    <w:rsid w:val="00BA3735"/>
    <w:rsid w:val="00BB6F3A"/>
    <w:rsid w:val="00BD6705"/>
    <w:rsid w:val="00D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70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8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70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8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eKYQmo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2022-12-17T16:54:00Z</dcterms:created>
  <dcterms:modified xsi:type="dcterms:W3CDTF">2022-12-18T13:43:00Z</dcterms:modified>
</cp:coreProperties>
</file>