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94" w:rsidRDefault="009A6594" w:rsidP="009A659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13.02.               7-Б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укр.літ                        Добровольська В.Е. </w:t>
      </w:r>
    </w:p>
    <w:p w:rsidR="009A6594" w:rsidRDefault="009A6594" w:rsidP="009A65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A6594" w:rsidRPr="002C0436" w:rsidRDefault="009A6594" w:rsidP="009A659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9A6594">
        <w:rPr>
          <w:rFonts w:ascii="Times New Roman" w:hAnsi="Times New Roman"/>
          <w:b/>
          <w:sz w:val="28"/>
          <w:szCs w:val="28"/>
          <w:highlight w:val="cyan"/>
          <w:lang w:val="uk-UA"/>
        </w:rPr>
        <w:t>Тема уроку: «Література рідного краю – Поети та прозаїки Дніпропетровщини»</w:t>
      </w:r>
    </w:p>
    <w:p w:rsidR="009A6594" w:rsidRDefault="009A6594" w:rsidP="009A6594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A6594" w:rsidRDefault="009A6594" w:rsidP="009A6594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b/>
          <w:bCs/>
          <w:sz w:val="28"/>
          <w:szCs w:val="28"/>
          <w:lang w:val="uk-UA"/>
        </w:rPr>
        <w:t>Мета</w:t>
      </w:r>
      <w:r w:rsidRPr="00655ACD">
        <w:rPr>
          <w:rFonts w:ascii="Times New Roman" w:hAnsi="Times New Roman"/>
          <w:sz w:val="28"/>
          <w:szCs w:val="28"/>
          <w:lang w:val="uk-UA"/>
        </w:rPr>
        <w:t>: ознайомити</w:t>
      </w:r>
      <w:r w:rsidRPr="00655ACD">
        <w:rPr>
          <w:rFonts w:ascii="Times New Roman" w:hAnsi="Times New Roman"/>
          <w:sz w:val="28"/>
          <w:szCs w:val="28"/>
        </w:rPr>
        <w:t> 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учнів із життєвим і творчим шляхом письменників - земляків, розповісти про багате надбання літературне надбання поетів – земляків; довести, що література рідного краю – це духовна святиня, найбільший і найдорожчий скарб, розвивати національну свідомість, відчуття самодостатності, культивувати в учнів інтерес до читання літературних творів; розвивати навички образного та логічного мислення , творчу уяву, естетичні смаки, уміння аналізувати поетичні твори; виховувати загальнолюдські морально – етичні якості, шанобливе ставлення до літературних митців Дніпропетровщини.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Хід уроку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- це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для народу жити,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Боротися за юне, за нове .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Любіть свій край — це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>значить все любити,</w:t>
      </w:r>
    </w:p>
    <w:p w:rsidR="009A6594" w:rsidRPr="00655ACD" w:rsidRDefault="009A6594" w:rsidP="009A659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У чім його святе ім'я живе. </w:t>
      </w:r>
    </w:p>
    <w:p w:rsidR="009A6594" w:rsidRDefault="009A6594" w:rsidP="009A659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І. Організаційний момент</w:t>
      </w:r>
    </w:p>
    <w:p w:rsidR="009A6594" w:rsidRDefault="009A6594" w:rsidP="009A659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ІІ. Актуалізація опрних знань.</w:t>
      </w:r>
    </w:p>
    <w:p w:rsidR="009A6594" w:rsidRPr="009A7D08" w:rsidRDefault="009A6594" w:rsidP="009A6594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ІІІ. Мотивація навчальної діяльності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Щоб стати поетом, самого лише бажання замало. Треба ним уродитися . Вища сила вкладає в сутність людську, ще до появи її у світ, кому більше, кому менше, талану проникати в невидимий для земної людини план буття.Уміння вправно заримувати думки – це ще не поезія. Поезія починається  з одкровення – спершу для автора, а потім і для читача.</w:t>
      </w:r>
    </w:p>
    <w:p w:rsidR="009A6594" w:rsidRPr="00155471" w:rsidRDefault="009A6594" w:rsidP="009A659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55471">
        <w:rPr>
          <w:rFonts w:ascii="Times New Roman" w:hAnsi="Times New Roman"/>
          <w:b/>
          <w:sz w:val="28"/>
          <w:szCs w:val="28"/>
          <w:lang w:val="uk-UA"/>
        </w:rPr>
        <w:t>ІУ. Опрацювання навчального матеріалу</w:t>
      </w:r>
    </w:p>
    <w:p w:rsidR="009A6594" w:rsidRPr="00A73CB3" w:rsidRDefault="009A6594" w:rsidP="009A6594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A73CB3">
        <w:rPr>
          <w:rFonts w:ascii="Times New Roman" w:hAnsi="Times New Roman"/>
          <w:sz w:val="28"/>
          <w:szCs w:val="28"/>
          <w:lang w:val="uk-UA"/>
        </w:rPr>
        <w:t xml:space="preserve">Батьківщина починається з батька і матері, з оселі, де ми вперше побачили світ, з мови, якою розмовляли наші батьки, з подвір'я, по якому ми бігали, з села чи міста, з України, де ми народилися. </w:t>
      </w:r>
      <w:r w:rsidRPr="00A73CB3">
        <w:rPr>
          <w:rFonts w:ascii="Times New Roman" w:hAnsi="Times New Roman"/>
          <w:sz w:val="28"/>
          <w:szCs w:val="28"/>
        </w:rPr>
        <w:t xml:space="preserve">А Україна - це наша Батьківщина. </w:t>
      </w:r>
    </w:p>
    <w:p w:rsidR="009A6594" w:rsidRDefault="009A6594" w:rsidP="009A6594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9A6594" w:rsidRDefault="009A6594" w:rsidP="009A659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73CB3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  <w:lang w:val="uk-UA"/>
        </w:rPr>
        <w:t xml:space="preserve">нас </w:t>
      </w:r>
      <w:r w:rsidRPr="00A73CB3">
        <w:rPr>
          <w:rFonts w:ascii="Times New Roman" w:hAnsi="Times New Roman"/>
          <w:sz w:val="28"/>
          <w:szCs w:val="28"/>
        </w:rPr>
        <w:t xml:space="preserve">поет – це людина великого розуму, яка переживає труднощі й незгоди, як і будь-яка інша людина, але він може застерегти нас, порядити і допомогти нам </w:t>
      </w:r>
      <w:r w:rsidRPr="00A73CB3">
        <w:rPr>
          <w:rFonts w:ascii="Times New Roman" w:hAnsi="Times New Roman"/>
          <w:sz w:val="28"/>
          <w:szCs w:val="28"/>
        </w:rPr>
        <w:lastRenderedPageBreak/>
        <w:t>своєю творчістю. Та ми чомусь відкидаємо літературу, вважаючи, що вона не є потрібною для нас.</w:t>
      </w:r>
    </w:p>
    <w:p w:rsidR="009A6594" w:rsidRPr="00DE5537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Говорячи про поетів та прозаїків Дніпропетровщини назвемо такі імена: Андрєєв Сергій,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4" w:tooltip="Берлін Євген Гедеон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Берлін Євген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5" w:tooltip="Бідняк Григорій Прокоп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Бідняк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6" w:tooltip="Бурлаков Сергій Роман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Бурлаков Сергій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7" w:tooltip="Веретенников Віктор Олександр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Веретенников Віктор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Пронченко Михайло, </w:t>
      </w:r>
      <w:hyperlink r:id="rId8" w:tooltip="Волик Олег Володимир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Волик Олег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9" w:tooltip="Вусик Олекса Сергій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Вусик Олекса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0" w:tooltip="Гарченко Григорій Миколай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Гарченко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 Гнатюк Валентин, Гнатюк Юлія,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1" w:tooltip="Гриценко Віктор Василь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Гриценко Віктор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2" w:tooltip="Грієва Зінаїда Миколаївна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Грієва Зінаїда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</w:t>
      </w:r>
      <w:r w:rsidRPr="002C0436">
        <w:rPr>
          <w:rFonts w:ascii="Times New Roman" w:hAnsi="Times New Roman"/>
          <w:sz w:val="28"/>
          <w:szCs w:val="28"/>
          <w:highlight w:val="cyan"/>
        </w:rPr>
        <w:t> </w:t>
      </w:r>
      <w:hyperlink r:id="rId13" w:tooltip="Гусейнов Григорій Джамалович" w:history="1">
        <w:r w:rsidRPr="002C0436">
          <w:rPr>
            <w:rStyle w:val="a5"/>
            <w:rFonts w:ascii="Times New Roman" w:hAnsi="Times New Roman"/>
            <w:sz w:val="28"/>
            <w:szCs w:val="28"/>
            <w:highlight w:val="cyan"/>
            <w:lang w:val="uk-UA"/>
          </w:rPr>
          <w:t>Гусейнов Григорій</w:t>
        </w:r>
      </w:hyperlink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>, Данилюк Іван, Зайвий Олександр та інші. На нашому уроці я хочу вас познайомити з деякими з них.</w:t>
      </w:r>
    </w:p>
    <w:p w:rsidR="009A6594" w:rsidRPr="004A499E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Досліджуючи творчість письменників я б хотіла зупинитися на таких іменах, як: </w:t>
      </w:r>
      <w:r w:rsidRPr="004A499E">
        <w:rPr>
          <w:rFonts w:ascii="Times New Roman" w:hAnsi="Times New Roman"/>
          <w:sz w:val="28"/>
          <w:szCs w:val="28"/>
          <w:lang w:val="uk-UA"/>
        </w:rPr>
        <w:t>Григорій Бідняк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655ACD">
        <w:rPr>
          <w:rFonts w:ascii="Times New Roman" w:hAnsi="Times New Roman"/>
          <w:sz w:val="28"/>
          <w:szCs w:val="28"/>
        </w:rPr>
        <w:t>Зайвий Олександр</w:t>
      </w:r>
      <w:r>
        <w:rPr>
          <w:rFonts w:ascii="Times New Roman" w:hAnsi="Times New Roman"/>
          <w:sz w:val="28"/>
          <w:szCs w:val="28"/>
          <w:lang w:val="uk-UA"/>
        </w:rPr>
        <w:t xml:space="preserve"> ( короткий запис у зошит про поетів, вміти переказати біографію)</w:t>
      </w:r>
    </w:p>
    <w:p w:rsidR="009A6594" w:rsidRDefault="009A6594" w:rsidP="009A6594">
      <w:pPr>
        <w:rPr>
          <w:rFonts w:ascii="Times New Roman" w:hAnsi="Times New Roman"/>
          <w:sz w:val="28"/>
          <w:szCs w:val="28"/>
          <w:lang w:val="uk-UA"/>
        </w:rPr>
      </w:pP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  <w:lang w:val="uk-UA"/>
        </w:rPr>
      </w:pPr>
      <w:r w:rsidRPr="002C0436">
        <w:rPr>
          <w:noProof/>
          <w:highlight w:val="yellow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1031240</wp:posOffset>
            </wp:positionV>
            <wp:extent cx="242887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15" y="21537"/>
                <wp:lineTo x="21515" y="0"/>
                <wp:lineTo x="0" y="0"/>
              </wp:wrapPolygon>
            </wp:wrapTight>
            <wp:docPr id="2" name="Рисунок 2" descr="bidnjak_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dnjak_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436">
        <w:rPr>
          <w:rFonts w:ascii="Times New Roman" w:hAnsi="Times New Roman"/>
          <w:sz w:val="28"/>
          <w:szCs w:val="28"/>
          <w:highlight w:val="yellow"/>
          <w:lang w:val="uk-UA"/>
        </w:rPr>
        <w:t xml:space="preserve">            </w:t>
      </w:r>
      <w:r w:rsidRPr="002C0436">
        <w:rPr>
          <w:rFonts w:ascii="Times New Roman" w:hAnsi="Times New Roman"/>
          <w:b/>
          <w:sz w:val="28"/>
          <w:szCs w:val="28"/>
          <w:highlight w:val="yellow"/>
        </w:rPr>
        <w:t>Бідняк Григорій Прокопович</w:t>
      </w:r>
      <w:r w:rsidRPr="004A499E">
        <w:rPr>
          <w:rFonts w:ascii="Times New Roman" w:hAnsi="Times New Roman"/>
          <w:b/>
          <w:sz w:val="28"/>
          <w:szCs w:val="28"/>
        </w:rPr>
        <w:t xml:space="preserve"> народився 21 березня 1933 року</w:t>
      </w:r>
      <w:r w:rsidRPr="00655ACD">
        <w:rPr>
          <w:rFonts w:ascii="Times New Roman" w:hAnsi="Times New Roman"/>
          <w:sz w:val="28"/>
          <w:szCs w:val="28"/>
        </w:rPr>
        <w:t xml:space="preserve"> в м. Марганці на Дніпропетровщині</w:t>
      </w:r>
      <w:r>
        <w:rPr>
          <w:rFonts w:ascii="Times New Roman" w:hAnsi="Times New Roman"/>
          <w:sz w:val="28"/>
          <w:szCs w:val="28"/>
          <w:lang w:val="uk-UA"/>
        </w:rPr>
        <w:t>, і нажаль 18 липня 2020 році помер</w:t>
      </w:r>
      <w:r w:rsidRPr="00655ACD">
        <w:rPr>
          <w:rFonts w:ascii="Times New Roman" w:hAnsi="Times New Roman"/>
          <w:sz w:val="28"/>
          <w:szCs w:val="28"/>
        </w:rPr>
        <w:t>. Навчався у Львівському поліграфічному інституті ім. Федорова. Працював директором Марганецької та Дніпропетровської друкарні.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Закінчив Дніпропетровський університет.</w:t>
      </w:r>
      <w:r w:rsidRPr="009A7D08">
        <w:rPr>
          <w:lang w:val="uk-UA"/>
        </w:rPr>
        <w:t xml:space="preserve"> </w:t>
      </w:r>
    </w:p>
    <w:p w:rsidR="009A6594" w:rsidRDefault="009A6594" w:rsidP="009A6594">
      <w:pPr>
        <w:rPr>
          <w:rFonts w:ascii="Times New Roman" w:hAnsi="Times New Roman"/>
          <w:sz w:val="28"/>
          <w:szCs w:val="28"/>
          <w:lang w:val="uk-UA"/>
        </w:rPr>
      </w:pPr>
      <w:r w:rsidRPr="00655ACD">
        <w:rPr>
          <w:rFonts w:ascii="Times New Roman" w:hAnsi="Times New Roman"/>
          <w:sz w:val="28"/>
          <w:szCs w:val="28"/>
          <w:lang w:val="uk-UA"/>
        </w:rPr>
        <w:t xml:space="preserve">Автор поетичних збірок “Під свічами волі”, “Вербовий край”, “З Україною в серці” та інших. Якби кожний, хто живе сьогодні в Україні , так, як поет Григорій Бідняк, любив свою рідну землю, свого батька і матір, своїх друзів і свою державу – життя наше швидше б змінювалось на краще . </w:t>
      </w:r>
      <w:r w:rsidRPr="00655ACD">
        <w:rPr>
          <w:rFonts w:ascii="Times New Roman" w:hAnsi="Times New Roman"/>
          <w:sz w:val="28"/>
          <w:szCs w:val="28"/>
        </w:rPr>
        <w:t xml:space="preserve">Адже така любов надає кожному сили, енергії і віри в кращу любов з любові до рідного краю. 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 цьому  нас переконує, до цього нас закликає поет Григорій Бідняк ще раз у вірші “</w:t>
      </w:r>
      <w:r w:rsidRPr="00655ACD">
        <w:rPr>
          <w:rFonts w:ascii="Times New Roman" w:hAnsi="Times New Roman"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sz w:val="28"/>
          <w:szCs w:val="28"/>
        </w:rPr>
        <w:t xml:space="preserve"> ”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України куточок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9A6594" w:rsidRDefault="009A6594" w:rsidP="009A6594">
      <w:pPr>
        <w:rPr>
          <w:rFonts w:ascii="Times New Roman" w:hAnsi="Times New Roman"/>
          <w:sz w:val="28"/>
          <w:szCs w:val="28"/>
        </w:rPr>
        <w:sectPr w:rsidR="009A6594" w:rsidSect="002A6636">
          <w:headerReference w:type="default" r:id="rId15"/>
          <w:pgSz w:w="11906" w:h="16838"/>
          <w:pgMar w:top="709" w:right="850" w:bottom="709" w:left="1080" w:header="708" w:footer="708" w:gutter="0"/>
          <w:cols w:space="708"/>
          <w:docGrid w:linePitch="360"/>
        </w:sectPr>
      </w:pP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Так давно не був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я в Городищі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не чув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лелеченьки давно.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Як було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у заводях Річища,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наче в казці...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Точно як в кіно.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Таємничі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шепоти вербові,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очереті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вербовий місток.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Зірочки зависли вечорові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духмяно пахнув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так бузок.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Пам’ятаю все: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ще ніби вчора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Їздили ми з батьком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до млина.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А яка була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навколо флора!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Та нічого вже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того нема.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...Хай давно того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всього немає: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Річища,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ні вишневих снів.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Хочеться побути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в ріднім краї,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де родився, виріс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змужнів...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Де знайшов пісень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 срібний струмочок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і Пегаса вгледів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стремена.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України рідної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куточок –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 кращого для мене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lastRenderedPageBreak/>
        <w:t> більш нема! </w:t>
      </w:r>
    </w:p>
    <w:p w:rsidR="009A6594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  <w:sectPr w:rsidR="009A6594" w:rsidSect="00C552FB">
          <w:type w:val="continuous"/>
          <w:pgSz w:w="11906" w:h="16838"/>
          <w:pgMar w:top="709" w:right="850" w:bottom="709" w:left="1080" w:header="708" w:footer="708" w:gutter="0"/>
          <w:cols w:num="2" w:space="708" w:equalWidth="0">
            <w:col w:w="4634" w:space="708"/>
            <w:col w:w="4634"/>
          </w:cols>
          <w:docGrid w:linePitch="360"/>
        </w:sectPr>
      </w:pPr>
    </w:p>
    <w:p w:rsidR="009A6594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A6594" w:rsidRPr="00B42E7C" w:rsidRDefault="009A6594" w:rsidP="009A6594">
      <w:pPr>
        <w:rPr>
          <w:rFonts w:ascii="Times New Roman" w:hAnsi="Times New Roman"/>
          <w:sz w:val="28"/>
          <w:szCs w:val="28"/>
        </w:rPr>
      </w:pPr>
      <w:r w:rsidRPr="002C0436">
        <w:rPr>
          <w:noProof/>
          <w:highlight w:val="cyan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178435</wp:posOffset>
            </wp:positionV>
            <wp:extent cx="27813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52" y="21538"/>
                <wp:lineTo x="2145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34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0436">
        <w:rPr>
          <w:rFonts w:ascii="Times New Roman" w:hAnsi="Times New Roman"/>
          <w:sz w:val="28"/>
          <w:szCs w:val="28"/>
          <w:highlight w:val="cyan"/>
          <w:lang w:val="uk-UA"/>
        </w:rPr>
        <w:t xml:space="preserve">            </w:t>
      </w:r>
      <w:r w:rsidRPr="002C0436">
        <w:rPr>
          <w:rFonts w:ascii="Times New Roman" w:hAnsi="Times New Roman"/>
          <w:b/>
          <w:sz w:val="28"/>
          <w:szCs w:val="28"/>
          <w:highlight w:val="cyan"/>
        </w:rPr>
        <w:t>Зайвий Олександр Феодосійович</w:t>
      </w:r>
      <w:r w:rsidRPr="004A499E">
        <w:rPr>
          <w:rFonts w:ascii="Times New Roman" w:hAnsi="Times New Roman"/>
          <w:b/>
          <w:sz w:val="28"/>
          <w:szCs w:val="28"/>
        </w:rPr>
        <w:t xml:space="preserve"> народився 1 листопада 1935 року</w:t>
      </w:r>
      <w:r w:rsidRPr="00655ACD">
        <w:rPr>
          <w:rFonts w:ascii="Times New Roman" w:hAnsi="Times New Roman"/>
          <w:sz w:val="28"/>
          <w:szCs w:val="28"/>
        </w:rPr>
        <w:t xml:space="preserve"> с. Могилів Царичанського району. Закінчив середню школу. Автор поетичних збірок “Молодик”, “Вогонь”, “Орільські горлиці”, “Горизонти”, “Трибуна для німих”, “Падіння в небо”.</w:t>
      </w:r>
      <w:r w:rsidRPr="00B42E7C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>Світлинь</w:t>
      </w:r>
      <w:r w:rsidRPr="00655ACD"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світлі рос іскрометних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 тополиних краях учитель: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Народила мене ти,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Ти мене у дитинстві,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Наче в царстві чудес,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Колисала в колисці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Українських небес.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Під заливистий щебет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Срібного солов’я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Зріс я схожий на тебе,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Батьківщино моя.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Відчайдушний, вітристий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І відвертий, як сміх,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Пронесу твої Иси</w:t>
      </w:r>
    </w:p>
    <w:p w:rsidR="009A6594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У зіницях своїх.</w:t>
      </w:r>
    </w:p>
    <w:p w:rsidR="009A6594" w:rsidRPr="00155471" w:rsidRDefault="009A6594" w:rsidP="009A6594">
      <w:pPr>
        <w:rPr>
          <w:rFonts w:ascii="Times New Roman" w:hAnsi="Times New Roman"/>
          <w:b/>
          <w:sz w:val="28"/>
          <w:szCs w:val="28"/>
          <w:lang w:val="uk-UA"/>
        </w:rPr>
      </w:pPr>
      <w:r w:rsidRPr="00155471">
        <w:rPr>
          <w:rFonts w:ascii="Times New Roman" w:hAnsi="Times New Roman"/>
          <w:b/>
          <w:sz w:val="28"/>
          <w:szCs w:val="28"/>
          <w:lang w:val="uk-UA"/>
        </w:rPr>
        <w:t>У. Підсумок уроку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A43010">
        <w:rPr>
          <w:rFonts w:ascii="Times New Roman" w:hAnsi="Times New Roman"/>
          <w:sz w:val="28"/>
          <w:szCs w:val="28"/>
        </w:rPr>
        <w:lastRenderedPageBreak/>
        <w:t xml:space="preserve">Закінчуючи </w:t>
      </w:r>
      <w:r>
        <w:rPr>
          <w:rFonts w:ascii="Times New Roman" w:hAnsi="Times New Roman"/>
          <w:sz w:val="28"/>
          <w:szCs w:val="28"/>
          <w:lang w:val="uk-UA"/>
        </w:rPr>
        <w:t xml:space="preserve">наш урок я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хоті</w:t>
      </w:r>
      <w:r>
        <w:rPr>
          <w:rFonts w:ascii="Times New Roman" w:hAnsi="Times New Roman"/>
          <w:sz w:val="28"/>
          <w:szCs w:val="28"/>
          <w:lang w:val="uk-UA"/>
        </w:rPr>
        <w:t xml:space="preserve">ла  </w:t>
      </w:r>
      <w:r w:rsidRPr="00A430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би </w:t>
      </w:r>
      <w:r w:rsidRPr="00A43010">
        <w:rPr>
          <w:rFonts w:ascii="Times New Roman" w:hAnsi="Times New Roman"/>
          <w:sz w:val="28"/>
          <w:szCs w:val="28"/>
        </w:rPr>
        <w:t>ще раз наголосити на тому</w:t>
      </w:r>
      <w:r>
        <w:rPr>
          <w:rFonts w:ascii="Times New Roman" w:hAnsi="Times New Roman"/>
          <w:sz w:val="28"/>
          <w:szCs w:val="28"/>
          <w:lang w:val="uk-UA"/>
        </w:rPr>
        <w:t xml:space="preserve">, що </w:t>
      </w:r>
      <w:r w:rsidRPr="00655A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655ACD">
        <w:rPr>
          <w:rFonts w:ascii="Times New Roman" w:hAnsi="Times New Roman"/>
          <w:sz w:val="28"/>
          <w:szCs w:val="28"/>
        </w:rPr>
        <w:t xml:space="preserve"> любові до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рідного краю виростає велика любов до Батьківщини, до матері – України. І це велике почуття проходить через серця багатьох поетів. І коли вони говорять про нього, то їхні слова – є найвища сповідь, де немає місця фальши, нещирості, лукавству. 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Наш урок</w:t>
      </w:r>
      <w:r w:rsidRPr="00655ACD">
        <w:rPr>
          <w:rFonts w:ascii="Times New Roman" w:hAnsi="Times New Roman"/>
          <w:sz w:val="28"/>
          <w:szCs w:val="28"/>
        </w:rPr>
        <w:t xml:space="preserve"> заверши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655ACD">
        <w:rPr>
          <w:rFonts w:ascii="Times New Roman" w:hAnsi="Times New Roman"/>
          <w:sz w:val="28"/>
          <w:szCs w:val="28"/>
        </w:rPr>
        <w:t>ся. Сьогодні ми переконалися, який багатий і розмаїтий, щедрий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55ACD">
        <w:rPr>
          <w:rFonts w:ascii="Times New Roman" w:hAnsi="Times New Roman"/>
          <w:sz w:val="28"/>
          <w:szCs w:val="28"/>
        </w:rPr>
        <w:t>і душевний</w:t>
      </w:r>
      <w:r w:rsidRPr="00655ACD">
        <w:rPr>
          <w:rFonts w:ascii="Times New Roman" w:hAnsi="Times New Roman"/>
          <w:sz w:val="28"/>
          <w:szCs w:val="28"/>
          <w:lang w:val="uk-UA"/>
        </w:rPr>
        <w:t xml:space="preserve"> та гарний </w:t>
      </w:r>
      <w:r w:rsidRPr="00655ACD">
        <w:rPr>
          <w:rFonts w:ascii="Times New Roman" w:hAnsi="Times New Roman"/>
          <w:sz w:val="28"/>
          <w:szCs w:val="28"/>
        </w:rPr>
        <w:t>світ лірики поетів Дніпропетровщини.</w:t>
      </w:r>
    </w:p>
    <w:p w:rsidR="009A6594" w:rsidRPr="00655ACD" w:rsidRDefault="009A6594" w:rsidP="009A6594">
      <w:pPr>
        <w:rPr>
          <w:rFonts w:ascii="Times New Roman" w:hAnsi="Times New Roman"/>
          <w:sz w:val="28"/>
          <w:szCs w:val="28"/>
        </w:rPr>
      </w:pPr>
      <w:r w:rsidRPr="00655ACD">
        <w:rPr>
          <w:rFonts w:ascii="Times New Roman" w:hAnsi="Times New Roman"/>
          <w:sz w:val="28"/>
          <w:szCs w:val="28"/>
        </w:rPr>
        <w:t>Ми зробили спробу доторкнутися серцем до цього світу, відчути силу і красу поетичного слова. Нехай же наш поетичний край, збагачується новими творами і новими іменами, серед яких, можливо будуть і ваші.</w:t>
      </w:r>
    </w:p>
    <w:p w:rsidR="009A6594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C0436">
        <w:rPr>
          <w:rFonts w:ascii="Times New Roman" w:hAnsi="Times New Roman"/>
          <w:b/>
          <w:sz w:val="28"/>
          <w:szCs w:val="28"/>
          <w:lang w:val="uk-UA"/>
        </w:rPr>
        <w:t>УІ. Домашнє завдання</w:t>
      </w:r>
    </w:p>
    <w:p w:rsidR="009A6594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2C0436">
        <w:rPr>
          <w:rFonts w:ascii="Times New Roman" w:hAnsi="Times New Roman"/>
          <w:sz w:val="28"/>
          <w:szCs w:val="28"/>
          <w:lang w:val="uk-UA"/>
        </w:rPr>
        <w:t xml:space="preserve"> Знати і вміти переказати біографію письменників. Створити паспорти творів. </w:t>
      </w:r>
    </w:p>
    <w:p w:rsidR="009A6594" w:rsidRDefault="009A6594" w:rsidP="009A6594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A6594" w:rsidRDefault="009A6594" w:rsidP="009A6594">
      <w:pPr>
        <w:rPr>
          <w:sz w:val="28"/>
          <w:szCs w:val="28"/>
          <w:lang w:val="uk-UA"/>
        </w:rPr>
      </w:pPr>
    </w:p>
    <w:p w:rsidR="009A6594" w:rsidRPr="00E11D44" w:rsidRDefault="009A6594" w:rsidP="009A6594">
      <w:pPr>
        <w:jc w:val="center"/>
        <w:rPr>
          <w:sz w:val="28"/>
          <w:szCs w:val="28"/>
          <w:highlight w:val="yellow"/>
          <w:lang w:val="uk-UA"/>
        </w:rPr>
      </w:pPr>
      <w:r w:rsidRPr="00E11D44">
        <w:rPr>
          <w:sz w:val="28"/>
          <w:szCs w:val="28"/>
          <w:highlight w:val="yellow"/>
          <w:lang w:val="uk-UA"/>
        </w:rPr>
        <w:t>Фотозвіт ВСІЄЇ виконаної роботи надішліть на</w:t>
      </w:r>
    </w:p>
    <w:p w:rsidR="009A6594" w:rsidRPr="00E11D44" w:rsidRDefault="009A6594" w:rsidP="009A6594">
      <w:pPr>
        <w:jc w:val="center"/>
        <w:rPr>
          <w:sz w:val="28"/>
          <w:szCs w:val="28"/>
          <w:highlight w:val="yellow"/>
          <w:lang w:val="uk-UA"/>
        </w:rPr>
      </w:pPr>
      <w:r w:rsidRPr="00E11D44">
        <w:rPr>
          <w:sz w:val="28"/>
          <w:szCs w:val="28"/>
          <w:highlight w:val="yellow"/>
          <w:lang w:val="uk-UA"/>
        </w:rPr>
        <w:t>освітню платформу</w:t>
      </w:r>
      <w:r w:rsidRPr="00E11D44">
        <w:rPr>
          <w:sz w:val="28"/>
          <w:szCs w:val="28"/>
          <w:highlight w:val="yellow"/>
        </w:rPr>
        <w:t xml:space="preserve">  </w:t>
      </w:r>
      <w:r w:rsidRPr="00E11D44">
        <w:rPr>
          <w:sz w:val="28"/>
          <w:szCs w:val="28"/>
          <w:highlight w:val="yellow"/>
          <w:lang w:val="uk-UA"/>
        </w:rPr>
        <w:t>Human</w:t>
      </w:r>
    </w:p>
    <w:p w:rsidR="009A6594" w:rsidRPr="00E11D44" w:rsidRDefault="009A6594" w:rsidP="009A6594">
      <w:pPr>
        <w:jc w:val="center"/>
        <w:rPr>
          <w:sz w:val="28"/>
          <w:szCs w:val="28"/>
        </w:rPr>
      </w:pPr>
      <w:r w:rsidRPr="00E11D44">
        <w:rPr>
          <w:sz w:val="28"/>
          <w:szCs w:val="28"/>
          <w:highlight w:val="yellow"/>
          <w:lang w:val="uk-UA"/>
        </w:rPr>
        <w:t xml:space="preserve">Або  ел. пошту </w:t>
      </w:r>
      <w:hyperlink r:id="rId17" w:history="1">
        <w:r w:rsidRPr="00E11D44">
          <w:rPr>
            <w:rStyle w:val="a5"/>
            <w:sz w:val="28"/>
            <w:szCs w:val="28"/>
            <w:highlight w:val="yellow"/>
          </w:rPr>
          <w:t>cucerochka@bigmir.net</w:t>
        </w:r>
      </w:hyperlink>
    </w:p>
    <w:p w:rsidR="00F03F8A" w:rsidRDefault="00F03F8A"/>
    <w:sectPr w:rsidR="00F03F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D08" w:rsidRDefault="009A6594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9A7D08" w:rsidRDefault="009A65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94"/>
    <w:rsid w:val="009A6594"/>
    <w:rsid w:val="00F0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80F0FF-B588-44B0-A64A-D7E6E1F9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59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A6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6594"/>
    <w:rPr>
      <w:rFonts w:ascii="Calibri" w:eastAsia="Calibri" w:hAnsi="Calibri" w:cs="Times New Roman"/>
      <w:lang w:val="ru-RU"/>
    </w:rPr>
  </w:style>
  <w:style w:type="character" w:styleId="a5">
    <w:name w:val="Hyperlink"/>
    <w:basedOn w:val="a0"/>
    <w:uiPriority w:val="99"/>
    <w:rsid w:val="009A659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0%BE%D0%BB%D0%B8%D0%BA_%D0%9E%D0%BB%D0%B5%D0%B3_%D0%92%D0%BE%D0%BB%D0%BE%D0%B4%D0%B8%D0%BC%D0%B8%D1%80%D0%BE%D0%B2%D0%B8%D1%87" TargetMode="External"/><Relationship Id="rId13" Type="http://schemas.openxmlformats.org/officeDocument/2006/relationships/hyperlink" Target="https://uk.wikipedia.org/wiki/%D0%93%D1%83%D1%81%D0%B5%D0%B9%D0%BD%D0%BE%D0%B2_%D0%93%D1%80%D0%B8%D0%B3%D0%BE%D1%80%D1%96%D0%B9_%D0%94%D0%B6%D0%B0%D0%BC%D0%B0%D0%BB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ipedia.org/wiki/%D0%92%D0%B5%D1%80%D0%B5%D1%82%D0%B5%D0%BD%D0%BD%D0%B8%D0%BA%D0%BE%D0%B2_%D0%92%D1%96%D0%BA%D1%82%D0%BE%D1%80_%D0%9E%D0%BB%D0%B5%D0%BA%D1%81%D0%B0%D0%BD%D0%B4%D1%80%D0%BE%D0%B2%D0%B8%D1%87" TargetMode="External"/><Relationship Id="rId12" Type="http://schemas.openxmlformats.org/officeDocument/2006/relationships/hyperlink" Target="https://uk.wikipedia.org/wiki/%D0%93%D1%80%D1%96%D1%94%D0%B2%D0%B0_%D0%97%D1%96%D0%BD%D0%B0%D1%97%D0%B4%D0%B0_%D0%9C%D0%B8%D0%BA%D0%BE%D0%BB%D0%B0%D1%97%D0%B2%D0%BD%D0%B0" TargetMode="External"/><Relationship Id="rId17" Type="http://schemas.openxmlformats.org/officeDocument/2006/relationships/hyperlink" Target="mailto:cucerochka@bigmir.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91%D1%83%D1%80%D0%BB%D0%B0%D0%BA%D0%BE%D0%B2_%D0%A1%D0%B5%D1%80%D0%B3%D1%96%D0%B9_%D0%A0%D0%BE%D0%BC%D0%B0%D0%BD%D0%BE%D0%B2%D0%B8%D1%87" TargetMode="External"/><Relationship Id="rId11" Type="http://schemas.openxmlformats.org/officeDocument/2006/relationships/hyperlink" Target="https://uk.wikipedia.org/wiki/%D0%93%D1%80%D0%B8%D1%86%D0%B5%D0%BD%D0%BA%D0%BE_%D0%92%D1%96%D0%BA%D1%82%D0%BE%D1%80_%D0%92%D0%B0%D1%81%D0%B8%D0%BB%D1%8C%D0%BE%D0%B2%D0%B8%D1%87" TargetMode="External"/><Relationship Id="rId5" Type="http://schemas.openxmlformats.org/officeDocument/2006/relationships/hyperlink" Target="https://uk.wikipedia.org/wiki/%D0%91%D1%96%D0%B4%D0%BD%D1%8F%D0%BA_%D0%93%D1%80%D0%B8%D0%B3%D0%BE%D1%80%D1%96%D0%B9_%D0%9F%D1%80%D0%BE%D0%BA%D0%BE%D0%BF%D0%BE%D0%B2%D0%B8%D1%87" TargetMode="External"/><Relationship Id="rId15" Type="http://schemas.openxmlformats.org/officeDocument/2006/relationships/header" Target="header1.xml"/><Relationship Id="rId10" Type="http://schemas.openxmlformats.org/officeDocument/2006/relationships/hyperlink" Target="https://uk.wikipedia.org/wiki/%D0%93%D0%B0%D1%80%D1%87%D0%B5%D0%BD%D0%BA%D0%BE_%D0%93%D1%80%D0%B8%D0%B3%D0%BE%D1%80%D1%96%D0%B9_%D0%9C%D0%B8%D0%BA%D0%BE%D0%BB%D0%B0%D0%B9%D0%BE%D0%B2%D0%B8%D1%8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k.wikipedia.org/wiki/%D0%91%D0%B5%D1%80%D0%BB%D1%96%D0%BD_%D0%84%D0%B2%D0%B3%D0%B5%D0%BD_%D0%93%D0%B5%D0%B4%D0%B5%D0%BE%D0%BD%D0%BE%D0%B2%D0%B8%D1%87" TargetMode="External"/><Relationship Id="rId9" Type="http://schemas.openxmlformats.org/officeDocument/2006/relationships/hyperlink" Target="https://uk.wikipedia.org/wiki/%D0%92%D1%83%D1%81%D0%B8%D0%BA_%D0%9E%D0%BB%D0%B5%D0%BA%D1%81%D0%B0_%D0%A1%D0%B5%D1%80%D0%B3%D1%96%D0%B9%D0%BE%D0%B2%D0%B8%D1%87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2023-02-11T11:35:00Z</dcterms:created>
  <dcterms:modified xsi:type="dcterms:W3CDTF">2023-02-11T11:37:00Z</dcterms:modified>
</cp:coreProperties>
</file>