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D9" w:rsidRDefault="007B1D83">
      <w:pPr>
        <w:rPr>
          <w:lang w:val="uk-UA"/>
        </w:rPr>
      </w:pPr>
      <w:r>
        <w:rPr>
          <w:lang w:val="uk-UA"/>
        </w:rPr>
        <w:t xml:space="preserve">16.01.                                 7-А           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 xml:space="preserve">.                       Добровольська В.Е. </w:t>
      </w:r>
    </w:p>
    <w:p w:rsidR="007B1D83" w:rsidRPr="007B1D83" w:rsidRDefault="007B1D83" w:rsidP="007B1D83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r w:rsidRPr="007B1D83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ГРИГІР ТЮТЮННИК. </w:t>
      </w:r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Морально-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етичні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уроки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доброти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чуйності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турботи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про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рідних</w:t>
      </w:r>
      <w:proofErr w:type="spellEnd"/>
    </w:p>
    <w:p w:rsidR="007B1D83" w:rsidRPr="007B1D83" w:rsidRDefault="007B1D83" w:rsidP="007B1D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Мета:</w:t>
      </w:r>
    </w:p>
    <w:p w:rsidR="007B1D83" w:rsidRPr="007B1D83" w:rsidRDefault="007B1D83" w:rsidP="007B1D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7B1D83">
        <w:rPr>
          <w:rFonts w:ascii="Segoe UI Symbol" w:eastAsia="Times New Roman" w:hAnsi="Segoe UI Symbol" w:cs="Segoe UI Symbol"/>
          <w:color w:val="000000"/>
          <w:sz w:val="20"/>
          <w:szCs w:val="20"/>
          <w:lang w:val="ru-RU"/>
        </w:rPr>
        <w:t>✵</w:t>
      </w:r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навчальна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: подати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короткі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відомості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про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життя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і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творчість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видатного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українського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майстра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слова —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Григора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Тютюнника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та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його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автобіографічну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повість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«Климко»;</w:t>
      </w:r>
    </w:p>
    <w:p w:rsidR="007B1D83" w:rsidRPr="007B1D83" w:rsidRDefault="007B1D83" w:rsidP="007B1D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7B1D83">
        <w:rPr>
          <w:rFonts w:ascii="Segoe UI Symbol" w:eastAsia="Times New Roman" w:hAnsi="Segoe UI Symbol" w:cs="Segoe UI Symbol"/>
          <w:color w:val="000000"/>
          <w:sz w:val="20"/>
          <w:szCs w:val="20"/>
          <w:lang w:val="ru-RU"/>
        </w:rPr>
        <w:t>✵</w:t>
      </w:r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розвивальна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: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формувати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вміння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визначати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головне,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висловлювати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власну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думку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щодо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важливих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суспільних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подій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,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розвивати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вміння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проводити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паралелі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між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життям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автора та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прочитаним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твором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;</w:t>
      </w:r>
    </w:p>
    <w:p w:rsidR="007B1D83" w:rsidRPr="007B1D83" w:rsidRDefault="007B1D83" w:rsidP="007B1D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ru-RU"/>
        </w:rPr>
      </w:pPr>
      <w:r w:rsidRPr="007B1D83">
        <w:rPr>
          <w:rFonts w:ascii="Segoe UI Symbol" w:eastAsia="Times New Roman" w:hAnsi="Segoe UI Symbol" w:cs="Segoe UI Symbol"/>
          <w:color w:val="000000"/>
          <w:sz w:val="20"/>
          <w:szCs w:val="20"/>
          <w:lang w:val="ru-RU"/>
        </w:rPr>
        <w:t>✵</w:t>
      </w:r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виховна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: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виховувати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загальнолюдські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цінності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: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чуйність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, доброту,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турботу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 xml:space="preserve"> про </w:t>
      </w:r>
      <w:proofErr w:type="spellStart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іншого</w:t>
      </w:r>
      <w:proofErr w:type="spellEnd"/>
      <w:r w:rsidRPr="007B1D83">
        <w:rPr>
          <w:rFonts w:ascii="Arial" w:eastAsia="Times New Roman" w:hAnsi="Arial" w:cs="Arial"/>
          <w:color w:val="000000"/>
          <w:sz w:val="20"/>
          <w:szCs w:val="20"/>
          <w:lang w:val="ru-RU"/>
        </w:rPr>
        <w:t>.</w:t>
      </w:r>
    </w:p>
    <w:p w:rsidR="007B1D83" w:rsidRPr="007B1D83" w:rsidRDefault="007B1D83" w:rsidP="007B1D8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ПЕРЕБІГ УРОКУ</w:t>
      </w:r>
    </w:p>
    <w:p w:rsidR="007B1D83" w:rsidRPr="007B1D83" w:rsidRDefault="007B1D83" w:rsidP="007B1D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bookmarkStart w:id="0" w:name="_GoBack"/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І. ОРГАНІЗАЦІЙНИЙ МОМЕНТ</w:t>
      </w:r>
    </w:p>
    <w:p w:rsidR="007B1D83" w:rsidRPr="007B1D83" w:rsidRDefault="007B1D83" w:rsidP="007B1D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ІІ. ОГОЛОШЕННЯ ТЕМИ Й МЕТИ УРОКУ</w:t>
      </w:r>
    </w:p>
    <w:p w:rsidR="007B1D83" w:rsidRPr="007B1D83" w:rsidRDefault="007B1D83" w:rsidP="007B1D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ІІІ. ПЕРЕВІРКА ДОМАШНЬОГО ЗАВДАННЯ</w:t>
      </w:r>
    </w:p>
    <w:p w:rsidR="007B1D83" w:rsidRPr="007B1D83" w:rsidRDefault="007B1D83" w:rsidP="007B1D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b/>
          <w:color w:val="000000"/>
          <w:sz w:val="32"/>
          <w:szCs w:val="32"/>
        </w:rPr>
        <w:t>IV</w:t>
      </w:r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ЗАСВОЄННЯ НОВОГО НАВЧАЛЬНОГО МАТЕРІАЛУ У ПРОЦЕСІ ВИКОНАННЯ ПРАКТИЧНИХ ЗАВДАНЬ</w:t>
      </w:r>
    </w:p>
    <w:bookmarkEnd w:id="0"/>
    <w:p w:rsidR="007B1D83" w:rsidRPr="007B1D83" w:rsidRDefault="007B1D83" w:rsidP="007B1D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«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Мікрофон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».</w:t>
      </w:r>
    </w:p>
    <w:p w:rsidR="007B1D83" w:rsidRPr="007B1D83" w:rsidRDefault="007B1D83" w:rsidP="007B1D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подобаються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вам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читати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війну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саме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2. Коли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розпочалася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Друга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світова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війна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країни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брали в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участь? 3. Як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гадаєте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чому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більшість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героїв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творах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Гр.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діти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4.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Пригадайте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вам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відомо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Гр.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твори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вже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читали?</w:t>
      </w:r>
    </w:p>
    <w:p w:rsidR="007B1D83" w:rsidRPr="007B1D83" w:rsidRDefault="007B1D83" w:rsidP="007B1D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</w:p>
    <w:p w:rsidR="007B1D83" w:rsidRPr="007B1D83" w:rsidRDefault="007B1D83" w:rsidP="007B1D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ПРИГАДАЙМО</w:t>
      </w:r>
    </w:p>
    <w:p w:rsidR="007B1D83" w:rsidRPr="007B1D83" w:rsidRDefault="007B1D83" w:rsidP="007B1D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Григір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Михайлович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народився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5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грудня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1931 р. в с.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Шилівка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Полтавщині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селянській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родині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Тяжкі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умови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дитинства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відіграли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згодом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істотну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роль і у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виборі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тем та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сюжетів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 xml:space="preserve">і у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формуванні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світосприймання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майбутнього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драматичністю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як основною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домінантою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рання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втрата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батька,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вдалині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матері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війною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моральні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матеріальні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втрати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тощо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Після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визволення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фашистської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навали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закінчив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п’ятий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клас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сільської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школи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вступив до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ремісничого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училища;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працював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заводі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імені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Малишева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Харкові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в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колгоспі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будівництві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Миронівської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ДРЕС, на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відбудові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шахт у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Донбасі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Після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служби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військово-морському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флоті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(у Владивостоку), де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вчився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вечірній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школі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вперше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пробує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писати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російською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мовою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Значний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вплив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формування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літературних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смаків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ставлення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літературної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справив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брат —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Григорій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Уже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відтоді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поступово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формувались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характерні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прикмети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творчої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індивідуальності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молодого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постійне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невдоволення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собою,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наполегливі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пошуки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точного слова —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найпотрібнішого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найвиразнішого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—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тривале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обдумування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кожного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(і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згодом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досить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часто, —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попередня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до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викладу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папері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, «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апробація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усних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розповідях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Період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літературного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учнівства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лишився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прихованим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сторонніх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очей.</w:t>
      </w:r>
    </w:p>
    <w:p w:rsidR="007B1D83" w:rsidRPr="007B1D83" w:rsidRDefault="007B1D83" w:rsidP="007B1D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Перша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зустріч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читачем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(за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підписом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«Григорий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Тютюнник-Ташанский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—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оповідання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«В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сутінки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».</w:t>
      </w:r>
    </w:p>
    <w:p w:rsidR="007B1D83" w:rsidRPr="007B1D83" w:rsidRDefault="007B1D83" w:rsidP="007B1D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Після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закінчення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Харківського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університету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(1962) Гр.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учителював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вечірній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школі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Донбасі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Упродовж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1963-1964 </w:t>
      </w:r>
      <w:r w:rsidRPr="007B1D83">
        <w:rPr>
          <w:rFonts w:ascii="Arial" w:eastAsia="Times New Roman" w:hAnsi="Arial" w:cs="Arial"/>
          <w:color w:val="000000"/>
          <w:sz w:val="32"/>
          <w:szCs w:val="32"/>
        </w:rPr>
        <w:t>pp</w:t>
      </w:r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працює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редакції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газети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Літературна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публікує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ній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кілька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нарисів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різні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теми та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перші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оповідання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: «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Дивак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». «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Рожевий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морок». «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Кленовий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пагін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«Сито, сито…».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Молодіжні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журнали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Дніпро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». та «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Зміна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вміщують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новели «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Місячної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ночі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». «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Зав’язь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«На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згарищі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«У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сутінки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». «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Чудасія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». «Смерть кавалера».</w:t>
      </w:r>
    </w:p>
    <w:p w:rsidR="007B1D83" w:rsidRPr="007B1D83" w:rsidRDefault="007B1D83" w:rsidP="007B1D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Зацікавившись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кінематографом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Гр.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працює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сценарній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майстерні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Київської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кіностудії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імені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Довженка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—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створює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літературний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сценарій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романом Г.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«Вир».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рецензує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твори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колег-кінодраматургів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фільми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Переходить на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редакторсько-видавничу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роботу, 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згодом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повністю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віддається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літературній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творчості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B1D83" w:rsidRPr="007B1D83" w:rsidRDefault="007B1D83" w:rsidP="007B1D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Герої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багатьох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творів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діти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але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означає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них писали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спеціально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дітей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Душа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митця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дуже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схожою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дитячу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власні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почуття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переживання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суголосні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переживанням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дитини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чистого,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довірливого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ще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незіпсованого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створіння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B1D83" w:rsidRPr="007B1D83" w:rsidRDefault="007B1D83" w:rsidP="007B1D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Уся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творчість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Тютюнника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тримається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вічних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загальнолюдських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цінностях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наповнюються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пронизливим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світлом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найменші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закутки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людських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душ,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блукальців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і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сам,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відчужених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дітей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величезного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але все ж таки прекрасного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B1D83" w:rsidRPr="007B1D83" w:rsidRDefault="007B1D83" w:rsidP="007B1D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Виразне</w:t>
      </w:r>
      <w:proofErr w:type="spellEnd"/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читання</w:t>
      </w:r>
      <w:proofErr w:type="spellEnd"/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частини</w:t>
      </w:r>
      <w:proofErr w:type="spellEnd"/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тексту </w:t>
      </w:r>
      <w:proofErr w:type="spellStart"/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повісті</w:t>
      </w:r>
      <w:proofErr w:type="spellEnd"/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(за </w:t>
      </w:r>
      <w:proofErr w:type="spellStart"/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підручником</w:t>
      </w:r>
      <w:proofErr w:type="spellEnd"/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)</w:t>
      </w:r>
    </w:p>
    <w:p w:rsidR="007B1D83" w:rsidRPr="007B1D83" w:rsidRDefault="007B1D83" w:rsidP="007B1D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</w:pPr>
      <w:proofErr w:type="spellStart"/>
      <w:r w:rsidRPr="007B1D83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Бесіда</w:t>
      </w:r>
      <w:proofErr w:type="spellEnd"/>
      <w:r w:rsidRPr="007B1D83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з </w:t>
      </w:r>
      <w:proofErr w:type="spellStart"/>
      <w:r w:rsidRPr="007B1D83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учнями</w:t>
      </w:r>
      <w:proofErr w:type="spellEnd"/>
      <w:r w:rsidRPr="007B1D83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. </w:t>
      </w:r>
      <w:proofErr w:type="spellStart"/>
      <w:r w:rsidRPr="007B1D83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Дати</w:t>
      </w:r>
      <w:proofErr w:type="spellEnd"/>
      <w:r w:rsidRPr="007B1D83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відповіді</w:t>
      </w:r>
      <w:proofErr w:type="spellEnd"/>
      <w:r w:rsidRPr="007B1D83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 xml:space="preserve"> на </w:t>
      </w:r>
      <w:proofErr w:type="spellStart"/>
      <w:r w:rsidRPr="007B1D83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питання</w:t>
      </w:r>
      <w:proofErr w:type="spellEnd"/>
      <w:r w:rsidRPr="007B1D83">
        <w:rPr>
          <w:rFonts w:ascii="Arial" w:eastAsia="Times New Roman" w:hAnsi="Arial" w:cs="Arial"/>
          <w:b/>
          <w:i/>
          <w:color w:val="000000"/>
          <w:sz w:val="32"/>
          <w:szCs w:val="32"/>
          <w:lang w:val="ru-RU"/>
        </w:rPr>
        <w:t>:</w:t>
      </w:r>
    </w:p>
    <w:p w:rsidR="007B1D83" w:rsidRPr="007B1D83" w:rsidRDefault="007B1D83" w:rsidP="007B1D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♦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Яким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на ваш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погляд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дитинство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Климка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</w:rPr>
        <w:t>Свою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</w:rPr>
        <w:t>думку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</w:rPr>
        <w:t>вмотивуйте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7B1D83" w:rsidRPr="007B1D83" w:rsidRDefault="007B1D83" w:rsidP="007B1D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♦ Через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він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залишився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самотнім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7B1D83" w:rsidRPr="007B1D83" w:rsidRDefault="007B1D83" w:rsidP="007B1D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♦ У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яких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умовах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жили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такі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діти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Климко,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війни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7B1D83" w:rsidRPr="007B1D83" w:rsidRDefault="007B1D83" w:rsidP="007B1D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♦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змусило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хлопця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вирушити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подорож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вона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небезпечною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Чому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7B1D83" w:rsidRPr="007B1D83" w:rsidRDefault="007B1D83" w:rsidP="007B1D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♦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співчуває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своєму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герою? Про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свідчить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7B1D83" w:rsidRPr="007B1D83" w:rsidRDefault="007B1D83" w:rsidP="007B1D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♦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Чому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Климко не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втрачав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упевненості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цілеспрямованості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жаги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життя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зважаючи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складність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небезпечність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того часу.</w:t>
      </w:r>
    </w:p>
    <w:p w:rsidR="007B1D83" w:rsidRPr="007B1D83" w:rsidRDefault="007B1D83" w:rsidP="007B1D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♦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Чому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твір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«Климко».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можна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вважати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частково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автобіографічним</w:t>
      </w:r>
      <w:proofErr w:type="spellEnd"/>
      <w:r w:rsidRPr="007B1D83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7B1D83" w:rsidRPr="007B1D83" w:rsidRDefault="007B1D83" w:rsidP="007B1D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b/>
          <w:color w:val="000000"/>
          <w:sz w:val="32"/>
          <w:szCs w:val="32"/>
        </w:rPr>
        <w:t>V</w:t>
      </w:r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ПІДСУМОК УРОКУ</w:t>
      </w:r>
    </w:p>
    <w:p w:rsidR="007B1D83" w:rsidRPr="007B1D83" w:rsidRDefault="007B1D83" w:rsidP="007B1D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r w:rsidRPr="007B1D83">
        <w:rPr>
          <w:rFonts w:ascii="Arial" w:eastAsia="Times New Roman" w:hAnsi="Arial" w:cs="Arial"/>
          <w:b/>
          <w:color w:val="000000"/>
          <w:sz w:val="32"/>
          <w:szCs w:val="32"/>
        </w:rPr>
        <w:lastRenderedPageBreak/>
        <w:t>VI</w:t>
      </w:r>
      <w:r w:rsidRPr="007B1D83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. ДОМАШНЄ ЗАВДАННЯ</w:t>
      </w:r>
    </w:p>
    <w:p w:rsidR="007B1D83" w:rsidRPr="007B1D83" w:rsidRDefault="007B1D83" w:rsidP="007B1D8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Дочитати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повість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«Климко».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переказувати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7B1D83" w:rsidRPr="007B1D83" w:rsidRDefault="007B1D83">
      <w:pPr>
        <w:rPr>
          <w:lang w:val="ru-RU"/>
        </w:rPr>
      </w:pPr>
    </w:p>
    <w:sectPr w:rsidR="007B1D83" w:rsidRPr="007B1D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D83"/>
    <w:rsid w:val="002502D9"/>
    <w:rsid w:val="007B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CDE7C-0996-4AFA-843C-1CD0E184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7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665</Words>
  <Characters>3797</Characters>
  <Application>Microsoft Office Word</Application>
  <DocSecurity>0</DocSecurity>
  <Lines>31</Lines>
  <Paragraphs>8</Paragraphs>
  <ScaleCrop>false</ScaleCrop>
  <Company>HP</Company>
  <LinksUpToDate>false</LinksUpToDate>
  <CharactersWithSpaces>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2023-01-09T20:00:00Z</dcterms:created>
  <dcterms:modified xsi:type="dcterms:W3CDTF">2023-01-09T20:07:00Z</dcterms:modified>
</cp:coreProperties>
</file>