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002" w:rsidRPr="00D2565F" w:rsidRDefault="004D1002" w:rsidP="004D1002">
      <w:pPr>
        <w:pStyle w:val="a3"/>
        <w:spacing w:line="276" w:lineRule="auto"/>
        <w:rPr>
          <w:rFonts w:ascii="Georgia" w:eastAsia="Times New Roman" w:hAnsi="Georgia"/>
          <w:b/>
          <w:i/>
          <w:sz w:val="28"/>
          <w:szCs w:val="28"/>
          <w:lang w:val="uk-UA"/>
        </w:rPr>
      </w:pPr>
      <w:r>
        <w:rPr>
          <w:rFonts w:ascii="Georgia" w:eastAsia="Times New Roman" w:hAnsi="Georgia"/>
          <w:b/>
          <w:i/>
          <w:sz w:val="28"/>
          <w:szCs w:val="28"/>
          <w:lang w:val="uk-UA"/>
        </w:rPr>
        <w:t>21.11.                     7-Б</w:t>
      </w:r>
      <w:bookmarkStart w:id="0" w:name="_GoBack"/>
      <w:bookmarkEnd w:id="0"/>
      <w:r>
        <w:rPr>
          <w:rFonts w:ascii="Georgia" w:eastAsia="Times New Roman" w:hAnsi="Georgia"/>
          <w:b/>
          <w:i/>
          <w:sz w:val="28"/>
          <w:szCs w:val="28"/>
          <w:lang w:val="uk-UA"/>
        </w:rPr>
        <w:t xml:space="preserve">                    укр.літ             Добровольська В.Е.</w:t>
      </w:r>
    </w:p>
    <w:p w:rsidR="004D1002" w:rsidRDefault="004D1002" w:rsidP="004D1002">
      <w:pPr>
        <w:pStyle w:val="a3"/>
        <w:spacing w:line="276" w:lineRule="auto"/>
        <w:jc w:val="center"/>
        <w:rPr>
          <w:rFonts w:ascii="Georgia" w:eastAsia="Times New Roman" w:hAnsi="Georgia"/>
          <w:b/>
          <w:i/>
          <w:sz w:val="28"/>
          <w:szCs w:val="28"/>
          <w:lang w:val="uk-UA"/>
        </w:rPr>
      </w:pPr>
      <w:r w:rsidRPr="00DF746A">
        <w:rPr>
          <w:rFonts w:ascii="Georgia" w:eastAsia="Times New Roman" w:hAnsi="Georgia"/>
          <w:b/>
          <w:i/>
          <w:sz w:val="28"/>
          <w:szCs w:val="28"/>
        </w:rPr>
        <w:t>ПОЗАКЛАСНЕ ЧИТАННЯ. А. КАЩЕНКО «НАД КОДАЦЬКИМ ПОРОГОМ»</w:t>
      </w:r>
    </w:p>
    <w:p w:rsidR="004D1002" w:rsidRPr="00DF746A" w:rsidRDefault="004D1002" w:rsidP="004D1002">
      <w:pPr>
        <w:pStyle w:val="a3"/>
        <w:spacing w:line="276" w:lineRule="auto"/>
        <w:jc w:val="right"/>
        <w:rPr>
          <w:rFonts w:ascii="Georgia" w:eastAsia="Times New Roman" w:hAnsi="Georgia"/>
          <w:b/>
          <w:szCs w:val="28"/>
          <w:lang w:val="uk-UA"/>
        </w:rPr>
      </w:pP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0466"/>
      </w:tblGrid>
      <w:tr w:rsidR="004D1002" w:rsidRPr="00DF746A" w:rsidTr="00FB2122">
        <w:trPr>
          <w:tblCellSpacing w:w="0" w:type="dxa"/>
        </w:trPr>
        <w:tc>
          <w:tcPr>
            <w:tcW w:w="5000" w:type="pct"/>
            <w:shd w:val="clear" w:color="auto" w:fill="FFFFFF"/>
            <w:vAlign w:val="center"/>
            <w:hideMark/>
          </w:tcPr>
          <w:p w:rsidR="004D1002" w:rsidRPr="00512F98" w:rsidRDefault="004D1002" w:rsidP="00FB2122">
            <w:pPr>
              <w:pStyle w:val="a3"/>
              <w:spacing w:line="276" w:lineRule="auto"/>
              <w:jc w:val="center"/>
              <w:rPr>
                <w:rFonts w:ascii="Times New Roman" w:eastAsia="Times New Roman" w:hAnsi="Times New Roman" w:cs="Times New Roman"/>
                <w:sz w:val="20"/>
                <w:szCs w:val="20"/>
                <w:lang w:val="uk-UA"/>
              </w:rPr>
            </w:pPr>
            <w:r w:rsidRPr="00512F98">
              <w:rPr>
                <w:rFonts w:ascii="Times New Roman" w:eastAsia="Times New Roman" w:hAnsi="Times New Roman" w:cs="Times New Roman"/>
                <w:b/>
                <w:sz w:val="20"/>
                <w:szCs w:val="20"/>
                <w:lang w:val="uk-UA"/>
              </w:rPr>
              <w:t>Мета</w:t>
            </w:r>
            <w:r w:rsidRPr="00512F98">
              <w:rPr>
                <w:rFonts w:ascii="Times New Roman" w:eastAsia="Times New Roman" w:hAnsi="Times New Roman" w:cs="Times New Roman"/>
                <w:sz w:val="20"/>
                <w:szCs w:val="20"/>
                <w:lang w:val="uk-UA"/>
              </w:rPr>
              <w:t>: продовжити знайомити школярів з історичним минулим нашого рідного краю, народу на прикладі твору А. Кащенка «Над Кодацьким порогом»; стисло опрацювати відомості про життєвий і творчий шлях письменника; з’ясувати ідейно-художній зміст повісті, охарактеризувати його героїв; розвивати культуру зв’язного мовлення, увагу, спостережливість, логічне мислення, вміння узагальнювати, порівнювати, співставляти, раціонально використовувати навчальний час; формувати кругозір учнів; виховувати почуття пошани, поваги до історичних героїв краю, на їх прикладі прищеплювати школярам любов до Батьківщини, народу.</w:t>
            </w:r>
            <w:r w:rsidRPr="00512F98">
              <w:rPr>
                <w:rFonts w:ascii="Times New Roman" w:eastAsia="Times New Roman" w:hAnsi="Times New Roman" w:cs="Times New Roman"/>
                <w:sz w:val="20"/>
                <w:szCs w:val="20"/>
              </w:rPr>
              <w:t> </w:t>
            </w:r>
            <w:r w:rsidRPr="00D2565F">
              <w:rPr>
                <w:rFonts w:ascii="Georgia" w:eastAsia="Times New Roman" w:hAnsi="Georgia"/>
                <w:sz w:val="28"/>
                <w:szCs w:val="28"/>
                <w:lang w:val="uk-UA"/>
              </w:rPr>
              <w:br/>
            </w:r>
            <w:r w:rsidRPr="00DF746A">
              <w:rPr>
                <w:rFonts w:ascii="Georgia" w:eastAsia="Times New Roman" w:hAnsi="Georgia"/>
                <w:b/>
                <w:i/>
                <w:sz w:val="28"/>
                <w:szCs w:val="28"/>
              </w:rPr>
              <w:t>ХІД УРОКУ</w:t>
            </w:r>
          </w:p>
          <w:p w:rsidR="004D1002" w:rsidRDefault="004D1002" w:rsidP="00FB2122">
            <w:pPr>
              <w:pStyle w:val="a3"/>
              <w:spacing w:line="276" w:lineRule="auto"/>
              <w:rPr>
                <w:rFonts w:ascii="Georgia" w:eastAsia="Times New Roman" w:hAnsi="Georgia"/>
                <w:b/>
                <w:sz w:val="28"/>
                <w:szCs w:val="28"/>
                <w:lang w:val="uk-UA"/>
              </w:rPr>
            </w:pPr>
            <w:r w:rsidRPr="00DF746A">
              <w:rPr>
                <w:rFonts w:ascii="Georgia" w:eastAsia="Times New Roman" w:hAnsi="Georgia"/>
                <w:sz w:val="28"/>
                <w:szCs w:val="28"/>
              </w:rPr>
              <w:br/>
            </w:r>
            <w:r w:rsidRPr="00DF746A">
              <w:rPr>
                <w:rFonts w:ascii="Georgia" w:eastAsia="Times New Roman" w:hAnsi="Georgia"/>
                <w:b/>
                <w:sz w:val="28"/>
                <w:szCs w:val="28"/>
              </w:rPr>
              <w:t>І. Організаційний момент </w:t>
            </w:r>
            <w:r w:rsidRPr="00DF746A">
              <w:rPr>
                <w:rFonts w:ascii="Georgia" w:eastAsia="Times New Roman" w:hAnsi="Georgia"/>
                <w:b/>
                <w:sz w:val="28"/>
                <w:szCs w:val="28"/>
              </w:rPr>
              <w:br/>
              <w:t>ІІ. Актуалізація опорних знань у формі бесіди за питаннями </w:t>
            </w:r>
            <w:r w:rsidRPr="00DF746A">
              <w:rPr>
                <w:rFonts w:ascii="Georgia" w:eastAsia="Times New Roman" w:hAnsi="Georgia"/>
                <w:b/>
                <w:sz w:val="28"/>
                <w:szCs w:val="28"/>
              </w:rPr>
              <w:br/>
            </w:r>
            <w:r w:rsidRPr="00DF746A">
              <w:rPr>
                <w:rFonts w:ascii="Georgia" w:eastAsia="Times New Roman" w:hAnsi="Georgia"/>
                <w:sz w:val="24"/>
                <w:szCs w:val="28"/>
              </w:rPr>
              <w:t>• Що вам відомо про козаків? </w:t>
            </w:r>
            <w:r w:rsidRPr="00DF746A">
              <w:rPr>
                <w:rFonts w:ascii="Georgia" w:eastAsia="Times New Roman" w:hAnsi="Georgia"/>
                <w:sz w:val="24"/>
                <w:szCs w:val="28"/>
              </w:rPr>
              <w:br/>
              <w:t xml:space="preserve">• У творах яких відомих вам письменників розповідається про козацтво? </w:t>
            </w:r>
            <w:r w:rsidRPr="00DF746A">
              <w:rPr>
                <w:rFonts w:ascii="Georgia" w:eastAsia="Times New Roman" w:hAnsi="Georgia"/>
                <w:sz w:val="24"/>
                <w:szCs w:val="28"/>
              </w:rPr>
              <w:br/>
              <w:t>• Які риси</w:t>
            </w:r>
            <w:r>
              <w:rPr>
                <w:rFonts w:ascii="Georgia" w:eastAsia="Times New Roman" w:hAnsi="Georgia"/>
                <w:sz w:val="24"/>
                <w:szCs w:val="28"/>
              </w:rPr>
              <w:t xml:space="preserve"> характеру притаманні козакам? </w:t>
            </w:r>
            <w:r w:rsidRPr="00DF746A">
              <w:rPr>
                <w:rFonts w:ascii="Georgia" w:eastAsia="Times New Roman" w:hAnsi="Georgia"/>
                <w:sz w:val="24"/>
                <w:szCs w:val="28"/>
              </w:rPr>
              <w:br/>
              <w:t>• Чи легко було бути козаком? Свої міркування обґрунтуйте. </w:t>
            </w:r>
            <w:r w:rsidRPr="00DF746A">
              <w:rPr>
                <w:rFonts w:ascii="Georgia" w:eastAsia="Times New Roman" w:hAnsi="Georgia"/>
                <w:sz w:val="24"/>
                <w:szCs w:val="28"/>
              </w:rPr>
              <w:br/>
              <w:t>• Про що б ви повели розмову, зустрівшись із козаками? </w:t>
            </w:r>
            <w:r w:rsidRPr="00DF746A">
              <w:rPr>
                <w:rFonts w:ascii="Georgia" w:eastAsia="Times New Roman" w:hAnsi="Georgia"/>
                <w:sz w:val="24"/>
                <w:szCs w:val="28"/>
              </w:rPr>
              <w:br/>
            </w:r>
            <w:r w:rsidRPr="00DF746A">
              <w:rPr>
                <w:rFonts w:ascii="Georgia" w:eastAsia="Times New Roman" w:hAnsi="Georgia"/>
                <w:b/>
                <w:sz w:val="28"/>
                <w:szCs w:val="28"/>
              </w:rPr>
              <w:t>ІІІ</w:t>
            </w:r>
            <w:r>
              <w:rPr>
                <w:rFonts w:ascii="Georgia" w:eastAsia="Times New Roman" w:hAnsi="Georgia"/>
                <w:b/>
                <w:sz w:val="28"/>
                <w:szCs w:val="28"/>
              </w:rPr>
              <w:t>. Оголошення теми, мети уроку. </w:t>
            </w:r>
            <w:r w:rsidRPr="00DF746A">
              <w:rPr>
                <w:rFonts w:ascii="Georgia" w:eastAsia="Times New Roman" w:hAnsi="Georgia"/>
                <w:b/>
                <w:sz w:val="28"/>
                <w:szCs w:val="28"/>
              </w:rPr>
              <w:t>Мотивація навчальної діяльності </w:t>
            </w:r>
            <w:r w:rsidRPr="00DF746A">
              <w:rPr>
                <w:rFonts w:ascii="Georgia" w:eastAsia="Times New Roman" w:hAnsi="Georgia"/>
                <w:b/>
                <w:sz w:val="28"/>
                <w:szCs w:val="28"/>
              </w:rPr>
              <w:br/>
              <w:t>ІV. Основний зміст уроку </w:t>
            </w:r>
          </w:p>
          <w:p w:rsidR="004D1002" w:rsidRDefault="004D1002" w:rsidP="00FB2122">
            <w:pPr>
              <w:pStyle w:val="a3"/>
              <w:spacing w:line="276" w:lineRule="auto"/>
              <w:jc w:val="right"/>
              <w:rPr>
                <w:rFonts w:ascii="Georgia" w:eastAsia="Times New Roman" w:hAnsi="Georgia"/>
                <w:i/>
                <w:sz w:val="28"/>
                <w:szCs w:val="28"/>
                <w:lang w:val="uk-UA"/>
              </w:rPr>
            </w:pPr>
            <w:r w:rsidRPr="00DF746A">
              <w:rPr>
                <w:rFonts w:ascii="Georgia" w:eastAsia="Times New Roman" w:hAnsi="Georgia"/>
                <w:sz w:val="28"/>
                <w:szCs w:val="28"/>
              </w:rPr>
              <w:br/>
            </w:r>
            <w:r w:rsidRPr="00DF746A">
              <w:rPr>
                <w:rFonts w:ascii="Georgia" w:eastAsia="Times New Roman" w:hAnsi="Georgia"/>
                <w:i/>
                <w:sz w:val="28"/>
                <w:szCs w:val="28"/>
              </w:rPr>
              <w:t>Я вірю, що Україна знову буде великою і сильною... </w:t>
            </w:r>
            <w:r w:rsidRPr="00DF746A">
              <w:rPr>
                <w:rFonts w:ascii="Georgia" w:eastAsia="Times New Roman" w:hAnsi="Georgia"/>
                <w:i/>
                <w:sz w:val="28"/>
                <w:szCs w:val="28"/>
              </w:rPr>
              <w:br/>
              <w:t>А. Кащенко </w:t>
            </w:r>
            <w:r w:rsidRPr="00DF746A">
              <w:rPr>
                <w:rFonts w:ascii="Georgia" w:eastAsia="Times New Roman" w:hAnsi="Georgia"/>
                <w:i/>
                <w:sz w:val="28"/>
                <w:szCs w:val="28"/>
              </w:rPr>
              <w:br/>
              <w:t>Де козак, там і слава. </w:t>
            </w:r>
            <w:r w:rsidRPr="00DF746A">
              <w:rPr>
                <w:rFonts w:ascii="Georgia" w:eastAsia="Times New Roman" w:hAnsi="Georgia"/>
                <w:i/>
                <w:sz w:val="28"/>
                <w:szCs w:val="28"/>
              </w:rPr>
              <w:br/>
              <w:t>Народна мудрість </w:t>
            </w:r>
            <w:r w:rsidRPr="00DF746A">
              <w:rPr>
                <w:rFonts w:ascii="Georgia" w:eastAsia="Times New Roman" w:hAnsi="Georgia"/>
                <w:i/>
                <w:sz w:val="28"/>
                <w:szCs w:val="28"/>
              </w:rPr>
              <w:br/>
              <w:t>Той, хто не любить своєї країни, нічого любити не може. </w:t>
            </w:r>
            <w:r w:rsidRPr="00DF746A">
              <w:rPr>
                <w:rFonts w:ascii="Georgia" w:eastAsia="Times New Roman" w:hAnsi="Georgia"/>
                <w:i/>
                <w:sz w:val="28"/>
                <w:szCs w:val="28"/>
              </w:rPr>
              <w:br/>
              <w:t>Д. Байрон </w:t>
            </w:r>
          </w:p>
          <w:p w:rsidR="004D1002" w:rsidRDefault="004D1002" w:rsidP="00FB2122">
            <w:pPr>
              <w:pStyle w:val="a3"/>
              <w:spacing w:line="276" w:lineRule="auto"/>
              <w:jc w:val="center"/>
              <w:rPr>
                <w:rFonts w:ascii="Georgia" w:eastAsia="Times New Roman" w:hAnsi="Georgia"/>
                <w:i/>
                <w:sz w:val="28"/>
                <w:szCs w:val="28"/>
              </w:rPr>
            </w:pPr>
          </w:p>
          <w:p w:rsidR="004D1002" w:rsidRDefault="004D1002" w:rsidP="00FB2122">
            <w:pPr>
              <w:pStyle w:val="a3"/>
              <w:spacing w:line="276" w:lineRule="auto"/>
              <w:jc w:val="center"/>
              <w:rPr>
                <w:rFonts w:ascii="Georgia" w:eastAsia="Times New Roman" w:hAnsi="Georgia"/>
                <w:i/>
                <w:sz w:val="28"/>
                <w:szCs w:val="28"/>
              </w:rPr>
            </w:pPr>
            <w:r>
              <w:rPr>
                <w:noProof/>
                <w:lang w:val="en-US" w:eastAsia="en-US"/>
              </w:rPr>
              <w:drawing>
                <wp:inline distT="0" distB="0" distL="0" distR="0" wp14:anchorId="49D20FD5" wp14:editId="1AB62A95">
                  <wp:extent cx="2638425" cy="3166110"/>
                  <wp:effectExtent l="0" t="0" r="0" b="0"/>
                  <wp:docPr id="2" name="Рисунок 2" descr="Над Кодацьким порогом&quot; аналіз - Dovidka.biz.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Над Кодацьким порогом&quot; аналіз - Dovidka.biz.u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8425" cy="3166110"/>
                          </a:xfrm>
                          <a:prstGeom prst="rect">
                            <a:avLst/>
                          </a:prstGeom>
                          <a:noFill/>
                          <a:ln>
                            <a:noFill/>
                          </a:ln>
                        </pic:spPr>
                      </pic:pic>
                    </a:graphicData>
                  </a:graphic>
                </wp:inline>
              </w:drawing>
            </w:r>
          </w:p>
          <w:p w:rsidR="004D1002" w:rsidRPr="00512F98" w:rsidRDefault="004D1002" w:rsidP="00FB2122">
            <w:pPr>
              <w:pStyle w:val="a3"/>
              <w:spacing w:line="276" w:lineRule="auto"/>
              <w:jc w:val="center"/>
              <w:rPr>
                <w:rFonts w:ascii="Georgia" w:eastAsia="Times New Roman" w:hAnsi="Georgia"/>
                <w:b/>
                <w:sz w:val="28"/>
                <w:szCs w:val="28"/>
                <w:highlight w:val="yellow"/>
              </w:rPr>
            </w:pPr>
            <w:r w:rsidRPr="00DF746A">
              <w:rPr>
                <w:rFonts w:ascii="Georgia" w:eastAsia="Times New Roman" w:hAnsi="Georgia"/>
                <w:i/>
                <w:sz w:val="28"/>
                <w:szCs w:val="28"/>
              </w:rPr>
              <w:lastRenderedPageBreak/>
              <w:br/>
            </w:r>
            <w:r w:rsidRPr="00512F98">
              <w:rPr>
                <w:rFonts w:ascii="Georgia" w:eastAsia="Times New Roman" w:hAnsi="Georgia"/>
                <w:sz w:val="28"/>
                <w:szCs w:val="28"/>
                <w:highlight w:val="yellow"/>
              </w:rPr>
              <w:t xml:space="preserve">1. Розповідь про Адріана Кащенка. </w:t>
            </w:r>
            <w:r w:rsidRPr="00512F98">
              <w:rPr>
                <w:rFonts w:ascii="Georgia" w:eastAsia="Times New Roman" w:hAnsi="Georgia"/>
                <w:sz w:val="28"/>
                <w:szCs w:val="28"/>
                <w:highlight w:val="yellow"/>
              </w:rPr>
              <w:br/>
            </w:r>
            <w:r w:rsidRPr="00512F98">
              <w:rPr>
                <w:rFonts w:ascii="Georgia" w:eastAsia="Times New Roman" w:hAnsi="Georgia"/>
                <w:b/>
                <w:sz w:val="28"/>
                <w:szCs w:val="28"/>
                <w:highlight w:val="yellow"/>
              </w:rPr>
              <w:t>АДРІАН ФЕОФАНОВИЧ КАЩЕНКО</w:t>
            </w:r>
          </w:p>
          <w:p w:rsidR="004D1002" w:rsidRPr="004023E8" w:rsidRDefault="004D1002" w:rsidP="00FB2122">
            <w:pPr>
              <w:pStyle w:val="a3"/>
              <w:spacing w:line="276" w:lineRule="auto"/>
              <w:jc w:val="center"/>
              <w:rPr>
                <w:rFonts w:ascii="Times New Roman" w:eastAsia="Times New Roman" w:hAnsi="Times New Roman" w:cs="Times New Roman"/>
                <w:sz w:val="28"/>
                <w:szCs w:val="28"/>
                <w:lang w:val="uk-UA"/>
              </w:rPr>
            </w:pPr>
            <w:r w:rsidRPr="00512F98">
              <w:rPr>
                <w:rFonts w:ascii="Georgia" w:eastAsia="Times New Roman" w:hAnsi="Georgia"/>
                <w:b/>
                <w:sz w:val="28"/>
                <w:szCs w:val="28"/>
                <w:highlight w:val="yellow"/>
              </w:rPr>
              <w:t>(01.10.1858–16.03.1921)</w:t>
            </w:r>
            <w:r w:rsidRPr="00DF746A">
              <w:rPr>
                <w:rFonts w:ascii="Georgia" w:eastAsia="Times New Roman" w:hAnsi="Georgia"/>
                <w:b/>
                <w:sz w:val="28"/>
                <w:szCs w:val="28"/>
              </w:rPr>
              <w:t> </w:t>
            </w:r>
            <w:r w:rsidRPr="00DF746A">
              <w:rPr>
                <w:rFonts w:ascii="Georgia" w:eastAsia="Times New Roman" w:hAnsi="Georgia"/>
                <w:b/>
                <w:sz w:val="28"/>
                <w:szCs w:val="28"/>
              </w:rPr>
              <w:br/>
            </w:r>
            <w:r w:rsidRPr="004023E8">
              <w:rPr>
                <w:rFonts w:ascii="Times New Roman" w:eastAsia="Times New Roman" w:hAnsi="Times New Roman" w:cs="Times New Roman"/>
                <w:sz w:val="28"/>
                <w:szCs w:val="28"/>
              </w:rPr>
              <w:t>Надзвичайно популярний на початку ХХ століття автор повістей та оповідань на теми запорізького козацтва, його життя і подвигів, побуту і звичаїв. </w:t>
            </w:r>
            <w:r w:rsidRPr="004023E8">
              <w:rPr>
                <w:rFonts w:ascii="Times New Roman" w:eastAsia="Times New Roman" w:hAnsi="Times New Roman" w:cs="Times New Roman"/>
                <w:sz w:val="28"/>
                <w:szCs w:val="28"/>
              </w:rPr>
              <w:br/>
              <w:t>Не претендуючи на глибокі історичні розвідки, ґрунтовані на конкретних фактах і подіях, його твори приваблюють щирістю, ліризмом, болем, сприяють пробудженню почуття національної єдності. </w:t>
            </w:r>
            <w:r w:rsidRPr="004023E8">
              <w:rPr>
                <w:rFonts w:ascii="Times New Roman" w:eastAsia="Times New Roman" w:hAnsi="Times New Roman" w:cs="Times New Roman"/>
                <w:sz w:val="28"/>
                <w:szCs w:val="28"/>
              </w:rPr>
              <w:br/>
              <w:t>Адріан Кащенко народився на хуторі Веселий Олександрійського повіту Катеринославської губернії (нині Вільнянського району Запорізької області) у родині небагатого поміщика. У Адріана було п’ятеро братів і четверо сестер, найбільше дружив з Миколою, старшим братом. </w:t>
            </w:r>
            <w:r w:rsidRPr="004023E8">
              <w:rPr>
                <w:rFonts w:ascii="Times New Roman" w:eastAsia="Times New Roman" w:hAnsi="Times New Roman" w:cs="Times New Roman"/>
                <w:sz w:val="28"/>
                <w:szCs w:val="28"/>
              </w:rPr>
              <w:br/>
              <w:t>1865 р. — навчання в гімназії, переходить до юнкерського училища (Катеринослав), яке закінчив у 70-х роках. Декілька років перебував на військовій службі, проте військова служба не припала йому до душі. Вийшовши у відставку, він працює на різних посадах у залізничному відомстві в Катеринославі, Пермі, Петербурзі, Туапсе. У 1913 році знову повертається до роботи контролера на залізниці в Катеринославі. </w:t>
            </w:r>
            <w:r w:rsidRPr="004023E8">
              <w:rPr>
                <w:rFonts w:ascii="Times New Roman" w:eastAsia="Times New Roman" w:hAnsi="Times New Roman" w:cs="Times New Roman"/>
                <w:sz w:val="28"/>
                <w:szCs w:val="28"/>
              </w:rPr>
              <w:br/>
              <w:t>Історія рідного краю захоплювала письменника ще з дитинства: «Чому люди ніяк не впорядкуються так, щоб усім було добре жити і всім було вільно, так як вміли жити наші запорожці». А. Кащенко відвідав запорозькі степи, руїни Січі, фортецю; схилявся над могилами славних вільних лицарів. Він є автором кількох історичних оповідань: «Запорозька слава» (1907), «На руїнах Січі (1907), «Мандрівка на пороги» (1916) та історичних повістей «Під Корсунем» (1913), «У запалі боротьби» (1914), «Зруйноване гніздо» (1919), історичного нарису «Великий Луг запорізький» (1917). </w:t>
            </w:r>
            <w:r w:rsidRPr="004023E8">
              <w:rPr>
                <w:rFonts w:ascii="Times New Roman" w:eastAsia="Times New Roman" w:hAnsi="Times New Roman" w:cs="Times New Roman"/>
                <w:sz w:val="28"/>
                <w:szCs w:val="28"/>
              </w:rPr>
              <w:br/>
              <w:t>(Звертається увага учнів на виставку книг Адріана Феофановича.) </w:t>
            </w:r>
            <w:r w:rsidRPr="004023E8">
              <w:rPr>
                <w:rFonts w:ascii="Times New Roman" w:eastAsia="Times New Roman" w:hAnsi="Times New Roman" w:cs="Times New Roman"/>
                <w:sz w:val="28"/>
                <w:szCs w:val="28"/>
              </w:rPr>
              <w:br/>
              <w:t>У багатьох його творах виведені постаті національних героїв України: «Над Кодацьким порогом» — про гетьмана Івана Сулиму, «Про гетьмана Сагайдачного», «Кость Гордієнко-Головко — останній лицар Запоріжжя», «Про гетьмана козацького Самійла Кішку», «Славні побратими». </w:t>
            </w:r>
            <w:r w:rsidRPr="004023E8">
              <w:rPr>
                <w:rFonts w:ascii="Times New Roman" w:eastAsia="Times New Roman" w:hAnsi="Times New Roman" w:cs="Times New Roman"/>
                <w:sz w:val="28"/>
                <w:szCs w:val="28"/>
              </w:rPr>
              <w:br/>
              <w:t>Бере участь у культурно-громадському житті столиці. </w:t>
            </w:r>
            <w:r w:rsidRPr="004023E8">
              <w:rPr>
                <w:rFonts w:ascii="Times New Roman" w:eastAsia="Times New Roman" w:hAnsi="Times New Roman" w:cs="Times New Roman"/>
                <w:sz w:val="28"/>
                <w:szCs w:val="28"/>
              </w:rPr>
              <w:br/>
              <w:t>Листується з Оленою Пчілкою. </w:t>
            </w:r>
            <w:r w:rsidRPr="004023E8">
              <w:rPr>
                <w:rFonts w:ascii="Times New Roman" w:eastAsia="Times New Roman" w:hAnsi="Times New Roman" w:cs="Times New Roman"/>
                <w:sz w:val="28"/>
                <w:szCs w:val="28"/>
              </w:rPr>
              <w:br/>
              <w:t>У 1917–1918 рр. у Катеринославі організовує Українське видавництво, де друкує свої останні твори. </w:t>
            </w:r>
            <w:r w:rsidRPr="004023E8">
              <w:rPr>
                <w:rFonts w:ascii="Times New Roman" w:eastAsia="Times New Roman" w:hAnsi="Times New Roman" w:cs="Times New Roman"/>
                <w:sz w:val="28"/>
                <w:szCs w:val="28"/>
              </w:rPr>
              <w:br/>
              <w:t>Помер письменник 16 березня 1921 року у Катеринославі (нині Дніпропетровськ). </w:t>
            </w:r>
          </w:p>
          <w:p w:rsidR="004D1002" w:rsidRPr="004023E8" w:rsidRDefault="004D1002" w:rsidP="00FB2122">
            <w:pPr>
              <w:pStyle w:val="a3"/>
              <w:spacing w:line="276" w:lineRule="auto"/>
              <w:rPr>
                <w:rFonts w:ascii="Times New Roman" w:eastAsia="Times New Roman" w:hAnsi="Times New Roman" w:cs="Times New Roman"/>
                <w:sz w:val="28"/>
                <w:szCs w:val="28"/>
                <w:lang w:val="uk-UA"/>
              </w:rPr>
            </w:pPr>
            <w:r>
              <w:rPr>
                <w:noProof/>
                <w:lang w:val="en-US" w:eastAsia="en-US"/>
              </w:rPr>
              <w:lastRenderedPageBreak/>
              <w:drawing>
                <wp:inline distT="0" distB="0" distL="0" distR="0" wp14:anchorId="598C658D" wp14:editId="7A20C0BD">
                  <wp:extent cx="5686425" cy="4267200"/>
                  <wp:effectExtent l="0" t="0" r="9525" b="0"/>
                  <wp:docPr id="1" name="Рисунок 1" descr="УПЧ. Адріан Кащенко. &quot;Над Кадацьким порогом&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ПЧ. Адріан Кащенко. &quot;Над Кадацьким порогом&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6425" cy="4267200"/>
                          </a:xfrm>
                          <a:prstGeom prst="rect">
                            <a:avLst/>
                          </a:prstGeom>
                          <a:noFill/>
                          <a:ln>
                            <a:noFill/>
                          </a:ln>
                        </pic:spPr>
                      </pic:pic>
                    </a:graphicData>
                  </a:graphic>
                </wp:inline>
              </w:drawing>
            </w:r>
            <w:r w:rsidRPr="00DF746A">
              <w:rPr>
                <w:rFonts w:ascii="Georgia" w:eastAsia="Times New Roman" w:hAnsi="Georgia"/>
                <w:sz w:val="28"/>
                <w:szCs w:val="28"/>
              </w:rPr>
              <w:br/>
            </w:r>
            <w:r w:rsidRPr="00DF746A">
              <w:rPr>
                <w:rFonts w:ascii="Georgia" w:eastAsia="Times New Roman" w:hAnsi="Georgia"/>
                <w:b/>
                <w:sz w:val="28"/>
                <w:szCs w:val="28"/>
              </w:rPr>
              <w:t>2. Додатковий матеріал </w:t>
            </w:r>
            <w:r w:rsidRPr="00DF746A">
              <w:rPr>
                <w:rFonts w:ascii="Georgia" w:eastAsia="Times New Roman" w:hAnsi="Georgia"/>
                <w:b/>
                <w:sz w:val="28"/>
                <w:szCs w:val="28"/>
              </w:rPr>
              <w:br/>
            </w:r>
            <w:r w:rsidRPr="00512F98">
              <w:rPr>
                <w:rFonts w:ascii="Georgia" w:eastAsia="Times New Roman" w:hAnsi="Georgia"/>
                <w:i/>
                <w:sz w:val="28"/>
                <w:szCs w:val="28"/>
                <w:highlight w:val="yellow"/>
              </w:rPr>
              <w:t>2.1. Козацтво</w:t>
            </w:r>
            <w:r w:rsidRPr="00512F98">
              <w:rPr>
                <w:rFonts w:ascii="Georgia" w:eastAsia="Times New Roman" w:hAnsi="Georgia"/>
                <w:sz w:val="28"/>
                <w:szCs w:val="28"/>
                <w:highlight w:val="yellow"/>
              </w:rPr>
              <w:t>.</w:t>
            </w:r>
            <w:r w:rsidRPr="00DF746A">
              <w:rPr>
                <w:rFonts w:ascii="Georgia" w:eastAsia="Times New Roman" w:hAnsi="Georgia"/>
                <w:sz w:val="28"/>
                <w:szCs w:val="28"/>
              </w:rPr>
              <w:t> </w:t>
            </w:r>
            <w:r w:rsidRPr="00DF746A">
              <w:rPr>
                <w:rFonts w:ascii="Georgia" w:eastAsia="Times New Roman" w:hAnsi="Georgia"/>
                <w:sz w:val="28"/>
                <w:szCs w:val="28"/>
              </w:rPr>
              <w:br/>
            </w:r>
            <w:r w:rsidRPr="004023E8">
              <w:rPr>
                <w:rFonts w:ascii="Times New Roman" w:eastAsia="Times New Roman" w:hAnsi="Times New Roman" w:cs="Times New Roman"/>
                <w:sz w:val="28"/>
                <w:szCs w:val="28"/>
              </w:rPr>
              <w:t>Осередком запорожців була Запорозька Січ на Дніпрі, понижче порогів, на островах, серед ріки. Там запорожці жили постійно; там збиралися, вчилися воєнної справи і готувалися до воєнних походів. </w:t>
            </w:r>
            <w:r w:rsidRPr="004023E8">
              <w:rPr>
                <w:rFonts w:ascii="Times New Roman" w:eastAsia="Times New Roman" w:hAnsi="Times New Roman" w:cs="Times New Roman"/>
                <w:sz w:val="28"/>
                <w:szCs w:val="28"/>
              </w:rPr>
              <w:br/>
              <w:t>Січ — то була простора площа на Дніпровім острові Хортиці (потім на Базавлуці і Томаківці). Зі всіх боків обливала цей острів глибока вода Дніпра, а ще, крім того, на самім острові був викопаний глибокий рів, наповнений водою, та й поставлено високий, гострий частокіл (паркан) з міцними брамами. На брамах, що на ніч замикалися, стояли гармати й козацька сторожа. Не диво, що будь-кому неможливо було дістатися на Січ. І хоча не раз пробували здобувати Січ турки, татари й інші вороги, то це їм не вдавалося. </w:t>
            </w:r>
            <w:r w:rsidRPr="004023E8">
              <w:rPr>
                <w:rFonts w:ascii="Times New Roman" w:eastAsia="Times New Roman" w:hAnsi="Times New Roman" w:cs="Times New Roman"/>
                <w:sz w:val="28"/>
                <w:szCs w:val="28"/>
              </w:rPr>
              <w:br/>
              <w:t>Хто хотів стати козаком, мав наперед служити три роки в старого козака за чуру (слугу й помічника). Чура робив усяку роботу й носив за козаком другу рушницю й потрібні йому клунки. Щойно потім, коли вивчився від того козака орудувати зброєю й набрав вправності в битвах, ставав правдивим козаком і діставав зброю: рушницю, шаблю, спис і стріли. </w:t>
            </w:r>
            <w:r w:rsidRPr="004023E8">
              <w:rPr>
                <w:rFonts w:ascii="Times New Roman" w:eastAsia="Times New Roman" w:hAnsi="Times New Roman" w:cs="Times New Roman"/>
                <w:sz w:val="28"/>
                <w:szCs w:val="28"/>
              </w:rPr>
              <w:br/>
              <w:t>Козаки вбиралися просто: в грубу сорочку, в кирею (довгий плащ без рукавів). За широким поясом носили пістолі й люльку, через плече носили торбинку з харчами і кулями, а до пояса на ремінець причіпляли ще й порошницю з порохом. </w:t>
            </w:r>
            <w:r w:rsidRPr="004023E8">
              <w:rPr>
                <w:rFonts w:ascii="Times New Roman" w:eastAsia="Times New Roman" w:hAnsi="Times New Roman" w:cs="Times New Roman"/>
                <w:sz w:val="28"/>
                <w:szCs w:val="28"/>
              </w:rPr>
              <w:br/>
              <w:t>Їли сушену рибу і печене м’ясо та риб’ячу юшку, бо риби в ріках та всякого звіра та птаства в степу було дуже багато. Пекли сухарі з пшеничної муки. </w:t>
            </w:r>
            <w:r w:rsidRPr="004023E8">
              <w:rPr>
                <w:rFonts w:ascii="Times New Roman" w:eastAsia="Times New Roman" w:hAnsi="Times New Roman" w:cs="Times New Roman"/>
                <w:sz w:val="28"/>
                <w:szCs w:val="28"/>
              </w:rPr>
              <w:br/>
              <w:t xml:space="preserve">Січове військо ділилося на полки по 500 осіб. Полк мав п’ять сотень по сто людей; </w:t>
            </w:r>
            <w:r w:rsidRPr="004023E8">
              <w:rPr>
                <w:rFonts w:ascii="Times New Roman" w:eastAsia="Times New Roman" w:hAnsi="Times New Roman" w:cs="Times New Roman"/>
                <w:sz w:val="28"/>
                <w:szCs w:val="28"/>
              </w:rPr>
              <w:lastRenderedPageBreak/>
              <w:t>сотня мала десять десяток (курінів) по десять людей. Полками командували полковники, сотнями сотники, а десятками десятники, так звані курінні отамани. </w:t>
            </w:r>
            <w:r w:rsidRPr="004023E8">
              <w:rPr>
                <w:rFonts w:ascii="Times New Roman" w:eastAsia="Times New Roman" w:hAnsi="Times New Roman" w:cs="Times New Roman"/>
                <w:sz w:val="28"/>
                <w:szCs w:val="28"/>
              </w:rPr>
              <w:br/>
              <w:t>Цілою Січчю командував кошовий, що його звали «батьком-кошовим». Його вибирали на спільній раді, на майдані серед Січі. </w:t>
            </w:r>
            <w:r w:rsidRPr="004023E8">
              <w:rPr>
                <w:rFonts w:ascii="Times New Roman" w:eastAsia="Times New Roman" w:hAnsi="Times New Roman" w:cs="Times New Roman"/>
                <w:sz w:val="28"/>
                <w:szCs w:val="28"/>
              </w:rPr>
              <w:br/>
              <w:t>Козаки воювали двома способами. Звичайно нападали на ворога кіннотою, а піхота наступала з боків. Ніхто не піддавався, всі билися до останку, кажучи: «Або перемога, або смерть!» </w:t>
            </w:r>
            <w:r w:rsidRPr="004023E8">
              <w:rPr>
                <w:rFonts w:ascii="Times New Roman" w:eastAsia="Times New Roman" w:hAnsi="Times New Roman" w:cs="Times New Roman"/>
                <w:sz w:val="28"/>
                <w:szCs w:val="28"/>
              </w:rPr>
              <w:br/>
              <w:t>Отак жило те славне козацьке запорізьке військо, що від 1500-го майже до 1800-го року, близько 300 літ, обороняло Україну від усякої напасті. Відвага й хоробрість козаків були відомі в цілій Європі. </w:t>
            </w:r>
            <w:r w:rsidRPr="004023E8">
              <w:rPr>
                <w:rFonts w:ascii="Times New Roman" w:eastAsia="Times New Roman" w:hAnsi="Times New Roman" w:cs="Times New Roman"/>
                <w:sz w:val="28"/>
                <w:szCs w:val="28"/>
              </w:rPr>
              <w:br/>
            </w:r>
            <w:r w:rsidRPr="004023E8">
              <w:rPr>
                <w:rFonts w:ascii="Times New Roman" w:eastAsia="Times New Roman" w:hAnsi="Times New Roman" w:cs="Times New Roman"/>
                <w:i/>
                <w:sz w:val="28"/>
                <w:szCs w:val="28"/>
                <w:highlight w:val="yellow"/>
              </w:rPr>
              <w:t>2.2. Отаман Іван Сулима.</w:t>
            </w:r>
            <w:r w:rsidRPr="004023E8">
              <w:rPr>
                <w:rFonts w:ascii="Times New Roman" w:eastAsia="Times New Roman" w:hAnsi="Times New Roman" w:cs="Times New Roman"/>
                <w:i/>
                <w:sz w:val="28"/>
                <w:szCs w:val="28"/>
              </w:rPr>
              <w:t> </w:t>
            </w:r>
            <w:r w:rsidRPr="004023E8">
              <w:rPr>
                <w:rFonts w:ascii="Times New Roman" w:eastAsia="Times New Roman" w:hAnsi="Times New Roman" w:cs="Times New Roman"/>
                <w:i/>
                <w:sz w:val="28"/>
                <w:szCs w:val="28"/>
              </w:rPr>
              <w:br/>
            </w:r>
            <w:r w:rsidRPr="004023E8">
              <w:rPr>
                <w:rFonts w:ascii="Times New Roman" w:eastAsia="Times New Roman" w:hAnsi="Times New Roman" w:cs="Times New Roman"/>
                <w:sz w:val="28"/>
                <w:szCs w:val="28"/>
              </w:rPr>
              <w:t>Після смерті гетьмана Кулаги вождем козаків став кошовий Січі, хоробрий отаман Іван Сулима. Він воював з турками на Чорнім морі, а раз переплив Середземне море й доплив аж до Риму, де подарував тодішньому Папі Римському кораблі — галери, що їх відібрав був від турків. Почувши про цю твердиню, Сулима вернувся з походу, зібрав 6 тисяч козаків, напав на Кодак, переміг німців, що стояли там, а твердиню збурив. Тоді польський коронний гетьман Конецпольський намовив дві тисячі реєстрових козаків, що стояли по містах, щоб підступом узяли Січ. Вони так і зробили. Прийшли під Січі, вдаючи приятелів запорожців, підступно дісталися до середини. Там несподівано вибили запорожців, а Сулиму зв’язали й віддали полякам. Цього лицаря покарали у Варшаві смертю в 1637 році. </w:t>
            </w:r>
          </w:p>
          <w:p w:rsidR="004D1002" w:rsidRDefault="004D1002" w:rsidP="00FB2122">
            <w:pPr>
              <w:pStyle w:val="a3"/>
              <w:spacing w:line="276" w:lineRule="auto"/>
              <w:rPr>
                <w:rFonts w:ascii="Georgia" w:eastAsia="Times New Roman" w:hAnsi="Georgia"/>
                <w:b/>
                <w:i/>
                <w:sz w:val="28"/>
                <w:szCs w:val="28"/>
              </w:rPr>
            </w:pPr>
            <w:r w:rsidRPr="004023E8">
              <w:rPr>
                <w:rFonts w:ascii="Times New Roman" w:eastAsia="Times New Roman" w:hAnsi="Times New Roman" w:cs="Times New Roman"/>
                <w:sz w:val="28"/>
                <w:szCs w:val="28"/>
              </w:rPr>
              <w:br/>
            </w:r>
            <w:r w:rsidRPr="00DF746A">
              <w:rPr>
                <w:rFonts w:ascii="Georgia" w:eastAsia="Times New Roman" w:hAnsi="Georgia"/>
                <w:sz w:val="28"/>
                <w:szCs w:val="28"/>
              </w:rPr>
              <w:t xml:space="preserve">3. Опрацювання твору </w:t>
            </w:r>
            <w:r w:rsidRPr="00DF746A">
              <w:rPr>
                <w:rFonts w:ascii="Georgia" w:eastAsia="Times New Roman" w:hAnsi="Georgia"/>
                <w:b/>
                <w:i/>
                <w:sz w:val="28"/>
                <w:szCs w:val="28"/>
              </w:rPr>
              <w:t>А. Кащенка «Над Кодацьким порогом» </w:t>
            </w:r>
          </w:p>
          <w:p w:rsidR="004D1002" w:rsidRDefault="004D1002" w:rsidP="00FB2122">
            <w:pPr>
              <w:pStyle w:val="a3"/>
              <w:spacing w:line="276" w:lineRule="auto"/>
              <w:rPr>
                <w:rFonts w:ascii="Georgia" w:eastAsia="Times New Roman" w:hAnsi="Georgia"/>
                <w:b/>
                <w:i/>
                <w:sz w:val="28"/>
                <w:szCs w:val="28"/>
              </w:rPr>
            </w:pPr>
          </w:p>
          <w:p w:rsidR="004D1002" w:rsidRDefault="004D1002" w:rsidP="00FB2122">
            <w:pPr>
              <w:pStyle w:val="a3"/>
              <w:spacing w:line="276" w:lineRule="auto"/>
              <w:jc w:val="center"/>
              <w:rPr>
                <w:rFonts w:ascii="Georgia" w:eastAsia="Times New Roman" w:hAnsi="Georgia"/>
                <w:b/>
                <w:i/>
                <w:sz w:val="28"/>
                <w:szCs w:val="28"/>
              </w:rPr>
            </w:pPr>
            <w:r w:rsidRPr="00512F98">
              <w:rPr>
                <w:rFonts w:ascii="Georgia" w:eastAsia="Times New Roman" w:hAnsi="Georgia"/>
                <w:b/>
                <w:i/>
                <w:highlight w:val="cyan"/>
                <w:lang w:val="uk-UA"/>
              </w:rPr>
              <w:t>Перегляд відео за  покликанням</w:t>
            </w:r>
          </w:p>
          <w:p w:rsidR="004D1002" w:rsidRDefault="004D1002" w:rsidP="00FB2122">
            <w:pPr>
              <w:pStyle w:val="a3"/>
              <w:spacing w:line="276" w:lineRule="auto"/>
              <w:rPr>
                <w:rFonts w:ascii="Georgia" w:eastAsia="Times New Roman" w:hAnsi="Georgia"/>
                <w:b/>
                <w:i/>
                <w:sz w:val="28"/>
                <w:szCs w:val="28"/>
              </w:rPr>
            </w:pPr>
            <w:hyperlink r:id="rId6" w:history="1">
              <w:r w:rsidRPr="00512F98">
                <w:rPr>
                  <w:rStyle w:val="a7"/>
                  <w:rFonts w:ascii="Georgia" w:eastAsia="Times New Roman" w:hAnsi="Georgia"/>
                  <w:b/>
                  <w:i/>
                  <w:sz w:val="28"/>
                  <w:szCs w:val="28"/>
                  <w:highlight w:val="yellow"/>
                </w:rPr>
                <w:t>https://www.youtube.com/watch?v=UT-_BbBplLg&amp;t=15s&amp;ab_channel=%D0%A3%D0%BA%D1%80%D0%9B%D1%96%D0%B1</w:t>
              </w:r>
            </w:hyperlink>
          </w:p>
          <w:p w:rsidR="004D1002" w:rsidRDefault="004D1002" w:rsidP="00FB2122">
            <w:pPr>
              <w:pStyle w:val="a3"/>
              <w:spacing w:line="276" w:lineRule="auto"/>
              <w:rPr>
                <w:rFonts w:ascii="Georgia" w:eastAsia="Times New Roman" w:hAnsi="Georgia"/>
                <w:sz w:val="28"/>
                <w:szCs w:val="28"/>
              </w:rPr>
            </w:pPr>
            <w:r w:rsidRPr="00DF746A">
              <w:rPr>
                <w:rFonts w:ascii="Georgia" w:eastAsia="Times New Roman" w:hAnsi="Georgia"/>
                <w:b/>
                <w:i/>
                <w:sz w:val="28"/>
                <w:szCs w:val="28"/>
              </w:rPr>
              <w:br/>
            </w:r>
            <w:r w:rsidRPr="00DF746A">
              <w:rPr>
                <w:rFonts w:ascii="Georgia" w:eastAsia="Times New Roman" w:hAnsi="Georgia"/>
                <w:sz w:val="28"/>
                <w:szCs w:val="28"/>
              </w:rPr>
              <w:t>3.1. Виразне читання або переказ цікавих епізодів твору. </w:t>
            </w:r>
          </w:p>
          <w:p w:rsidR="004D1002" w:rsidRDefault="004D1002" w:rsidP="00FB2122">
            <w:pPr>
              <w:pStyle w:val="a3"/>
              <w:spacing w:line="276" w:lineRule="auto"/>
              <w:rPr>
                <w:rFonts w:ascii="Georgia" w:eastAsia="Times New Roman" w:hAnsi="Georgia"/>
                <w:sz w:val="28"/>
                <w:szCs w:val="28"/>
              </w:rPr>
            </w:pP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Сулима зрозумів, що військо тут не тільки для того, щоб охороняти грабарів, і обурився:</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"Нехай вражі ляхи будують, поки їхня сила, а тільки не буду я козаком, коли не зруйную оту паскудну їхню будівлю!"</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Кошовий отаман знав, що, зруйнувавши Кодак, доведеться воювати з Польщею, але для цього потрібне було добре озброєне військо. Щоб здобути на це гроші, він надумав "йти морем на пишний у ті часи турецький город Азов".</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Скликав Сулима запорожців на раду:</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"Підемо зі мною Чорним морем погуляти та запалимо люльки аж у Азові турецькому!"</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За два тижні козаки збудували для походу півсотні козацьких човнів—чайок.</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Перед походом Сулима зібрав дві тисячі козаків і оглянув усе військо. "Велична й могутня була постать запорозького ватажка. Засмалене вітрами обличчя з великими блискучими очима та пишними над ними бровами одбивало завзяттям; довгі вуса й сивий оселедець скрашали обличчя ознаками досвіду й спокою, а срібна булава, що блищала у його дужій руці, нагадувала всім про велику владу запорозького кошового отамана".</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lastRenderedPageBreak/>
              <w:t>Впевнившись, що все добре впорядковано, помолившися Богу, Сулима дав наказ відпливати.</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Через два тижні козаки прибули до Дону. Сам Сулима поїхав на власні очі обдивитися оборону Азова. Роздивившись та поміркувавши, він розділив своє військо на три частини. Перша, на чолі з Бурляєм, мусила потопити турецькі галери, третя, з Павлюком,— "невільників по льохах шукати та на світ Божий випускати". Асам отаман з другою групою взяв на себе напад на місто.</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"Рубалися козаки з бусурманами на галерах, рубалися й у місті, а тут ще вибігли на них яничари з Азовського замку".</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Сміливість та відвага козаків, які несподівано налетіли на турків, допомогли їм перемогти.</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2</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За цей час Кодацьку фортецю було відбудовано, і коронний польський гетьман Конецпольський, прибувши до Кодака, справляв там пишний бенкет, після якого, оглядаючи фортецю, глузливо похвалявся, що "козацькій сваволі прийшов край".</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Фортеця й справді була міцною. Французький інженер Боплан постарався: "глибокі, як провалля, були круг Кодака рівчаки; мов добрі скирти, були за рівчаками вали, а по тих валах ще була висока дубова засіка з вікнами й дірками для гармат і рушниць.</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Брама в Кодаку була тільки одна, й дуже міцна, залізом кована, а обабіч брами стояли дві башти, збиті з міцних дубових кряжів. Зі сходу й з півдня фортецю захищали кручі Дніпра, з півночі — глибокі байраки, з заходу ж був рівний степ, що на ньому можна було далеко бачити ворогів, і з цього боку фортеця мала найглибші рівчаки, найвищі вали і найбільше по стінах гармат".</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Дивлячись на всі ці укріплення, козаки спохмурніли. І тільки один сотник, Богдан Хмельницький, засміявся: "Все те, що людина може збудувати, людина може й зруйнувати!"</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Після бенкету в Кодаку зашуміла Січ Запорозька — то повернувся туди зі своїм військом Сулима з думкою зруйнувати Кодак.</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На раді козацтво одностайно обрало Сулиму за гетьмана, і невдовзі новообраний гетьман повів Запорозьке Військо на Кодак.</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Темної ночі козаки оточили фортецю, і тільки чутно було пугукання сичів. То передавався від куреня до куреня сигнал про наступ. Навколо Кодака збилася буча. Козаки стріляли вартових, тягли драбини до стін, лізли через засіки. Та поки польські жовніри отямилися, у фортеці вже палали засіки й будинки, "і велике полум'я освітило криваву боротьбу братніх народів, що не хотіли порозумітися й жити в злагоді..."</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Через два тижні після взяття Кодака Сулима зібрав своє військо, готуючись до походу на поляків. Гетьман виступив перед козацтвом з промовою: "Прийшов час, щоб визволити нам рідну неньку Україну з лядської неволі, а православну віру — від загибелі".</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Конецпольського приголомшила звістка про зруйнування Кодацької фортеці, адже він похвалявся на всю Польщу, що Кодак — фортеця необорима. Зруйнування фортеці коронний гетьман сприйняв як особисту образу і завзявся звести зі світу Сулиму.</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Узявши добре польське військо та шість тисяч реєстрових козаків, що саме повернулися з—за Німану після війни зі шведами, коронний гетьман рушив назустріч запорожцям. На той час Сулима вже звільнив Чигирин, Черкаси, Корсунь і теж зібрав чимале військо.</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Зустрілися обидва війська за Корсунем, але битися не поспішали. Коронний гетьман зрозумів, що становище його дедалі гіршає, і надумав перемогти Сулиму зрадою. Призвавши до себе старших з реєстрових козаків, він запевнив їх, що не буде проливати братньої крові і збереже життя запорожцям, якщо вони зрадою візьмуть і приведуть до нього Сулиму. За це Конецпольський обіцяв надати реєстровикам нових прав і збільшення козацького реєстру. Козацькі старшини прийшли до гетьмана Сулими і сказали, що разом зі своїми козаками переходять до нього. Сулима повірив зрадникам і дозволив шести тисячам реєстрових козаків увійти до свого табору. Вночі старшини зв'язали його і відвезли до Конецпольського. Звідти Сулиму відправили до Варшави.</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Навіть польському королю шкода було страчувати козацького гетьмана, адже вважався Сулима окрасою й славою християнських народів у боротьбі з бусурманами. Та польські пани вимагали його смерті, бо через нього повстанці—селяни поруйнували їхні маєтки. Врешт—решт король мусив скоритися панській волі.</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lastRenderedPageBreak/>
              <w:t>Одного ранку привели зв'язаного Сулиму на майдан у Варшаві. Та без страху легендарний гетьман вийшов на страту, сподіваючись, що розбрат між українцями й зрада минуться і між ними запанує єднання. Останніми його словами, зверненими до натовпу панів, були: "Прощавайте, панове, тасподівайтеся лиха, бо моя кров вам дурно не минеться!"</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Покотилася під блискучою сокирою ката голова славного сина України.</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Схаменулися згодом ті, що її продали. Одурив їх Конецпольський, сказавши, що й волос не впаде з голови Сулими, одурив він і їх самих, обіцяючи права й ласку короля: нічого вони не отримали.</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Проте кров славного козацького гетьмана пролилася недарма. Через дванадцять років під проводом Богдана Хмельницького запорозькі й реєстрові козаки разом виступили на боротьбу за права й волю свого народу.</w:t>
            </w:r>
          </w:p>
          <w:p w:rsidR="004D1002" w:rsidRPr="00512F98" w:rsidRDefault="004D1002" w:rsidP="00FB2122">
            <w:pPr>
              <w:pStyle w:val="a6"/>
              <w:spacing w:before="0" w:beforeAutospacing="0" w:after="0" w:afterAutospacing="0"/>
              <w:ind w:firstLine="600"/>
              <w:jc w:val="both"/>
              <w:rPr>
                <w:rFonts w:ascii="Georgia" w:hAnsi="Georgia"/>
                <w:color w:val="44546A" w:themeColor="text2"/>
                <w:lang w:val="ru-RU"/>
              </w:rPr>
            </w:pPr>
            <w:r w:rsidRPr="00512F98">
              <w:rPr>
                <w:rFonts w:ascii="Georgia" w:hAnsi="Georgia"/>
                <w:color w:val="44546A" w:themeColor="text2"/>
                <w:lang w:val="ru-RU"/>
              </w:rPr>
              <w:t>Багато разів переходив Кодак з руки у руки, аж поки усе минуло і лишився тільки один живий свідок — Кодацький поріг, "що й досі тужить за дітьми волі та співає про минуле..."</w:t>
            </w:r>
          </w:p>
          <w:p w:rsidR="004D1002" w:rsidRDefault="004D1002" w:rsidP="00FB2122">
            <w:pPr>
              <w:pStyle w:val="a3"/>
              <w:spacing w:line="276" w:lineRule="auto"/>
              <w:rPr>
                <w:rFonts w:ascii="Georgia" w:eastAsia="Times New Roman" w:hAnsi="Georgia"/>
                <w:sz w:val="24"/>
                <w:szCs w:val="28"/>
              </w:rPr>
            </w:pPr>
            <w:r w:rsidRPr="00DF746A">
              <w:rPr>
                <w:rFonts w:ascii="Georgia" w:eastAsia="Times New Roman" w:hAnsi="Georgia"/>
                <w:sz w:val="28"/>
                <w:szCs w:val="28"/>
              </w:rPr>
              <w:br/>
              <w:t xml:space="preserve">3.2. </w:t>
            </w:r>
            <w:r w:rsidRPr="00DF746A">
              <w:rPr>
                <w:rFonts w:ascii="Georgia" w:eastAsia="Times New Roman" w:hAnsi="Georgia"/>
                <w:b/>
                <w:sz w:val="28"/>
                <w:szCs w:val="28"/>
              </w:rPr>
              <w:t>Тема:</w:t>
            </w:r>
            <w:r w:rsidRPr="00DF746A">
              <w:rPr>
                <w:rFonts w:ascii="Georgia" w:eastAsia="Times New Roman" w:hAnsi="Georgia"/>
                <w:sz w:val="28"/>
                <w:szCs w:val="28"/>
              </w:rPr>
              <w:t xml:space="preserve"> зображення боротьби запорожців під керівництвом І. Сулими проти турецьких, польських загарбників рідної України. </w:t>
            </w:r>
            <w:r w:rsidRPr="00DF746A">
              <w:rPr>
                <w:rFonts w:ascii="Georgia" w:eastAsia="Times New Roman" w:hAnsi="Georgia"/>
                <w:sz w:val="28"/>
                <w:szCs w:val="28"/>
              </w:rPr>
              <w:br/>
              <w:t xml:space="preserve">3.3. </w:t>
            </w:r>
            <w:r w:rsidRPr="00DF746A">
              <w:rPr>
                <w:rFonts w:ascii="Georgia" w:eastAsia="Times New Roman" w:hAnsi="Georgia"/>
                <w:b/>
                <w:sz w:val="28"/>
                <w:szCs w:val="28"/>
              </w:rPr>
              <w:t>Ідея:</w:t>
            </w:r>
            <w:r w:rsidRPr="00DF746A">
              <w:rPr>
                <w:rFonts w:ascii="Georgia" w:eastAsia="Times New Roman" w:hAnsi="Georgia"/>
                <w:sz w:val="28"/>
                <w:szCs w:val="28"/>
              </w:rPr>
              <w:t xml:space="preserve"> уславлення мужності, сміливості, винахідливості, заздрості (Конецпольський, старшина реєстрових козаків). </w:t>
            </w:r>
            <w:r w:rsidRPr="00DF746A">
              <w:rPr>
                <w:rFonts w:ascii="Georgia" w:eastAsia="Times New Roman" w:hAnsi="Georgia"/>
                <w:sz w:val="28"/>
                <w:szCs w:val="28"/>
              </w:rPr>
              <w:br/>
              <w:t xml:space="preserve">3.4. </w:t>
            </w:r>
            <w:r w:rsidRPr="00DF746A">
              <w:rPr>
                <w:rFonts w:ascii="Georgia" w:eastAsia="Times New Roman" w:hAnsi="Georgia"/>
                <w:b/>
                <w:sz w:val="28"/>
                <w:szCs w:val="28"/>
              </w:rPr>
              <w:t>Основна думка</w:t>
            </w:r>
            <w:r w:rsidRPr="00DF746A">
              <w:rPr>
                <w:rFonts w:ascii="Georgia" w:eastAsia="Times New Roman" w:hAnsi="Georgia"/>
                <w:sz w:val="28"/>
                <w:szCs w:val="28"/>
              </w:rPr>
              <w:t>: «...розбрат між українцями й зрада минуться і між ними запанує єднання». </w:t>
            </w:r>
            <w:r w:rsidRPr="00DF746A">
              <w:rPr>
                <w:rFonts w:ascii="Georgia" w:eastAsia="Times New Roman" w:hAnsi="Georgia"/>
                <w:sz w:val="28"/>
                <w:szCs w:val="28"/>
              </w:rPr>
              <w:br/>
              <w:t xml:space="preserve">3.5. </w:t>
            </w:r>
            <w:r w:rsidRPr="00DF746A">
              <w:rPr>
                <w:rFonts w:ascii="Georgia" w:eastAsia="Times New Roman" w:hAnsi="Georgia"/>
                <w:b/>
                <w:sz w:val="28"/>
                <w:szCs w:val="28"/>
              </w:rPr>
              <w:t>Жанр:</w:t>
            </w:r>
            <w:r w:rsidRPr="00DF746A">
              <w:rPr>
                <w:rFonts w:ascii="Georgia" w:eastAsia="Times New Roman" w:hAnsi="Georgia"/>
                <w:sz w:val="28"/>
                <w:szCs w:val="28"/>
              </w:rPr>
              <w:t xml:space="preserve"> історична, соціально-психологічна повість. Повість — епічний твір середнього розміру, в якому змальовано життя одного чи кількох героїв протягом тривалого або важливого за подіями часу; займає проміжне місце між оповіданням і романом. </w:t>
            </w:r>
            <w:r w:rsidRPr="00DF746A">
              <w:rPr>
                <w:rFonts w:ascii="Georgia" w:eastAsia="Times New Roman" w:hAnsi="Georgia"/>
                <w:sz w:val="28"/>
                <w:szCs w:val="28"/>
              </w:rPr>
              <w:br/>
              <w:t>3.6</w:t>
            </w:r>
            <w:r w:rsidRPr="00DF746A">
              <w:rPr>
                <w:rFonts w:ascii="Georgia" w:eastAsia="Times New Roman" w:hAnsi="Georgia"/>
                <w:b/>
                <w:sz w:val="28"/>
                <w:szCs w:val="28"/>
              </w:rPr>
              <w:t>. Композиція.</w:t>
            </w:r>
            <w:r w:rsidRPr="00DF746A">
              <w:rPr>
                <w:rFonts w:ascii="Georgia" w:eastAsia="Times New Roman" w:hAnsi="Georgia"/>
                <w:sz w:val="28"/>
                <w:szCs w:val="28"/>
              </w:rPr>
              <w:t> </w:t>
            </w:r>
            <w:r w:rsidRPr="00DF746A">
              <w:rPr>
                <w:rFonts w:ascii="Georgia" w:eastAsia="Times New Roman" w:hAnsi="Georgia"/>
                <w:sz w:val="28"/>
                <w:szCs w:val="28"/>
              </w:rPr>
              <w:br/>
            </w:r>
            <w:r w:rsidRPr="00DF746A">
              <w:rPr>
                <w:rFonts w:ascii="Georgia" w:eastAsia="Times New Roman" w:hAnsi="Georgia"/>
                <w:i/>
                <w:sz w:val="28"/>
                <w:szCs w:val="28"/>
              </w:rPr>
              <w:t>Експозиція:</w:t>
            </w:r>
            <w:r w:rsidRPr="00DF746A">
              <w:rPr>
                <w:rFonts w:ascii="Georgia" w:eastAsia="Times New Roman" w:hAnsi="Georgia"/>
                <w:sz w:val="28"/>
                <w:szCs w:val="28"/>
              </w:rPr>
              <w:t xml:space="preserve"> поляки вирішують збудувати над Кодацьким порогом фортецю. </w:t>
            </w:r>
            <w:r w:rsidRPr="00DF746A">
              <w:rPr>
                <w:rFonts w:ascii="Georgia" w:eastAsia="Times New Roman" w:hAnsi="Georgia"/>
                <w:sz w:val="28"/>
                <w:szCs w:val="28"/>
              </w:rPr>
              <w:br/>
            </w:r>
            <w:r w:rsidRPr="00DF746A">
              <w:rPr>
                <w:rFonts w:ascii="Georgia" w:eastAsia="Times New Roman" w:hAnsi="Georgia"/>
                <w:i/>
                <w:sz w:val="28"/>
                <w:szCs w:val="28"/>
              </w:rPr>
              <w:t>Зав’язка:</w:t>
            </w:r>
            <w:r w:rsidRPr="00DF746A">
              <w:rPr>
                <w:rFonts w:ascii="Georgia" w:eastAsia="Times New Roman" w:hAnsi="Georgia"/>
                <w:sz w:val="28"/>
                <w:szCs w:val="28"/>
              </w:rPr>
              <w:t xml:space="preserve"> похід І. Сулими із козацтвом до Азова. </w:t>
            </w:r>
            <w:r w:rsidRPr="00DF746A">
              <w:rPr>
                <w:rFonts w:ascii="Georgia" w:eastAsia="Times New Roman" w:hAnsi="Georgia"/>
                <w:sz w:val="28"/>
                <w:szCs w:val="28"/>
              </w:rPr>
              <w:br/>
            </w:r>
            <w:r w:rsidRPr="00DF746A">
              <w:rPr>
                <w:rFonts w:ascii="Georgia" w:eastAsia="Times New Roman" w:hAnsi="Georgia"/>
                <w:i/>
                <w:sz w:val="28"/>
                <w:szCs w:val="28"/>
              </w:rPr>
              <w:t>Розвиток подій</w:t>
            </w:r>
            <w:r w:rsidRPr="00DF746A">
              <w:rPr>
                <w:rFonts w:ascii="Georgia" w:eastAsia="Times New Roman" w:hAnsi="Georgia"/>
                <w:sz w:val="28"/>
                <w:szCs w:val="28"/>
              </w:rPr>
              <w:t>: запорожці під керівництвом І. Сулими відвідали Аслан-город, Очаков, пропливли неподалік від кримських гір Бабуган та Чатир-Даг, повз Кафу. І скрізь козацтво намагалося допомогти своїм побратимам, визволяли їх з неволі. </w:t>
            </w:r>
            <w:r w:rsidRPr="00DF746A">
              <w:rPr>
                <w:rFonts w:ascii="Georgia" w:eastAsia="Times New Roman" w:hAnsi="Georgia"/>
                <w:sz w:val="28"/>
                <w:szCs w:val="28"/>
              </w:rPr>
              <w:br/>
            </w:r>
            <w:r w:rsidRPr="00DF746A">
              <w:rPr>
                <w:rFonts w:ascii="Georgia" w:eastAsia="Times New Roman" w:hAnsi="Georgia"/>
                <w:i/>
                <w:sz w:val="28"/>
                <w:szCs w:val="28"/>
              </w:rPr>
              <w:t xml:space="preserve">Кульмінація </w:t>
            </w:r>
            <w:r w:rsidRPr="00DF746A">
              <w:rPr>
                <w:rFonts w:ascii="Georgia" w:eastAsia="Times New Roman" w:hAnsi="Georgia"/>
                <w:sz w:val="28"/>
                <w:szCs w:val="28"/>
              </w:rPr>
              <w:t>— зрада козацької старшини І. Сулими; суд над гетьманом у Варшаві. </w:t>
            </w:r>
            <w:r w:rsidRPr="00DF746A">
              <w:rPr>
                <w:rFonts w:ascii="Georgia" w:eastAsia="Times New Roman" w:hAnsi="Georgia"/>
                <w:sz w:val="28"/>
                <w:szCs w:val="28"/>
              </w:rPr>
              <w:br/>
            </w:r>
            <w:r w:rsidRPr="00DF746A">
              <w:rPr>
                <w:rFonts w:ascii="Georgia" w:eastAsia="Times New Roman" w:hAnsi="Georgia"/>
                <w:i/>
                <w:sz w:val="28"/>
                <w:szCs w:val="28"/>
              </w:rPr>
              <w:t>Розв’язка:</w:t>
            </w:r>
            <w:r w:rsidRPr="00DF746A">
              <w:rPr>
                <w:rFonts w:ascii="Georgia" w:eastAsia="Times New Roman" w:hAnsi="Georgia"/>
                <w:sz w:val="28"/>
                <w:szCs w:val="28"/>
              </w:rPr>
              <w:t xml:space="preserve"> смерть І. Сулими. </w:t>
            </w:r>
            <w:r w:rsidRPr="00DF746A">
              <w:rPr>
                <w:rFonts w:ascii="Georgia" w:eastAsia="Times New Roman" w:hAnsi="Georgia"/>
                <w:sz w:val="28"/>
                <w:szCs w:val="28"/>
              </w:rPr>
              <w:br/>
              <w:t xml:space="preserve">3.7. </w:t>
            </w:r>
            <w:r w:rsidRPr="00DF746A">
              <w:rPr>
                <w:rFonts w:ascii="Georgia" w:eastAsia="Times New Roman" w:hAnsi="Georgia"/>
                <w:b/>
                <w:sz w:val="28"/>
                <w:szCs w:val="28"/>
              </w:rPr>
              <w:t>Сюжет.</w:t>
            </w:r>
            <w:r w:rsidRPr="00DF746A">
              <w:rPr>
                <w:rFonts w:ascii="Georgia" w:eastAsia="Times New Roman" w:hAnsi="Georgia"/>
                <w:sz w:val="28"/>
                <w:szCs w:val="28"/>
              </w:rPr>
              <w:t> </w:t>
            </w:r>
            <w:r w:rsidRPr="00DF746A">
              <w:rPr>
                <w:rFonts w:ascii="Georgia" w:eastAsia="Times New Roman" w:hAnsi="Georgia"/>
                <w:sz w:val="28"/>
                <w:szCs w:val="28"/>
              </w:rPr>
              <w:br/>
              <w:t>У 1635 році на Січі запорізьким кошовим отаманом був Іван Сулима, який продовжив справу Сагайдачного. </w:t>
            </w:r>
            <w:r w:rsidRPr="00DF746A">
              <w:rPr>
                <w:rFonts w:ascii="Georgia" w:eastAsia="Times New Roman" w:hAnsi="Georgia"/>
                <w:sz w:val="28"/>
                <w:szCs w:val="28"/>
              </w:rPr>
              <w:br/>
              <w:t>За сприяння поляків (Конецпольський) була збудована Кодацька фортеця, щоб «одрізнити Запорожжя од України і перешкоджати поневоленому українському людові тікали од панів на Січ». </w:t>
            </w:r>
            <w:r w:rsidRPr="00DF746A">
              <w:rPr>
                <w:rFonts w:ascii="Georgia" w:eastAsia="Times New Roman" w:hAnsi="Georgia"/>
                <w:sz w:val="28"/>
                <w:szCs w:val="28"/>
              </w:rPr>
              <w:br/>
              <w:t>І. Сулима хоче зруйнувати Кодак, для цього він вирушає у походи, щоб мати золото для озброєння козацтва. Під час подорожі козаки під керівництвом отамана визволяють бранців, озброюють їх. </w:t>
            </w:r>
            <w:r w:rsidRPr="00DF746A">
              <w:rPr>
                <w:rFonts w:ascii="Georgia" w:eastAsia="Times New Roman" w:hAnsi="Georgia"/>
                <w:sz w:val="28"/>
                <w:szCs w:val="28"/>
              </w:rPr>
              <w:br/>
              <w:t xml:space="preserve">Козаки руйнують Кодак. Конецпольський намагається помститися І. Сулимі. За допомогою зради козацької старшини український гетьман представ перед </w:t>
            </w:r>
            <w:r w:rsidRPr="00DF746A">
              <w:rPr>
                <w:rFonts w:ascii="Georgia" w:eastAsia="Times New Roman" w:hAnsi="Georgia"/>
                <w:sz w:val="28"/>
                <w:szCs w:val="28"/>
              </w:rPr>
              <w:lastRenderedPageBreak/>
              <w:t>судом у Варшаві. Вирок — страта. </w:t>
            </w:r>
            <w:r w:rsidRPr="00DF746A">
              <w:rPr>
                <w:rFonts w:ascii="Georgia" w:eastAsia="Times New Roman" w:hAnsi="Georgia"/>
                <w:sz w:val="28"/>
                <w:szCs w:val="28"/>
              </w:rPr>
              <w:br/>
              <w:t>Б. Хмельницький продовжив справу І. Сулими. </w:t>
            </w:r>
            <w:r w:rsidRPr="00DF746A">
              <w:rPr>
                <w:rFonts w:ascii="Georgia" w:eastAsia="Times New Roman" w:hAnsi="Georgia"/>
                <w:sz w:val="28"/>
                <w:szCs w:val="28"/>
              </w:rPr>
              <w:br/>
              <w:t>Сум Кодака з приводу розбрату поміж дітьми України. </w:t>
            </w:r>
            <w:r w:rsidRPr="00DF746A">
              <w:rPr>
                <w:rFonts w:ascii="Georgia" w:eastAsia="Times New Roman" w:hAnsi="Georgia"/>
                <w:sz w:val="28"/>
                <w:szCs w:val="28"/>
              </w:rPr>
              <w:br/>
            </w:r>
            <w:r w:rsidRPr="00512F98">
              <w:rPr>
                <w:rFonts w:ascii="Georgia" w:eastAsia="Times New Roman" w:hAnsi="Georgia"/>
                <w:sz w:val="28"/>
                <w:szCs w:val="28"/>
                <w:highlight w:val="cyan"/>
              </w:rPr>
              <w:t xml:space="preserve">3.8. </w:t>
            </w:r>
            <w:r w:rsidRPr="00512F98">
              <w:rPr>
                <w:rFonts w:ascii="Georgia" w:eastAsia="Times New Roman" w:hAnsi="Georgia"/>
                <w:i/>
                <w:sz w:val="28"/>
                <w:szCs w:val="28"/>
                <w:highlight w:val="cyan"/>
              </w:rPr>
              <w:t>Словникова робота.</w:t>
            </w:r>
            <w:r w:rsidRPr="00DF746A">
              <w:rPr>
                <w:rFonts w:ascii="Georgia" w:eastAsia="Times New Roman" w:hAnsi="Georgia"/>
                <w:i/>
                <w:sz w:val="28"/>
                <w:szCs w:val="28"/>
              </w:rPr>
              <w:t> </w:t>
            </w:r>
            <w:r w:rsidRPr="00DF746A">
              <w:rPr>
                <w:rFonts w:ascii="Georgia" w:eastAsia="Times New Roman" w:hAnsi="Georgia"/>
                <w:i/>
                <w:sz w:val="28"/>
                <w:szCs w:val="28"/>
              </w:rPr>
              <w:br/>
            </w:r>
            <w:r w:rsidRPr="00DF746A">
              <w:rPr>
                <w:rFonts w:ascii="Georgia" w:eastAsia="Times New Roman" w:hAnsi="Georgia"/>
                <w:sz w:val="28"/>
                <w:szCs w:val="28"/>
              </w:rPr>
              <w:t>Шатці — окопи. </w:t>
            </w:r>
            <w:r w:rsidRPr="00DF746A">
              <w:rPr>
                <w:rFonts w:ascii="Georgia" w:eastAsia="Times New Roman" w:hAnsi="Georgia"/>
                <w:sz w:val="28"/>
                <w:szCs w:val="28"/>
              </w:rPr>
              <w:br/>
              <w:t>Реєстр — список козаків, які визнавалися польським урядом законною збройною силою. </w:t>
            </w:r>
            <w:r w:rsidRPr="00DF746A">
              <w:rPr>
                <w:rFonts w:ascii="Georgia" w:eastAsia="Times New Roman" w:hAnsi="Georgia"/>
                <w:sz w:val="28"/>
                <w:szCs w:val="28"/>
              </w:rPr>
              <w:br/>
              <w:t>Жовнір — солдат польської армії. </w:t>
            </w:r>
            <w:r w:rsidRPr="00DF746A">
              <w:rPr>
                <w:rFonts w:ascii="Georgia" w:eastAsia="Times New Roman" w:hAnsi="Georgia"/>
                <w:sz w:val="28"/>
                <w:szCs w:val="28"/>
              </w:rPr>
              <w:br/>
            </w:r>
            <w:r w:rsidRPr="00512F98">
              <w:rPr>
                <w:rFonts w:ascii="Georgia" w:eastAsia="Times New Roman" w:hAnsi="Georgia"/>
                <w:sz w:val="28"/>
                <w:szCs w:val="28"/>
                <w:highlight w:val="cyan"/>
              </w:rPr>
              <w:t xml:space="preserve">3.9. </w:t>
            </w:r>
            <w:r w:rsidRPr="00512F98">
              <w:rPr>
                <w:rFonts w:ascii="Georgia" w:eastAsia="Times New Roman" w:hAnsi="Georgia"/>
                <w:i/>
                <w:sz w:val="28"/>
                <w:szCs w:val="28"/>
                <w:highlight w:val="cyan"/>
              </w:rPr>
              <w:t>Орієнтовний план твору.</w:t>
            </w:r>
            <w:r w:rsidRPr="00DF746A">
              <w:rPr>
                <w:rFonts w:ascii="Georgia" w:eastAsia="Times New Roman" w:hAnsi="Georgia"/>
                <w:i/>
                <w:sz w:val="28"/>
                <w:szCs w:val="28"/>
              </w:rPr>
              <w:t> </w:t>
            </w:r>
            <w:r w:rsidRPr="00DF746A">
              <w:rPr>
                <w:rFonts w:ascii="Georgia" w:eastAsia="Times New Roman" w:hAnsi="Georgia"/>
                <w:i/>
                <w:sz w:val="28"/>
                <w:szCs w:val="28"/>
              </w:rPr>
              <w:br/>
            </w:r>
            <w:r w:rsidRPr="00DF746A">
              <w:rPr>
                <w:rFonts w:ascii="Georgia" w:eastAsia="Times New Roman" w:hAnsi="Georgia"/>
                <w:sz w:val="24"/>
                <w:szCs w:val="28"/>
              </w:rPr>
              <w:t>1) Молоді літа Сулими. </w:t>
            </w:r>
            <w:r w:rsidRPr="00DF746A">
              <w:rPr>
                <w:rFonts w:ascii="Georgia" w:eastAsia="Times New Roman" w:hAnsi="Georgia"/>
                <w:sz w:val="24"/>
                <w:szCs w:val="28"/>
              </w:rPr>
              <w:br/>
              <w:t>2) І. Сулима — запорізький кошовий отаман. </w:t>
            </w:r>
            <w:r w:rsidRPr="00DF746A">
              <w:rPr>
                <w:rFonts w:ascii="Georgia" w:eastAsia="Times New Roman" w:hAnsi="Georgia"/>
                <w:sz w:val="24"/>
                <w:szCs w:val="28"/>
              </w:rPr>
              <w:br/>
              <w:t>3) Поляки будують фортецю під Кодаком. </w:t>
            </w:r>
            <w:r w:rsidRPr="00DF746A">
              <w:rPr>
                <w:rFonts w:ascii="Georgia" w:eastAsia="Times New Roman" w:hAnsi="Georgia"/>
                <w:sz w:val="24"/>
                <w:szCs w:val="28"/>
              </w:rPr>
              <w:br/>
              <w:t>4) І. Сулима має бажання зруйнувати Кодак. «Не буду я козаком, якщо не зруйную ту будівлю». </w:t>
            </w:r>
            <w:r w:rsidRPr="00DF746A">
              <w:rPr>
                <w:rFonts w:ascii="Georgia" w:eastAsia="Times New Roman" w:hAnsi="Georgia"/>
                <w:sz w:val="24"/>
                <w:szCs w:val="28"/>
              </w:rPr>
              <w:br/>
              <w:t>5) Запорожці йдуть на Чорне море. </w:t>
            </w:r>
            <w:r w:rsidRPr="00DF746A">
              <w:rPr>
                <w:rFonts w:ascii="Georgia" w:eastAsia="Times New Roman" w:hAnsi="Georgia"/>
                <w:sz w:val="24"/>
                <w:szCs w:val="28"/>
              </w:rPr>
              <w:br/>
              <w:t>6) Перемога над турками. </w:t>
            </w:r>
            <w:r w:rsidRPr="00DF746A">
              <w:rPr>
                <w:rFonts w:ascii="Georgia" w:eastAsia="Times New Roman" w:hAnsi="Georgia"/>
                <w:sz w:val="24"/>
                <w:szCs w:val="28"/>
              </w:rPr>
              <w:br/>
              <w:t>7) Турки прислали І. Сулимі викуп. </w:t>
            </w:r>
            <w:r w:rsidRPr="00DF746A">
              <w:rPr>
                <w:rFonts w:ascii="Georgia" w:eastAsia="Times New Roman" w:hAnsi="Georgia"/>
                <w:sz w:val="24"/>
                <w:szCs w:val="28"/>
              </w:rPr>
              <w:br/>
              <w:t>8) Шлях козаків до річки Кальміус. </w:t>
            </w:r>
            <w:r w:rsidRPr="00DF746A">
              <w:rPr>
                <w:rFonts w:ascii="Georgia" w:eastAsia="Times New Roman" w:hAnsi="Georgia"/>
                <w:sz w:val="24"/>
                <w:szCs w:val="28"/>
              </w:rPr>
              <w:br/>
              <w:t>9) Бій під Очаковом. </w:t>
            </w:r>
            <w:r w:rsidRPr="00DF746A">
              <w:rPr>
                <w:rFonts w:ascii="Georgia" w:eastAsia="Times New Roman" w:hAnsi="Georgia"/>
                <w:sz w:val="24"/>
                <w:szCs w:val="28"/>
              </w:rPr>
              <w:br/>
              <w:t>10) Смертельний бій за Кодак. </w:t>
            </w:r>
            <w:r w:rsidRPr="00DF746A">
              <w:rPr>
                <w:rFonts w:ascii="Georgia" w:eastAsia="Times New Roman" w:hAnsi="Georgia"/>
                <w:sz w:val="24"/>
                <w:szCs w:val="28"/>
              </w:rPr>
              <w:br/>
              <w:t>11) Поляки зрозуміли, що змагатися марно, і попросили милосердя у козаків. </w:t>
            </w:r>
            <w:r w:rsidRPr="00DF746A">
              <w:rPr>
                <w:rFonts w:ascii="Georgia" w:eastAsia="Times New Roman" w:hAnsi="Georgia"/>
                <w:sz w:val="24"/>
                <w:szCs w:val="28"/>
              </w:rPr>
              <w:br/>
              <w:t>12) Розстріл полковника Маріона. </w:t>
            </w:r>
            <w:r w:rsidRPr="00DF746A">
              <w:rPr>
                <w:rFonts w:ascii="Georgia" w:eastAsia="Times New Roman" w:hAnsi="Georgia"/>
                <w:sz w:val="24"/>
                <w:szCs w:val="28"/>
              </w:rPr>
              <w:br/>
              <w:t>13) Руїни Кодака. </w:t>
            </w:r>
            <w:r w:rsidRPr="00DF746A">
              <w:rPr>
                <w:rFonts w:ascii="Georgia" w:eastAsia="Times New Roman" w:hAnsi="Georgia"/>
                <w:sz w:val="24"/>
                <w:szCs w:val="28"/>
              </w:rPr>
              <w:br/>
              <w:t>14) Прийшов час визволяти Україну з польської неволі. </w:t>
            </w:r>
            <w:r w:rsidRPr="00DF746A">
              <w:rPr>
                <w:rFonts w:ascii="Georgia" w:eastAsia="Times New Roman" w:hAnsi="Georgia"/>
                <w:sz w:val="24"/>
                <w:szCs w:val="28"/>
              </w:rPr>
              <w:br/>
              <w:t>15) Гетьман Конецепольський надумав узяти І. Сулиму зрадою. </w:t>
            </w:r>
            <w:r w:rsidRPr="00DF746A">
              <w:rPr>
                <w:rFonts w:ascii="Georgia" w:eastAsia="Times New Roman" w:hAnsi="Georgia"/>
                <w:sz w:val="24"/>
                <w:szCs w:val="28"/>
              </w:rPr>
              <w:br/>
              <w:t>16) Обіцянка польського гетьмана, що з Сулими не впаде жоден волос. </w:t>
            </w:r>
            <w:r w:rsidRPr="00DF746A">
              <w:rPr>
                <w:rFonts w:ascii="Georgia" w:eastAsia="Times New Roman" w:hAnsi="Georgia"/>
                <w:sz w:val="24"/>
                <w:szCs w:val="28"/>
              </w:rPr>
              <w:br/>
              <w:t>17) Реєстрові козаки ніби переходять на бік запорожців, їх зрада. </w:t>
            </w:r>
            <w:r w:rsidRPr="00DF746A">
              <w:rPr>
                <w:rFonts w:ascii="Georgia" w:eastAsia="Times New Roman" w:hAnsi="Georgia"/>
                <w:sz w:val="24"/>
                <w:szCs w:val="28"/>
              </w:rPr>
              <w:br/>
              <w:t>18) Суд у Варшаві над Сулимою. </w:t>
            </w:r>
            <w:r w:rsidRPr="00DF746A">
              <w:rPr>
                <w:rFonts w:ascii="Georgia" w:eastAsia="Times New Roman" w:hAnsi="Georgia"/>
                <w:sz w:val="24"/>
                <w:szCs w:val="28"/>
              </w:rPr>
              <w:br/>
              <w:t>19) Смерть українського гетьмана. </w:t>
            </w:r>
            <w:r w:rsidRPr="00DF746A">
              <w:rPr>
                <w:rFonts w:ascii="Georgia" w:eastAsia="Times New Roman" w:hAnsi="Georgia"/>
                <w:sz w:val="24"/>
                <w:szCs w:val="28"/>
              </w:rPr>
              <w:br/>
              <w:t>20) Козаки зрозуміли, що їх обдурено. </w:t>
            </w:r>
            <w:r w:rsidRPr="00DF746A">
              <w:rPr>
                <w:rFonts w:ascii="Georgia" w:eastAsia="Times New Roman" w:hAnsi="Georgia"/>
                <w:sz w:val="24"/>
                <w:szCs w:val="28"/>
              </w:rPr>
              <w:br/>
              <w:t>21) Тужили козаки за Сулимою. </w:t>
            </w:r>
            <w:r w:rsidRPr="00DF746A">
              <w:rPr>
                <w:rFonts w:ascii="Georgia" w:eastAsia="Times New Roman" w:hAnsi="Georgia"/>
                <w:sz w:val="24"/>
                <w:szCs w:val="28"/>
              </w:rPr>
              <w:br/>
              <w:t>22) Кодацький поріг — живий свідок давніх подій. </w:t>
            </w:r>
            <w:r w:rsidRPr="00DF746A">
              <w:rPr>
                <w:rFonts w:ascii="Georgia" w:eastAsia="Times New Roman" w:hAnsi="Georgia"/>
                <w:sz w:val="24"/>
                <w:szCs w:val="28"/>
              </w:rPr>
              <w:br/>
            </w:r>
            <w:r w:rsidRPr="00512F98">
              <w:rPr>
                <w:rFonts w:ascii="Georgia" w:eastAsia="Times New Roman" w:hAnsi="Georgia"/>
                <w:sz w:val="28"/>
                <w:szCs w:val="28"/>
                <w:highlight w:val="cyan"/>
              </w:rPr>
              <w:t xml:space="preserve">3.10. </w:t>
            </w:r>
            <w:r w:rsidRPr="00512F98">
              <w:rPr>
                <w:rFonts w:ascii="Georgia" w:eastAsia="Times New Roman" w:hAnsi="Georgia"/>
                <w:i/>
                <w:sz w:val="28"/>
                <w:szCs w:val="28"/>
                <w:highlight w:val="cyan"/>
              </w:rPr>
              <w:t>Обговорення змісту твору за питаннями:</w:t>
            </w:r>
            <w:r w:rsidRPr="00DF746A">
              <w:rPr>
                <w:rFonts w:ascii="Georgia" w:eastAsia="Times New Roman" w:hAnsi="Georgia"/>
                <w:i/>
                <w:sz w:val="28"/>
                <w:szCs w:val="28"/>
              </w:rPr>
              <w:t> </w:t>
            </w:r>
            <w:r w:rsidRPr="00DF746A">
              <w:rPr>
                <w:rFonts w:ascii="Georgia" w:eastAsia="Times New Roman" w:hAnsi="Georgia"/>
                <w:i/>
                <w:sz w:val="28"/>
                <w:szCs w:val="28"/>
              </w:rPr>
              <w:br/>
            </w:r>
            <w:r w:rsidRPr="00DF746A">
              <w:rPr>
                <w:rFonts w:ascii="Georgia" w:eastAsia="Times New Roman" w:hAnsi="Georgia"/>
                <w:sz w:val="24"/>
                <w:szCs w:val="28"/>
              </w:rPr>
              <w:t>• Завдяки чому І. Сулима «за своїх молодих літ придбав собі великого войовничого хисту й завзяття»? («...Козакував саме під час славних походів гетьмана Сагайдачного. З Сагайдачним Сулима і Кафу турецьку в Криму здобував, і Трапезонт за Чорним морем аж двічі руйнував, і околиці Царгорода огнем випалював, а нарешті під Хотином, рятуючи Польщу, бився з турками у великому бойовищі; скільки ж менших походів та сутичок з ворогами відбув він, так того й не підлічити») </w:t>
            </w:r>
            <w:r w:rsidRPr="00DF746A">
              <w:rPr>
                <w:rFonts w:ascii="Georgia" w:eastAsia="Times New Roman" w:hAnsi="Georgia"/>
                <w:sz w:val="24"/>
                <w:szCs w:val="28"/>
              </w:rPr>
              <w:br/>
              <w:t>• Якою була «вдячність» поляків українцям? («...Вони полякалися козацької сили та й почали після того всякі утиски козакам чинити, а перш за все завели реєстр на шість тисяч душ, а хто не вскочив у той реєстр, за тим вони не визнавали ніяких прав ні на грунти та іншу власність, ні навіть на вільне життя і намагалися всіх козаків «винищиків», себто виписаних з реєстру, повернути у панських хлопів») </w:t>
            </w:r>
            <w:r w:rsidRPr="00DF746A">
              <w:rPr>
                <w:rFonts w:ascii="Georgia" w:eastAsia="Times New Roman" w:hAnsi="Georgia"/>
                <w:sz w:val="24"/>
                <w:szCs w:val="28"/>
              </w:rPr>
              <w:br/>
              <w:t xml:space="preserve">• Для чого була збудована фортеця над Кодацьким порогом? («...Маючи на думці одрізнити Запорожжя од України і перешкоджати поневоленому українському людові тікати од панів на Січ, а запорожцям виходити з Січі на Україну та нагадувати нещасним братам про те, що </w:t>
            </w:r>
            <w:r w:rsidRPr="00DF746A">
              <w:rPr>
                <w:rFonts w:ascii="Georgia" w:eastAsia="Times New Roman" w:hAnsi="Georgia"/>
                <w:sz w:val="24"/>
                <w:szCs w:val="28"/>
              </w:rPr>
              <w:lastRenderedPageBreak/>
              <w:t>на світі існує воля») </w:t>
            </w:r>
            <w:r w:rsidRPr="00DF746A">
              <w:rPr>
                <w:rFonts w:ascii="Georgia" w:eastAsia="Times New Roman" w:hAnsi="Georgia"/>
                <w:sz w:val="24"/>
                <w:szCs w:val="28"/>
              </w:rPr>
              <w:br/>
              <w:t xml:space="preserve">• Що зумовило І. Сулиму вирушити у похід до Азова? («Запорозький кошовий знав, що як зруйнувати Кодак, то доведеться воювати з Польщею, бо вона того не подарувала б, а щоб воювати з такою силою, якою була під ті часи Польща, треба було мати велике й добре озброєне військо; щоб здобути ж зброю й коней та прохарчити військо, треба було грошей. От і надумав Сулима, перш ніж воювати з Польщею, йти морем на пишний у ті часи турецький город Азов та здобути у ньому срібла й золота і всяких скарбів»). Як це рішення І. Сулими сприйняло козацтво? </w:t>
            </w:r>
            <w:r w:rsidRPr="00DF746A">
              <w:rPr>
                <w:rFonts w:ascii="Georgia" w:eastAsia="Times New Roman" w:hAnsi="Georgia"/>
                <w:sz w:val="24"/>
                <w:szCs w:val="28"/>
              </w:rPr>
              <w:br/>
              <w:t xml:space="preserve">• Виразно прочитайте про підготовку козаків до походу. </w:t>
            </w:r>
            <w:r w:rsidRPr="00DF746A">
              <w:rPr>
                <w:rFonts w:ascii="Georgia" w:eastAsia="Times New Roman" w:hAnsi="Georgia"/>
                <w:sz w:val="24"/>
                <w:szCs w:val="28"/>
              </w:rPr>
              <w:br/>
              <w:t xml:space="preserve">• Яким у творі зображений отаман І. Сулима перед походом до Азова? </w:t>
            </w:r>
          </w:p>
          <w:p w:rsidR="004D1002" w:rsidRDefault="004D1002" w:rsidP="00FB2122">
            <w:pPr>
              <w:pStyle w:val="a3"/>
              <w:spacing w:line="276" w:lineRule="auto"/>
              <w:rPr>
                <w:rFonts w:ascii="Georgia" w:eastAsia="Times New Roman" w:hAnsi="Georgia"/>
                <w:sz w:val="24"/>
                <w:szCs w:val="28"/>
              </w:rPr>
            </w:pPr>
            <w:r w:rsidRPr="00DF746A">
              <w:rPr>
                <w:rFonts w:ascii="Georgia" w:eastAsia="Times New Roman" w:hAnsi="Georgia"/>
                <w:sz w:val="24"/>
                <w:szCs w:val="28"/>
              </w:rPr>
              <w:t>• Для чого перед тим, як вирушити у похід, І. Сулима і козаки перекрещувалися на схід сонця? </w:t>
            </w:r>
            <w:r w:rsidRPr="00DF746A">
              <w:rPr>
                <w:rFonts w:ascii="Georgia" w:eastAsia="Times New Roman" w:hAnsi="Georgia"/>
                <w:sz w:val="24"/>
                <w:szCs w:val="28"/>
              </w:rPr>
              <w:br/>
              <w:t>• Як у творі описана краса українського пейзажу• Яким чином козаки одурили турків в Алан-городі? </w:t>
            </w:r>
            <w:r w:rsidRPr="00DF746A">
              <w:rPr>
                <w:rFonts w:ascii="Georgia" w:eastAsia="Times New Roman" w:hAnsi="Georgia"/>
                <w:sz w:val="24"/>
                <w:szCs w:val="28"/>
              </w:rPr>
              <w:br/>
              <w:t>• Чому під час походу всі чайки «горнулись до отаманської, мов діти до матері? </w:t>
            </w:r>
            <w:r w:rsidRPr="00DF746A">
              <w:rPr>
                <w:rFonts w:ascii="Georgia" w:eastAsia="Times New Roman" w:hAnsi="Georgia"/>
                <w:sz w:val="24"/>
                <w:szCs w:val="28"/>
              </w:rPr>
              <w:br/>
              <w:t xml:space="preserve">• Яких страждань зазнали козаки, перебуваючи в полоні у турок? </w:t>
            </w:r>
          </w:p>
          <w:p w:rsidR="004D1002" w:rsidRDefault="004D1002" w:rsidP="00FB2122">
            <w:pPr>
              <w:pStyle w:val="a3"/>
              <w:spacing w:line="276" w:lineRule="auto"/>
              <w:rPr>
                <w:rFonts w:ascii="Georgia" w:eastAsia="Times New Roman" w:hAnsi="Georgia"/>
                <w:sz w:val="24"/>
                <w:szCs w:val="28"/>
              </w:rPr>
            </w:pPr>
            <w:r w:rsidRPr="00DF746A">
              <w:rPr>
                <w:rFonts w:ascii="Georgia" w:eastAsia="Times New Roman" w:hAnsi="Georgia"/>
                <w:sz w:val="24"/>
                <w:szCs w:val="28"/>
              </w:rPr>
              <w:t xml:space="preserve">Як вони сприйняли своє визволення? Що про це зазначено у творі? </w:t>
            </w:r>
          </w:p>
          <w:p w:rsidR="004D1002" w:rsidRDefault="004D1002" w:rsidP="00FB2122">
            <w:pPr>
              <w:pStyle w:val="a3"/>
              <w:spacing w:line="276" w:lineRule="auto"/>
              <w:rPr>
                <w:rFonts w:ascii="Georgia" w:eastAsia="Times New Roman" w:hAnsi="Georgia"/>
                <w:sz w:val="24"/>
                <w:szCs w:val="28"/>
              </w:rPr>
            </w:pPr>
            <w:r w:rsidRPr="00DF746A">
              <w:rPr>
                <w:rFonts w:ascii="Georgia" w:eastAsia="Times New Roman" w:hAnsi="Georgia"/>
                <w:sz w:val="24"/>
                <w:szCs w:val="28"/>
              </w:rPr>
              <w:t xml:space="preserve">• Якого наказу було надано І. Сулимою козакам перед атакою на Азов? </w:t>
            </w:r>
          </w:p>
          <w:p w:rsidR="004D1002" w:rsidRDefault="004D1002" w:rsidP="00FB2122">
            <w:pPr>
              <w:pStyle w:val="a3"/>
              <w:spacing w:line="276" w:lineRule="auto"/>
              <w:rPr>
                <w:rFonts w:ascii="Georgia" w:eastAsia="Times New Roman" w:hAnsi="Georgia"/>
                <w:sz w:val="24"/>
                <w:szCs w:val="28"/>
              </w:rPr>
            </w:pPr>
            <w:r w:rsidRPr="00DF746A">
              <w:rPr>
                <w:rFonts w:ascii="Georgia" w:eastAsia="Times New Roman" w:hAnsi="Georgia"/>
                <w:sz w:val="24"/>
                <w:szCs w:val="28"/>
              </w:rPr>
              <w:t>• Як І. Сулима з козацтвом захопив місто Азов? </w:t>
            </w:r>
            <w:r w:rsidRPr="00DF746A">
              <w:rPr>
                <w:rFonts w:ascii="Georgia" w:eastAsia="Times New Roman" w:hAnsi="Georgia"/>
                <w:sz w:val="24"/>
                <w:szCs w:val="28"/>
              </w:rPr>
              <w:br/>
              <w:t xml:space="preserve">• Для чого, на думку І. Сулими, необхідно було захопити Очаків? </w:t>
            </w:r>
            <w:r w:rsidRPr="00DF746A">
              <w:rPr>
                <w:rFonts w:ascii="Georgia" w:eastAsia="Times New Roman" w:hAnsi="Georgia"/>
                <w:sz w:val="24"/>
                <w:szCs w:val="28"/>
              </w:rPr>
              <w:br/>
              <w:t>• Як польські пани відсвяткували вибудування Кодацької фортеці? </w:t>
            </w:r>
            <w:r w:rsidRPr="00DF746A">
              <w:rPr>
                <w:rFonts w:ascii="Georgia" w:eastAsia="Times New Roman" w:hAnsi="Georgia"/>
                <w:sz w:val="24"/>
                <w:szCs w:val="28"/>
              </w:rPr>
              <w:br/>
              <w:t xml:space="preserve">• Якою ж була ця фортеця? </w:t>
            </w:r>
          </w:p>
          <w:p w:rsidR="004D1002" w:rsidRDefault="004D1002" w:rsidP="00FB2122">
            <w:pPr>
              <w:pStyle w:val="a3"/>
              <w:spacing w:line="276" w:lineRule="auto"/>
              <w:rPr>
                <w:rFonts w:ascii="Georgia" w:eastAsia="Times New Roman" w:hAnsi="Georgia"/>
                <w:sz w:val="24"/>
                <w:szCs w:val="28"/>
              </w:rPr>
            </w:pPr>
            <w:r w:rsidRPr="00DF746A">
              <w:rPr>
                <w:rFonts w:ascii="Georgia" w:eastAsia="Times New Roman" w:hAnsi="Georgia"/>
                <w:sz w:val="24"/>
                <w:szCs w:val="28"/>
              </w:rPr>
              <w:t xml:space="preserve">• Які незадоволення висловлювали козаки на кошовій раді стосовно їх утисків з боку поляків? </w:t>
            </w:r>
          </w:p>
          <w:p w:rsidR="004D1002" w:rsidRDefault="004D1002" w:rsidP="00FB2122">
            <w:pPr>
              <w:pStyle w:val="a3"/>
              <w:spacing w:line="276" w:lineRule="auto"/>
              <w:rPr>
                <w:rFonts w:ascii="Georgia" w:eastAsia="Times New Roman" w:hAnsi="Georgia"/>
                <w:sz w:val="28"/>
                <w:szCs w:val="28"/>
              </w:rPr>
            </w:pPr>
            <w:r w:rsidRPr="00DF746A">
              <w:rPr>
                <w:rFonts w:ascii="Georgia" w:eastAsia="Times New Roman" w:hAnsi="Georgia"/>
                <w:sz w:val="24"/>
                <w:szCs w:val="28"/>
              </w:rPr>
              <w:t xml:space="preserve">• Що сталося з Кодаком після перемоги І. Сулими над поляками? </w:t>
            </w:r>
            <w:r w:rsidRPr="00DF746A">
              <w:rPr>
                <w:rFonts w:ascii="Georgia" w:eastAsia="Times New Roman" w:hAnsi="Georgia"/>
                <w:sz w:val="24"/>
                <w:szCs w:val="28"/>
              </w:rPr>
              <w:br/>
              <w:t xml:space="preserve">• Чому Конецпольський вирішив помститися І. Сулимі? </w:t>
            </w:r>
            <w:r w:rsidRPr="00DF746A">
              <w:rPr>
                <w:rFonts w:ascii="Georgia" w:eastAsia="Times New Roman" w:hAnsi="Georgia"/>
                <w:sz w:val="24"/>
                <w:szCs w:val="28"/>
              </w:rPr>
              <w:br/>
              <w:t xml:space="preserve">• До яких хитрощів удався Конецпольський, щоб заволодіти І. Сулимою? </w:t>
            </w:r>
            <w:r w:rsidRPr="00DF746A">
              <w:rPr>
                <w:rFonts w:ascii="Georgia" w:eastAsia="Times New Roman" w:hAnsi="Georgia"/>
                <w:sz w:val="24"/>
                <w:szCs w:val="28"/>
              </w:rPr>
              <w:br/>
              <w:t>• Про що свідчать останні слова І. Сулими перед стратою: «Прощайте, панове та сподівайтеся лиха, бо моя кров вам дурно не минеться!»? </w:t>
            </w:r>
            <w:r w:rsidRPr="00DF746A">
              <w:rPr>
                <w:rFonts w:ascii="Georgia" w:eastAsia="Times New Roman" w:hAnsi="Georgia"/>
                <w:sz w:val="24"/>
                <w:szCs w:val="28"/>
              </w:rPr>
              <w:br/>
              <w:t>• Як козаки сприйняли смерть улюбленого ватажка? Про що це свідчить? </w:t>
            </w:r>
            <w:r w:rsidRPr="00DF746A">
              <w:rPr>
                <w:rFonts w:ascii="Georgia" w:eastAsia="Times New Roman" w:hAnsi="Georgia"/>
                <w:sz w:val="24"/>
                <w:szCs w:val="28"/>
              </w:rPr>
              <w:br/>
              <w:t>• Хто продовжив справу І. Сулими? </w:t>
            </w:r>
            <w:r w:rsidRPr="00DF746A">
              <w:rPr>
                <w:rFonts w:ascii="Georgia" w:eastAsia="Times New Roman" w:hAnsi="Georgia"/>
                <w:sz w:val="24"/>
                <w:szCs w:val="28"/>
              </w:rPr>
              <w:br/>
              <w:t>• Поясніть, що мав на увазі А. Кащенко, зазначаючи: «...Поріг Кодацький... досі тужить за дітьми волі та співає про минуле». </w:t>
            </w:r>
            <w:r w:rsidRPr="00DF746A">
              <w:rPr>
                <w:rFonts w:ascii="Georgia" w:eastAsia="Times New Roman" w:hAnsi="Georgia"/>
                <w:sz w:val="24"/>
                <w:szCs w:val="28"/>
              </w:rPr>
              <w:br/>
              <w:t>• Чому говорять, що без минулого немає майбутнього? </w:t>
            </w:r>
            <w:r w:rsidRPr="00DF746A">
              <w:rPr>
                <w:rFonts w:ascii="Georgia" w:eastAsia="Times New Roman" w:hAnsi="Georgia"/>
                <w:sz w:val="24"/>
                <w:szCs w:val="28"/>
              </w:rPr>
              <w:br/>
              <w:t>• Чим вас вразив цей твір? Над чим примусив задуматися? </w:t>
            </w:r>
            <w:r w:rsidRPr="00DF746A">
              <w:rPr>
                <w:rFonts w:ascii="Georgia" w:eastAsia="Times New Roman" w:hAnsi="Georgia"/>
                <w:sz w:val="24"/>
                <w:szCs w:val="28"/>
              </w:rPr>
              <w:br/>
            </w:r>
            <w:r w:rsidRPr="004023E8">
              <w:rPr>
                <w:rFonts w:ascii="Georgia" w:eastAsia="Times New Roman" w:hAnsi="Georgia"/>
                <w:sz w:val="28"/>
                <w:szCs w:val="28"/>
                <w:highlight w:val="cyan"/>
              </w:rPr>
              <w:t xml:space="preserve">3.11. </w:t>
            </w:r>
            <w:r w:rsidRPr="004023E8">
              <w:rPr>
                <w:rFonts w:ascii="Georgia" w:eastAsia="Times New Roman" w:hAnsi="Georgia"/>
                <w:i/>
                <w:sz w:val="28"/>
                <w:szCs w:val="28"/>
                <w:highlight w:val="cyan"/>
              </w:rPr>
              <w:t>Проблематика твору:</w:t>
            </w:r>
            <w:r w:rsidRPr="00DF746A">
              <w:rPr>
                <w:rFonts w:ascii="Georgia" w:eastAsia="Times New Roman" w:hAnsi="Georgia"/>
                <w:i/>
                <w:sz w:val="28"/>
                <w:szCs w:val="28"/>
              </w:rPr>
              <w:t> </w:t>
            </w:r>
            <w:r w:rsidRPr="00DF746A">
              <w:rPr>
                <w:rFonts w:ascii="Georgia" w:eastAsia="Times New Roman" w:hAnsi="Georgia"/>
                <w:i/>
                <w:sz w:val="28"/>
                <w:szCs w:val="28"/>
              </w:rPr>
              <w:br/>
            </w:r>
            <w:r w:rsidRPr="00DF746A">
              <w:rPr>
                <w:rFonts w:ascii="Georgia" w:eastAsia="Times New Roman" w:hAnsi="Georgia"/>
                <w:sz w:val="28"/>
                <w:szCs w:val="28"/>
              </w:rPr>
              <w:t>• вірність і зрада; </w:t>
            </w:r>
            <w:r w:rsidRPr="00DF746A">
              <w:rPr>
                <w:rFonts w:ascii="Georgia" w:eastAsia="Times New Roman" w:hAnsi="Georgia"/>
                <w:sz w:val="28"/>
                <w:szCs w:val="28"/>
              </w:rPr>
              <w:br/>
              <w:t>• любов і ненависть; </w:t>
            </w:r>
            <w:r w:rsidRPr="00DF746A">
              <w:rPr>
                <w:rFonts w:ascii="Georgia" w:eastAsia="Times New Roman" w:hAnsi="Georgia"/>
                <w:sz w:val="28"/>
                <w:szCs w:val="28"/>
              </w:rPr>
              <w:br/>
              <w:t>• дружба і заздрість; </w:t>
            </w:r>
            <w:r w:rsidRPr="00DF746A">
              <w:rPr>
                <w:rFonts w:ascii="Georgia" w:eastAsia="Times New Roman" w:hAnsi="Georgia"/>
                <w:sz w:val="28"/>
                <w:szCs w:val="28"/>
              </w:rPr>
              <w:br/>
              <w:t>• щирість і користь. </w:t>
            </w:r>
          </w:p>
          <w:p w:rsidR="004D1002" w:rsidRPr="004023E8" w:rsidRDefault="004D1002" w:rsidP="00FB2122">
            <w:pPr>
              <w:pStyle w:val="a3"/>
              <w:spacing w:line="276" w:lineRule="auto"/>
              <w:rPr>
                <w:rFonts w:ascii="Georgia" w:eastAsia="Times New Roman" w:hAnsi="Georgia"/>
                <w:sz w:val="24"/>
                <w:szCs w:val="28"/>
              </w:rPr>
            </w:pPr>
            <w:r w:rsidRPr="00DF746A">
              <w:rPr>
                <w:rFonts w:ascii="Georgia" w:eastAsia="Times New Roman" w:hAnsi="Georgia"/>
                <w:sz w:val="28"/>
                <w:szCs w:val="28"/>
              </w:rPr>
              <w:br/>
              <w:t xml:space="preserve">3.12. </w:t>
            </w:r>
            <w:r w:rsidRPr="00DF746A">
              <w:rPr>
                <w:rFonts w:ascii="Georgia" w:eastAsia="Times New Roman" w:hAnsi="Georgia"/>
                <w:i/>
                <w:sz w:val="28"/>
                <w:szCs w:val="28"/>
              </w:rPr>
              <w:t>Приказки і прислів’я про козацтво.</w:t>
            </w:r>
            <w:r w:rsidRPr="00DF746A">
              <w:rPr>
                <w:rFonts w:ascii="Georgia" w:eastAsia="Times New Roman" w:hAnsi="Georgia"/>
                <w:sz w:val="28"/>
                <w:szCs w:val="28"/>
              </w:rPr>
              <w:t> </w:t>
            </w:r>
            <w:r w:rsidRPr="00DF746A">
              <w:rPr>
                <w:rFonts w:ascii="Georgia" w:eastAsia="Times New Roman" w:hAnsi="Georgia"/>
                <w:sz w:val="28"/>
                <w:szCs w:val="28"/>
              </w:rPr>
              <w:br/>
            </w:r>
            <w:r w:rsidRPr="00DF746A">
              <w:rPr>
                <w:rFonts w:ascii="Georgia" w:eastAsia="Times New Roman" w:hAnsi="Georgia"/>
                <w:sz w:val="24"/>
                <w:szCs w:val="28"/>
              </w:rPr>
              <w:t>• Козацькому роду нема переводу. </w:t>
            </w:r>
            <w:r w:rsidRPr="00DF746A">
              <w:rPr>
                <w:rFonts w:ascii="Georgia" w:eastAsia="Times New Roman" w:hAnsi="Georgia"/>
                <w:sz w:val="24"/>
                <w:szCs w:val="28"/>
              </w:rPr>
              <w:br/>
              <w:t>• Без доброго командира військо — отара. </w:t>
            </w:r>
            <w:r w:rsidRPr="00DF746A">
              <w:rPr>
                <w:rFonts w:ascii="Georgia" w:eastAsia="Times New Roman" w:hAnsi="Georgia"/>
                <w:sz w:val="24"/>
                <w:szCs w:val="28"/>
              </w:rPr>
              <w:br/>
              <w:t>• До булави треба голови. </w:t>
            </w:r>
            <w:r w:rsidRPr="00DF746A">
              <w:rPr>
                <w:rFonts w:ascii="Georgia" w:eastAsia="Times New Roman" w:hAnsi="Georgia"/>
                <w:sz w:val="24"/>
                <w:szCs w:val="28"/>
              </w:rPr>
              <w:br/>
              <w:t>• Терпи, козаче, отаманом будеш. </w:t>
            </w:r>
            <w:r w:rsidRPr="00DF746A">
              <w:rPr>
                <w:rFonts w:ascii="Georgia" w:eastAsia="Times New Roman" w:hAnsi="Georgia"/>
                <w:sz w:val="24"/>
                <w:szCs w:val="28"/>
              </w:rPr>
              <w:br/>
              <w:t>• То не козак, що отаманом не думає бути. </w:t>
            </w:r>
            <w:r w:rsidRPr="00DF746A">
              <w:rPr>
                <w:rFonts w:ascii="Georgia" w:eastAsia="Times New Roman" w:hAnsi="Georgia"/>
                <w:sz w:val="24"/>
                <w:szCs w:val="28"/>
              </w:rPr>
              <w:br/>
            </w:r>
            <w:r w:rsidRPr="00DF746A">
              <w:rPr>
                <w:rFonts w:ascii="Georgia" w:eastAsia="Times New Roman" w:hAnsi="Georgia"/>
                <w:sz w:val="24"/>
                <w:szCs w:val="28"/>
              </w:rPr>
              <w:lastRenderedPageBreak/>
              <w:t>• Козак живе не тим, що є, а тим, що буде. </w:t>
            </w:r>
            <w:r w:rsidRPr="00DF746A">
              <w:rPr>
                <w:rFonts w:ascii="Georgia" w:eastAsia="Times New Roman" w:hAnsi="Georgia"/>
                <w:sz w:val="24"/>
                <w:szCs w:val="28"/>
              </w:rPr>
              <w:br/>
              <w:t>• Хліб та вода — козацька їда. </w:t>
            </w:r>
            <w:r w:rsidRPr="00DF746A">
              <w:rPr>
                <w:rFonts w:ascii="Georgia" w:eastAsia="Times New Roman" w:hAnsi="Georgia"/>
                <w:sz w:val="24"/>
                <w:szCs w:val="28"/>
              </w:rPr>
              <w:br/>
              <w:t>• Козаки, як діти: хоч багато поїдять, хоч трохи,— наїдяться. </w:t>
            </w:r>
            <w:r w:rsidRPr="00DF746A">
              <w:rPr>
                <w:rFonts w:ascii="Georgia" w:eastAsia="Times New Roman" w:hAnsi="Georgia"/>
                <w:sz w:val="24"/>
                <w:szCs w:val="28"/>
              </w:rPr>
              <w:br/>
              <w:t>• Наш Луг батько, а Січ — мати: од де треба помирати. </w:t>
            </w:r>
            <w:r w:rsidRPr="00DF746A">
              <w:rPr>
                <w:rFonts w:ascii="Georgia" w:eastAsia="Times New Roman" w:hAnsi="Georgia"/>
                <w:sz w:val="24"/>
                <w:szCs w:val="28"/>
              </w:rPr>
              <w:br/>
              <w:t>• Береженого і Бог береже, а козака шабля стереже.</w:t>
            </w:r>
          </w:p>
          <w:p w:rsidR="004D1002" w:rsidRDefault="004D1002" w:rsidP="00FB2122">
            <w:pPr>
              <w:pStyle w:val="a3"/>
              <w:spacing w:line="276" w:lineRule="auto"/>
              <w:rPr>
                <w:rFonts w:ascii="Georgia" w:eastAsia="Times New Roman" w:hAnsi="Georgia"/>
                <w:sz w:val="28"/>
                <w:szCs w:val="28"/>
              </w:rPr>
            </w:pPr>
            <w:r w:rsidRPr="00DF746A">
              <w:rPr>
                <w:rFonts w:ascii="Georgia" w:eastAsia="Times New Roman" w:hAnsi="Georgia"/>
                <w:sz w:val="24"/>
                <w:szCs w:val="28"/>
              </w:rPr>
              <w:t> </w:t>
            </w:r>
            <w:r w:rsidRPr="00DF746A">
              <w:rPr>
                <w:rFonts w:ascii="Georgia" w:eastAsia="Times New Roman" w:hAnsi="Georgia"/>
                <w:sz w:val="24"/>
                <w:szCs w:val="28"/>
              </w:rPr>
              <w:br/>
            </w:r>
            <w:r w:rsidRPr="00DF746A">
              <w:rPr>
                <w:rFonts w:ascii="Georgia" w:eastAsia="Times New Roman" w:hAnsi="Georgia"/>
                <w:b/>
                <w:sz w:val="28"/>
                <w:szCs w:val="28"/>
              </w:rPr>
              <w:t>V. Закріплення опрацьованого матеріалу</w:t>
            </w:r>
            <w:r>
              <w:rPr>
                <w:rFonts w:ascii="Georgia" w:eastAsia="Times New Roman" w:hAnsi="Georgia"/>
                <w:sz w:val="28"/>
                <w:szCs w:val="28"/>
              </w:rPr>
              <w:t> </w:t>
            </w:r>
            <w:r w:rsidRPr="00DF746A">
              <w:rPr>
                <w:rFonts w:ascii="Georgia" w:eastAsia="Times New Roman" w:hAnsi="Georgia"/>
                <w:sz w:val="28"/>
                <w:szCs w:val="28"/>
              </w:rPr>
              <w:br/>
            </w:r>
            <w:r w:rsidRPr="00DF746A">
              <w:rPr>
                <w:rFonts w:ascii="Georgia" w:eastAsia="Times New Roman" w:hAnsi="Georgia"/>
                <w:b/>
                <w:sz w:val="28"/>
                <w:szCs w:val="28"/>
              </w:rPr>
              <w:t>VІ. Підсумок уроку </w:t>
            </w:r>
            <w:r w:rsidRPr="00DF746A">
              <w:rPr>
                <w:rFonts w:ascii="Georgia" w:eastAsia="Times New Roman" w:hAnsi="Georgia"/>
                <w:b/>
                <w:sz w:val="28"/>
                <w:szCs w:val="28"/>
              </w:rPr>
              <w:br/>
              <w:t>VІІ. Оголошення результатів навчальної діяльності школярів </w:t>
            </w:r>
            <w:r w:rsidRPr="00DF746A">
              <w:rPr>
                <w:rFonts w:ascii="Georgia" w:eastAsia="Times New Roman" w:hAnsi="Georgia"/>
                <w:b/>
                <w:sz w:val="28"/>
                <w:szCs w:val="28"/>
              </w:rPr>
              <w:br/>
              <w:t>VІІІ. Домашнє завдання</w:t>
            </w:r>
            <w:r w:rsidRPr="00DF746A">
              <w:rPr>
                <w:rFonts w:ascii="Georgia" w:eastAsia="Times New Roman" w:hAnsi="Georgia"/>
                <w:sz w:val="28"/>
                <w:szCs w:val="28"/>
              </w:rPr>
              <w:t> </w:t>
            </w:r>
          </w:p>
          <w:p w:rsidR="004D1002" w:rsidRDefault="004D1002" w:rsidP="00FB2122">
            <w:pPr>
              <w:pStyle w:val="a3"/>
              <w:spacing w:line="276" w:lineRule="auto"/>
              <w:rPr>
                <w:rFonts w:ascii="Georgia" w:eastAsia="Times New Roman" w:hAnsi="Georgia"/>
                <w:sz w:val="28"/>
                <w:szCs w:val="28"/>
                <w:lang w:val="uk-UA"/>
              </w:rPr>
            </w:pPr>
            <w:r>
              <w:rPr>
                <w:rFonts w:ascii="Georgia" w:eastAsia="Times New Roman" w:hAnsi="Georgia"/>
                <w:sz w:val="28"/>
                <w:szCs w:val="28"/>
                <w:lang w:val="uk-UA"/>
              </w:rPr>
              <w:t xml:space="preserve">1. Прочитати або прослухати аудіо </w:t>
            </w:r>
          </w:p>
          <w:p w:rsidR="004D1002" w:rsidRPr="00DF746A" w:rsidRDefault="004D1002" w:rsidP="00FB2122">
            <w:pPr>
              <w:pStyle w:val="a3"/>
              <w:spacing w:line="276" w:lineRule="auto"/>
              <w:rPr>
                <w:rFonts w:ascii="Georgia" w:eastAsia="Times New Roman" w:hAnsi="Georgia"/>
                <w:sz w:val="28"/>
                <w:szCs w:val="28"/>
                <w:lang w:val="uk-UA"/>
              </w:rPr>
            </w:pPr>
            <w:r w:rsidRPr="00DF746A">
              <w:rPr>
                <w:rFonts w:ascii="Georgia" w:eastAsia="Times New Roman" w:hAnsi="Georgia"/>
                <w:sz w:val="28"/>
                <w:szCs w:val="28"/>
              </w:rPr>
              <w:br/>
            </w:r>
            <w:r>
              <w:rPr>
                <w:rFonts w:ascii="Georgia" w:eastAsia="Times New Roman" w:hAnsi="Georgia"/>
                <w:sz w:val="28"/>
                <w:szCs w:val="28"/>
                <w:lang w:val="uk-UA"/>
              </w:rPr>
              <w:t xml:space="preserve">2. </w:t>
            </w:r>
            <w:r w:rsidRPr="00DF746A">
              <w:rPr>
                <w:rFonts w:ascii="Georgia" w:eastAsia="Times New Roman" w:hAnsi="Georgia"/>
                <w:sz w:val="28"/>
                <w:szCs w:val="28"/>
              </w:rPr>
              <w:t>Зробити порівняльну характеристику Конецпольського і Сулими</w:t>
            </w:r>
          </w:p>
        </w:tc>
      </w:tr>
    </w:tbl>
    <w:p w:rsidR="004D1002" w:rsidRPr="00DF746A" w:rsidRDefault="004D1002" w:rsidP="004D1002">
      <w:pPr>
        <w:pStyle w:val="a3"/>
        <w:spacing w:line="276" w:lineRule="auto"/>
        <w:rPr>
          <w:rFonts w:ascii="Georgia" w:hAnsi="Georgia"/>
          <w:sz w:val="28"/>
          <w:szCs w:val="28"/>
        </w:rPr>
      </w:pPr>
    </w:p>
    <w:p w:rsidR="0088789B" w:rsidRDefault="0088789B"/>
    <w:sectPr w:rsidR="0088789B" w:rsidSect="00DF746A">
      <w:footerReference w:type="default" r:id="rId7"/>
      <w:pgSz w:w="11906" w:h="16838"/>
      <w:pgMar w:top="720" w:right="720" w:bottom="720" w:left="72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84551"/>
      <w:docPartObj>
        <w:docPartGallery w:val="Page Numbers (Bottom of Page)"/>
        <w:docPartUnique/>
      </w:docPartObj>
    </w:sdtPr>
    <w:sdtEndPr/>
    <w:sdtContent>
      <w:p w:rsidR="00D2565F" w:rsidRDefault="004D1002">
        <w:pPr>
          <w:pStyle w:val="a4"/>
        </w:pPr>
        <w:r>
          <w:rPr>
            <w:noProof/>
            <w:lang w:val="en-US" w:eastAsia="en-U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539990" cy="190500"/>
                  <wp:effectExtent l="9525" t="9525" r="1079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9990" cy="190500"/>
                            <a:chOff x="0" y="14970"/>
                            <a:chExt cx="12255" cy="300"/>
                          </a:xfrm>
                        </wpg:grpSpPr>
                        <wps:wsp>
                          <wps:cNvPr id="4"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565F" w:rsidRDefault="004D1002">
                                <w:pPr>
                                  <w:jc w:val="center"/>
                                </w:pPr>
                                <w:r>
                                  <w:fldChar w:fldCharType="begin"/>
                                </w:r>
                                <w:r>
                                  <w:instrText xml:space="preserve"> PAGE    \* MERGEFORMAT </w:instrText>
                                </w:r>
                                <w:r>
                                  <w:fldChar w:fldCharType="separate"/>
                                </w:r>
                                <w:r w:rsidRPr="004D1002">
                                  <w:rPr>
                                    <w:noProof/>
                                    <w:color w:val="8C8C8C" w:themeColor="background1" w:themeShade="8C"/>
                                  </w:rPr>
                                  <w:t>1</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7"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Группа 3" o:spid="_x0000_s1026" style="position:absolute;margin-left:0;margin-top:0;width:593.7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D2565F" w:rsidRDefault="004D1002">
                          <w:pPr>
                            <w:jc w:val="center"/>
                          </w:pPr>
                          <w:r>
                            <w:fldChar w:fldCharType="begin"/>
                          </w:r>
                          <w:r>
                            <w:instrText xml:space="preserve"> PAGE    \* MERGEFORMAT </w:instrText>
                          </w:r>
                          <w:r>
                            <w:fldChar w:fldCharType="separate"/>
                          </w:r>
                          <w:r w:rsidRPr="004D1002">
                            <w:rPr>
                              <w:noProof/>
                              <w:color w:val="8C8C8C" w:themeColor="background1" w:themeShade="8C"/>
                            </w:rPr>
                            <w:t>1</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9/I8IAAADaAAAADwAAAGRycy9kb3ducmV2LnhtbESPQWvCQBSE74X+h+UV&#10;ems2SiwluooISpBeGtuS4yP7TBazb0N2G+O/7wqFHoeZ+YZZbSbbiZEGbxwrmCUpCOLaacONgs/T&#10;/uUNhA/IGjvHpOBGHjbrx4cV5tpd+YPGMjQiQtjnqKANoc+l9HVLFn3ieuLond1gMUQ5NFIPeI1w&#10;28l5mr5Ki4bjQos97VqqL+WPVfC1NRll39XxPa2JCi2rQ2kypZ6fpu0SRKAp/If/2oVWsID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bvfyP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UCxMMAAADaAAAADwAAAGRycy9kb3ducmV2LnhtbESPzWrDMBCE74W8g9hAL6GW40Ma3Cih&#10;MRTSY35MyG2xtraJtTKSartvXwUKPQ4z8w2z2U2mEwM531pWsExSEMSV1S3XCi7nj5c1CB+QNXaW&#10;ScEPedhtZ08bzLUd+UjDKdQiQtjnqKAJoc+l9FVDBn1ie+LofVlnMETpaqkdjhFuOpml6UoabDku&#10;NNhT0VB1P30bBQu9KDNbHO7nq/ssh4zcen97Vep5Pr2/gQg0hf/wX/ugFazgcSXe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FAsTDAAAA2gAAAA8AAAAAAAAAAAAA&#10;AAAAoQIAAGRycy9kb3ducmV2LnhtbFBLBQYAAAAABAAEAPkAAACRAwAAAAA=&#10;" strokecolor="#a5a5a5 [2092]"/>
                    <v:shape id="AutoShape 5"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YcvMQAAADaAAAADwAAAGRycy9kb3ducmV2LnhtbESPQYvCMBSE78L+h/AWvGm6HlSqUURw&#10;9bAo2j3o7dE822LzUprYdv31RhD2OMzMN8x82ZlSNFS7wrKCr2EEgji1uuBMwW+yGUxBOI+ssbRM&#10;Cv7IwXLx0ZtjrG3LR2pOPhMBwi5GBbn3VSylS3My6Ia2Ig7e1dYGfZB1JnWNbYCbUo6iaCwNFhwW&#10;cqxonVN6O92NgpF+nJOf7326adr77nLJku1h/FCq/9mtZiA8df4//G7vtIIJvK6EG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Zhy8xAAAANoAAAAPAAAAAAAAAAAA&#10;AAAAAKECAABkcnMvZG93bnJldi54bWxQSwUGAAAAAAQABAD5AAAAkgMAAAAA&#10;" adj="20904" strokecolor="#a5a5a5 [2092]"/>
                  </v:group>
                  <w10:wrap anchorx="page" anchory="margin"/>
                </v:group>
              </w:pict>
            </mc:Fallback>
          </mc:AlternateConten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02"/>
    <w:rsid w:val="004D1002"/>
    <w:rsid w:val="0088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FA4A03-CB6F-4B6F-A41E-E7C18BE9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1002"/>
    <w:pPr>
      <w:spacing w:after="200" w:line="276" w:lineRule="auto"/>
    </w:pPr>
    <w:rPr>
      <w:rFonts w:eastAsiaTheme="minorEastAsia"/>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D1002"/>
    <w:pPr>
      <w:spacing w:after="0" w:line="240" w:lineRule="auto"/>
    </w:pPr>
    <w:rPr>
      <w:rFonts w:eastAsiaTheme="minorEastAsia"/>
      <w:lang w:val="ru-RU" w:eastAsia="ru-RU"/>
    </w:rPr>
  </w:style>
  <w:style w:type="paragraph" w:styleId="a4">
    <w:name w:val="footer"/>
    <w:basedOn w:val="a"/>
    <w:link w:val="a5"/>
    <w:uiPriority w:val="99"/>
    <w:semiHidden/>
    <w:unhideWhenUsed/>
    <w:rsid w:val="004D1002"/>
    <w:pPr>
      <w:tabs>
        <w:tab w:val="center" w:pos="4677"/>
        <w:tab w:val="right" w:pos="9355"/>
      </w:tabs>
      <w:spacing w:after="0" w:line="240" w:lineRule="auto"/>
    </w:pPr>
  </w:style>
  <w:style w:type="character" w:customStyle="1" w:styleId="a5">
    <w:name w:val="Нижний колонтитул Знак"/>
    <w:basedOn w:val="a0"/>
    <w:link w:val="a4"/>
    <w:uiPriority w:val="99"/>
    <w:semiHidden/>
    <w:rsid w:val="004D1002"/>
    <w:rPr>
      <w:rFonts w:eastAsiaTheme="minorEastAsia"/>
      <w:lang w:val="ru-RU" w:eastAsia="ru-RU"/>
    </w:rPr>
  </w:style>
  <w:style w:type="paragraph" w:styleId="a6">
    <w:name w:val="Normal (Web)"/>
    <w:basedOn w:val="a"/>
    <w:uiPriority w:val="99"/>
    <w:semiHidden/>
    <w:unhideWhenUsed/>
    <w:rsid w:val="004D100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a7">
    <w:name w:val="Hyperlink"/>
    <w:basedOn w:val="a0"/>
    <w:uiPriority w:val="99"/>
    <w:unhideWhenUsed/>
    <w:rsid w:val="004D10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UT-_BbBplLg&amp;t=15s&amp;ab_channel=%D0%A3%D0%BA%D1%80%D0%9B%D1%96%D0%B1" TargetMode="External"/><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3013</Words>
  <Characters>17176</Characters>
  <Application>Microsoft Office Word</Application>
  <DocSecurity>0</DocSecurity>
  <Lines>143</Lines>
  <Paragraphs>40</Paragraphs>
  <ScaleCrop>false</ScaleCrop>
  <Company>HP</Company>
  <LinksUpToDate>false</LinksUpToDate>
  <CharactersWithSpaces>20149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1</cp:revision>
  <dcterms:created xsi:type="dcterms:W3CDTF">2022-11-20T14:26:00Z</dcterms:created>
  <dcterms:modified xsi:type="dcterms:W3CDTF">2022-11-20T14:27:00Z</dcterms:modified>
</cp:coreProperties>
</file>