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8A" w:rsidRDefault="00945797">
      <w:pPr>
        <w:rPr>
          <w:lang w:val="uk-UA"/>
        </w:rPr>
      </w:pPr>
      <w:r>
        <w:rPr>
          <w:lang w:val="uk-UA"/>
        </w:rPr>
        <w:t>26</w:t>
      </w:r>
      <w:bookmarkStart w:id="0" w:name="_GoBack"/>
      <w:bookmarkEnd w:id="0"/>
      <w:r w:rsidR="0083011C">
        <w:rPr>
          <w:lang w:val="uk-UA"/>
        </w:rPr>
        <w:t xml:space="preserve">.05.                                 7-А   ( 2 група)                     укр.мова              Добровольська В.Е. 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83011C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УЗАГАЛЬНЕННЯ Й СИСТЕМАТИЗАЦІЯ ВИВЧЕНОГО ПРО ЧАСТИНИ МОВИ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навчальна: повторити вивчене про частини мови, їх морфологічні ознаки, синтаксичну роль у реченні, функції в мовленні; вчити застосовувати теоретичні знання практично, удосконалювати вміння визначати в реченні всі частини мови, називаючи їх граматичні ознаки; формувати ключові компетентності: комунікативну, інформаційну, творчу, пізнавальну;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розвивальна: розвивати спостережливість, увагу, творче і логічне мислення, пізнавальний інтерес до вивчення рідної мови, уміння узагальнювати й систематизувати вивчений матеріал;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виховна: виховувати бажання глибоко пізнавати мовні закономірності, інтерес до пізнання й пошуку.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ПЕРЕБІГ УРОКУ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 у нас незвичайний урок.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 ми зробимо ще один крок.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 країну прекрасну, країну чудову,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 нас так чекає й збагачує мову.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 край самостійних і службових частин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Рушаймо швиденько, не гаймо хвилин!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ІІ.ПОВІДОМЛЕННЯ ТЕМИ, МЕТИ, ЗАВДАНЬ УРОКУ. МОТИВАЦІЯ ПІЗНАВАЛЬНОЇ ДІЯЛЬНОСТІ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Що вивчає морфологія? Чому розділ має таку назву?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 Назвіть частини мови. Скільки їх? На які групи вони поділяються?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Як розрізнити однакові слова, що належать до різних частин мови?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ПОВТОРЕННЯ ВУЗЛОВИХ ПИТАНЬ ТЕМИ, РОЗДІЛУ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Незакінчені речення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 українській мові 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 мови поділяються на...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Існує поділ частин мови за такими ознаками...</w:t>
      </w:r>
    </w:p>
    <w:p w:rsid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Самостійні частини мови — це...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Службові частини мови — це...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Незмінні частини мови — це.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«Прихована помилка»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► Проаналізуйте схему та знайдіть помилку. Відповідь проілюструйте прикладами.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83011C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D99EE77" wp14:editId="77C978F0">
            <wp:extent cx="4853354" cy="2628900"/>
            <wp:effectExtent l="0" t="0" r="4445" b="0"/>
            <wp:docPr id="1" name="Малюнок 2" descr="https://subject.com.ua/lesson/mova/7klas_4/7klas_4.files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2" descr="https://subject.com.ua/lesson/mova/7klas_4/7klas_4.files/image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72" cy="263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lastRenderedPageBreak/>
        <w:t>IV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УСНІ Й ПИСЬМОВІ ВПРАВИ НА МАТЕРІАЛІ ПОВТОРЕННЯ</w:t>
      </w:r>
    </w:p>
    <w:p w:rsidR="0083011C" w:rsidRPr="00183991" w:rsidRDefault="0083011C" w:rsidP="0018399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Диктант інформаційної дії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► Напишіть диктант. Знайдіть у тексті й підпишіть усі службові частини мови, з’ясуйте їхню роль у тексті. Що нового ви дізналися з тексту? Що означає частота вживання?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ЦІКАВЕ ПРО ПРИЙМЕННИК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Прийменників у нашій мові не так вже й багато — близько 200 слів. Проте свою невелику кількість прийменники компенсують частотою вживання, адже за нею прийменник посідає четверте місце (після іменника, дієслова і займенника). Дев’ять прийменників (в (у), на, з, до, по, за, біля, із, про) входять до тридцятки найчастотніших слів, причому два з них стоять у списку на лідируючих позиціях: в (у) — на першому місці та прийменник</w:t>
      </w:r>
      <w:r w:rsidRPr="0083011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посідає четверте місце за частотою вживання.</w:t>
      </w:r>
    </w:p>
    <w:p w:rsidR="0083011C" w:rsidRPr="00183991" w:rsidRDefault="0083011C" w:rsidP="0018399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Лінгвістична загадка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► Прослухайте вірш Д. Білоуса і відгадайте частину мови. Про які її особливості розповідається в тексті?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 мови це службова,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Вона — контактності зразок,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Бо нею може здійснить мова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 членів речення зв’язок.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А ще єднає, окрім того,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 речення складного. (Сполучник)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Д. Білоус</w:t>
      </w:r>
    </w:p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3. </w:t>
      </w:r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Гра «Будь уважний»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lastRenderedPageBreak/>
        <w:t>► Прочитайте вірш. Запишіть сполучники, згадані в тексті, визначте їх розряд.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 королівському палаці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 тяжкій щоденній праці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Дивні мешканці живуть.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Їх Сполучниками звуть.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Слова й речення єднають,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Майже не відпочивають.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Ось наймення цих служак: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А, АЛЕ, АБО, ОДНАК,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ЩО, ТОМУ ЩО, І, ПРОТЕ,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ЧИ, ОСКІЛЬКИ, БО, ЗАТЕ,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ЯК, НЕМОВ, НЕХАЙ,НЕНАЧЕ,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БУЦІМ, ТА, КОЛИ, ОДНАЧЕ.</w:t>
      </w:r>
    </w:p>
    <w:p w:rsidR="0083011C" w:rsidRPr="0083011C" w:rsidRDefault="00183991" w:rsidP="001839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4.</w:t>
      </w:r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► Поєднайте прості речення у складні за допомогою сполучників</w:t>
      </w:r>
    </w:p>
    <w:tbl>
      <w:tblPr>
        <w:tblW w:w="1269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94"/>
        <w:gridCol w:w="8117"/>
        <w:gridCol w:w="3982"/>
      </w:tblGrid>
      <w:tr w:rsidR="0083011C" w:rsidRPr="0083011C" w:rsidTr="0083011C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сурядності або підрядності.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1. Був тихий літній вечір. Я не могла заспокоїтись.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(але)</w:t>
            </w: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2. Я не можу жити без пісні. </w:t>
            </w: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Вона надає мені крила.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vertAlign w:val="superscript"/>
              </w:rPr>
              <w:t>(бо)</w:t>
            </w:r>
          </w:p>
        </w:tc>
      </w:tr>
      <w:tr w:rsidR="0083011C" w:rsidRPr="0083011C" w:rsidTr="0083011C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3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 Прийшла тепла весна.</w:t>
            </w:r>
          </w:p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>Все навкруги прокинулось.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(і)</w:t>
            </w: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4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 Я слухаю.</w:t>
            </w:r>
          </w:p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Співає радісно жайворонок.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(як)</w:t>
            </w:r>
          </w:p>
        </w:tc>
      </w:tr>
      <w:tr w:rsidR="0083011C" w:rsidRPr="0083011C" w:rsidTr="0083011C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5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 Ти станеш дорослим. Прийде час.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(коли)</w:t>
            </w: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6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 Додому я просилася. Ти мене все не пускав.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(а)</w:t>
            </w:r>
          </w:p>
        </w:tc>
      </w:tr>
    </w:tbl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5. </w:t>
      </w:r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«Хто швидше»</w:t>
      </w:r>
      <w:r w:rsid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► Серед службових частин мови віднайдіть частку та вкажіть її розряд.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І. На, в, з-поміж, б, через, а, але, щоб.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ІІ. Про, хай, що, коли, по, над, в, а.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ІІІ. На, не, щоб, до, при, понад, з, і.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</w:t>
      </w: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Ані, до, без, і, та, а, що, про.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Ж, від, але, і, на, за, до, із-за.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І. Від, та, по, з, коли, але, таки.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Довідка: б — формотворча; хай — формотворча; не — заперечна; ані — заперечна; ж — модальна; таки — модальна.</w:t>
      </w:r>
    </w:p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6. </w:t>
      </w:r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Гра «коректор»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► Спишіть уривок, розкриваючи дужки та вставляючи пропущені букви. Підкресліть дієслова. Як ви розумієте слова А. Малишка?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(Не) живе л..дачий — де кипит.. робота, (не) куєт..ся слово — там, де твань болота, (не) ростуть з граніту — пагінці б..гаті, (не) вживет..ся зрада — там, де правда в </w:t>
      </w:r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lastRenderedPageBreak/>
        <w:t>хаті, (не) снуєт..ся тиша — в серці молодому, (не) спадают.. сл..зи — з в..сняного грому, (не) бажає мати зла своїй дитині, (не) всихає річка, де трава в долині.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="00183991">
        <w:rPr>
          <w:rFonts w:ascii="Arial" w:eastAsia="Times New Roman" w:hAnsi="Arial" w:cs="Arial"/>
          <w:color w:val="000000"/>
          <w:sz w:val="32"/>
          <w:szCs w:val="32"/>
          <w:lang w:val="ru-RU"/>
        </w:rPr>
        <w:t>. ПІДСУМКИ УРОКУ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VI</w:t>
      </w:r>
      <w:r w:rsidR="0018399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ДОМАШНЄ ЗАВДАННЯ </w:t>
      </w:r>
    </w:p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► Записати вправи з конспекту та надати на перевірку.</w:t>
      </w:r>
    </w:p>
    <w:p w:rsidR="0083011C" w:rsidRPr="0083011C" w:rsidRDefault="0083011C">
      <w:pPr>
        <w:rPr>
          <w:lang w:val="ru-RU"/>
        </w:rPr>
      </w:pPr>
    </w:p>
    <w:sectPr w:rsidR="0083011C" w:rsidRPr="008301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865F4"/>
    <w:multiLevelType w:val="hybridMultilevel"/>
    <w:tmpl w:val="7A6E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1C"/>
    <w:rsid w:val="00183991"/>
    <w:rsid w:val="0083011C"/>
    <w:rsid w:val="00945797"/>
    <w:rsid w:val="00C2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92EB7-F2B9-4122-B7A2-ACCF040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2023-05-22T17:21:00Z</dcterms:created>
  <dcterms:modified xsi:type="dcterms:W3CDTF">2023-05-26T05:37:00Z</dcterms:modified>
</cp:coreProperties>
</file>