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68B" w:rsidRPr="00F3390F" w:rsidRDefault="009C168B" w:rsidP="009C168B">
      <w:pPr>
        <w:shd w:val="clear" w:color="auto" w:fill="FFFFFF"/>
        <w:spacing w:before="100" w:beforeAutospacing="1" w:after="100" w:afterAutospacing="1" w:line="240" w:lineRule="auto"/>
        <w:jc w:val="center"/>
        <w:outlineLvl w:val="0"/>
        <w:rPr>
          <w:rFonts w:ascii="Arial" w:eastAsia="Times New Roman" w:hAnsi="Arial" w:cs="Arial"/>
          <w:b/>
          <w:bCs/>
          <w:color w:val="5B9BD5" w:themeColor="accent1"/>
          <w:kern w:val="36"/>
          <w:sz w:val="48"/>
          <w:szCs w:val="48"/>
          <w:lang w:eastAsia="uk-UA"/>
        </w:rPr>
      </w:pPr>
      <w:r>
        <w:rPr>
          <w:rFonts w:ascii="Arial" w:eastAsia="Times New Roman" w:hAnsi="Arial" w:cs="Arial"/>
          <w:b/>
          <w:bCs/>
          <w:color w:val="292B2C"/>
          <w:kern w:val="36"/>
          <w:sz w:val="48"/>
          <w:szCs w:val="48"/>
          <w:lang w:eastAsia="uk-UA"/>
        </w:rPr>
        <w:t>Тема уроку</w:t>
      </w:r>
      <w:r w:rsidRPr="00F3390F">
        <w:rPr>
          <w:rFonts w:ascii="Arial" w:eastAsia="Times New Roman" w:hAnsi="Arial" w:cs="Arial"/>
          <w:b/>
          <w:bCs/>
          <w:color w:val="292B2C"/>
          <w:kern w:val="36"/>
          <w:sz w:val="48"/>
          <w:szCs w:val="48"/>
          <w:lang w:eastAsia="uk-UA"/>
        </w:rPr>
        <w:t xml:space="preserve">. </w:t>
      </w:r>
      <w:r w:rsidRPr="00F3390F">
        <w:rPr>
          <w:rFonts w:ascii="Arial" w:eastAsia="Times New Roman" w:hAnsi="Arial" w:cs="Arial"/>
          <w:b/>
          <w:bCs/>
          <w:color w:val="5B9BD5" w:themeColor="accent1"/>
          <w:kern w:val="36"/>
          <w:sz w:val="48"/>
          <w:szCs w:val="48"/>
          <w:lang w:eastAsia="uk-UA"/>
        </w:rPr>
        <w:t>Фізичні властивості речовин</w:t>
      </w:r>
      <w:r w:rsidRPr="000A2FD4">
        <w:rPr>
          <w:rFonts w:ascii="Arial" w:eastAsia="Times New Roman" w:hAnsi="Arial" w:cs="Arial"/>
          <w:b/>
          <w:bCs/>
          <w:color w:val="5B9BD5" w:themeColor="accent1"/>
          <w:kern w:val="36"/>
          <w:sz w:val="48"/>
          <w:szCs w:val="48"/>
          <w:lang w:eastAsia="uk-UA"/>
        </w:rPr>
        <w:t>.</w:t>
      </w:r>
    </w:p>
    <w:p w:rsidR="009C168B" w:rsidRPr="00F3390F" w:rsidRDefault="009C168B" w:rsidP="009C168B">
      <w:pPr>
        <w:shd w:val="clear" w:color="auto" w:fill="FFFFFF"/>
        <w:spacing w:after="100" w:afterAutospacing="1" w:line="240" w:lineRule="auto"/>
        <w:rPr>
          <w:rFonts w:ascii="Roboto" w:eastAsia="Times New Roman" w:hAnsi="Roboto" w:cs="Times New Roman"/>
          <w:color w:val="292B2C"/>
          <w:sz w:val="28"/>
          <w:szCs w:val="28"/>
          <w:lang w:eastAsia="uk-UA"/>
        </w:rPr>
      </w:pPr>
      <w:r w:rsidRPr="00B02FF9">
        <w:rPr>
          <w:rFonts w:ascii="Roboto" w:eastAsia="Times New Roman" w:hAnsi="Roboto" w:cs="Times New Roman"/>
          <w:b/>
          <w:bCs/>
          <w:color w:val="292B2C"/>
          <w:sz w:val="28"/>
          <w:szCs w:val="28"/>
          <w:lang w:eastAsia="uk-UA"/>
        </w:rPr>
        <w:t>Вивче</w:t>
      </w:r>
      <w:bookmarkStart w:id="0" w:name="_GoBack"/>
      <w:bookmarkEnd w:id="0"/>
      <w:r w:rsidRPr="00B02FF9">
        <w:rPr>
          <w:rFonts w:ascii="Roboto" w:eastAsia="Times New Roman" w:hAnsi="Roboto" w:cs="Times New Roman"/>
          <w:b/>
          <w:bCs/>
          <w:color w:val="292B2C"/>
          <w:sz w:val="28"/>
          <w:szCs w:val="28"/>
          <w:lang w:eastAsia="uk-UA"/>
        </w:rPr>
        <w:t>ння теми</w:t>
      </w:r>
      <w:r w:rsidRPr="00F3390F">
        <w:rPr>
          <w:rFonts w:ascii="Roboto" w:eastAsia="Times New Roman" w:hAnsi="Roboto" w:cs="Times New Roman"/>
          <w:b/>
          <w:bCs/>
          <w:color w:val="292B2C"/>
          <w:sz w:val="28"/>
          <w:szCs w:val="28"/>
          <w:lang w:eastAsia="uk-UA"/>
        </w:rPr>
        <w:t xml:space="preserve"> допоможе вам:</w:t>
      </w:r>
    </w:p>
    <w:p w:rsidR="009C168B" w:rsidRPr="00F3390F" w:rsidRDefault="009C168B" w:rsidP="009C168B">
      <w:pPr>
        <w:numPr>
          <w:ilvl w:val="0"/>
          <w:numId w:val="1"/>
        </w:numPr>
        <w:shd w:val="clear" w:color="auto" w:fill="FFFFFF"/>
        <w:spacing w:before="100" w:beforeAutospacing="1" w:after="100" w:afterAutospacing="1" w:line="240" w:lineRule="auto"/>
        <w:rPr>
          <w:rFonts w:ascii="Roboto" w:eastAsia="Times New Roman" w:hAnsi="Roboto" w:cs="Times New Roman"/>
          <w:color w:val="292B2C"/>
          <w:sz w:val="28"/>
          <w:szCs w:val="28"/>
          <w:lang w:eastAsia="uk-UA"/>
        </w:rPr>
      </w:pPr>
      <w:r w:rsidRPr="00F3390F">
        <w:rPr>
          <w:rFonts w:ascii="Roboto" w:eastAsia="Times New Roman" w:hAnsi="Roboto" w:cs="Times New Roman"/>
          <w:color w:val="292B2C"/>
          <w:sz w:val="28"/>
          <w:szCs w:val="28"/>
          <w:lang w:eastAsia="uk-UA"/>
        </w:rPr>
        <w:t>називати фізичні властивості речовин;</w:t>
      </w:r>
    </w:p>
    <w:p w:rsidR="009C168B" w:rsidRPr="00F3390F" w:rsidRDefault="009C168B" w:rsidP="009C168B">
      <w:pPr>
        <w:numPr>
          <w:ilvl w:val="0"/>
          <w:numId w:val="1"/>
        </w:numPr>
        <w:shd w:val="clear" w:color="auto" w:fill="FFFFFF"/>
        <w:spacing w:before="100" w:beforeAutospacing="1" w:after="100" w:afterAutospacing="1" w:line="240" w:lineRule="auto"/>
        <w:rPr>
          <w:rFonts w:ascii="Roboto" w:eastAsia="Times New Roman" w:hAnsi="Roboto" w:cs="Times New Roman"/>
          <w:color w:val="292B2C"/>
          <w:sz w:val="28"/>
          <w:szCs w:val="28"/>
          <w:lang w:eastAsia="uk-UA"/>
        </w:rPr>
      </w:pPr>
      <w:r w:rsidRPr="00F3390F">
        <w:rPr>
          <w:rFonts w:ascii="Roboto" w:eastAsia="Times New Roman" w:hAnsi="Roboto" w:cs="Times New Roman"/>
          <w:color w:val="292B2C"/>
          <w:sz w:val="28"/>
          <w:szCs w:val="28"/>
          <w:lang w:eastAsia="uk-UA"/>
        </w:rPr>
        <w:t>характеризувати речовини за їх фізичними властивостями;</w:t>
      </w:r>
    </w:p>
    <w:p w:rsidR="009C168B" w:rsidRPr="00F3390F" w:rsidRDefault="009C168B" w:rsidP="009C168B">
      <w:pPr>
        <w:numPr>
          <w:ilvl w:val="0"/>
          <w:numId w:val="1"/>
        </w:numPr>
        <w:shd w:val="clear" w:color="auto" w:fill="FFFFFF"/>
        <w:spacing w:before="100" w:beforeAutospacing="1" w:after="100" w:afterAutospacing="1" w:line="240" w:lineRule="auto"/>
        <w:rPr>
          <w:rFonts w:ascii="Roboto" w:eastAsia="Times New Roman" w:hAnsi="Roboto" w:cs="Times New Roman"/>
          <w:color w:val="292B2C"/>
          <w:sz w:val="28"/>
          <w:szCs w:val="28"/>
          <w:lang w:eastAsia="uk-UA"/>
        </w:rPr>
      </w:pPr>
      <w:r w:rsidRPr="00F3390F">
        <w:rPr>
          <w:rFonts w:ascii="Roboto" w:eastAsia="Times New Roman" w:hAnsi="Roboto" w:cs="Times New Roman"/>
          <w:color w:val="292B2C"/>
          <w:sz w:val="28"/>
          <w:szCs w:val="28"/>
          <w:lang w:eastAsia="uk-UA"/>
        </w:rPr>
        <w:t>наводити приклади речовин з різними властивостями</w:t>
      </w:r>
    </w:p>
    <w:p w:rsidR="009C168B" w:rsidRPr="000A2FD4" w:rsidRDefault="009C168B" w:rsidP="009C168B">
      <w:pPr>
        <w:pStyle w:val="a3"/>
        <w:rPr>
          <w:color w:val="000000"/>
          <w:sz w:val="28"/>
          <w:szCs w:val="28"/>
        </w:rPr>
      </w:pPr>
      <w:r w:rsidRPr="000A2FD4">
        <w:rPr>
          <w:color w:val="000000"/>
          <w:sz w:val="28"/>
          <w:szCs w:val="28"/>
        </w:rPr>
        <w:t>Під час відкриття тієї або іншої речовини, вивчення чи дослідження її властивостей можна з’ясувати, що кожна речовина виявляє якісь особливості. Вони надають речовинам індивідуальних ознак, завдяки чому їх можна відрізнити одну від одної. Ці особливості виявляються у фізичних і хімічних властивостях речовин.</w:t>
      </w:r>
    </w:p>
    <w:p w:rsidR="009C168B" w:rsidRPr="000A2FD4" w:rsidRDefault="009C168B" w:rsidP="009C168B">
      <w:pPr>
        <w:pStyle w:val="a3"/>
        <w:rPr>
          <w:color w:val="FF0000"/>
          <w:sz w:val="28"/>
          <w:szCs w:val="28"/>
        </w:rPr>
      </w:pPr>
      <w:r w:rsidRPr="000A2FD4">
        <w:rPr>
          <w:color w:val="FF0000"/>
          <w:sz w:val="28"/>
          <w:szCs w:val="28"/>
        </w:rPr>
        <w:t>Властивості речовин — це ознаки, що визначають відмінність однієї речовини від іншої або подібність між ними.</w:t>
      </w:r>
    </w:p>
    <w:p w:rsidR="009C168B" w:rsidRPr="000A2FD4" w:rsidRDefault="009C168B" w:rsidP="009C168B">
      <w:pPr>
        <w:pStyle w:val="a3"/>
        <w:rPr>
          <w:color w:val="000000"/>
          <w:sz w:val="28"/>
          <w:szCs w:val="28"/>
        </w:rPr>
      </w:pPr>
      <w:r w:rsidRPr="000A2FD4">
        <w:rPr>
          <w:color w:val="000000"/>
          <w:sz w:val="28"/>
          <w:szCs w:val="28"/>
        </w:rPr>
        <w:t>За якими ж ознаками можна охарактеризувати фізичні властивості речовин?</w:t>
      </w:r>
    </w:p>
    <w:p w:rsidR="009C168B" w:rsidRPr="000A2FD4" w:rsidRDefault="009C168B" w:rsidP="009C168B">
      <w:pPr>
        <w:pStyle w:val="a3"/>
        <w:rPr>
          <w:color w:val="000000"/>
          <w:sz w:val="28"/>
          <w:szCs w:val="28"/>
        </w:rPr>
      </w:pPr>
      <w:r w:rsidRPr="000A2FD4">
        <w:rPr>
          <w:color w:val="000000"/>
          <w:sz w:val="28"/>
          <w:szCs w:val="28"/>
        </w:rPr>
        <w:t xml:space="preserve"> Це колір, блиск, смак, запах, густина, температури кипіння та плавлення, тепло- й електропровідність, твердість, крихкість, пластичність. </w:t>
      </w:r>
    </w:p>
    <w:p w:rsidR="009C168B" w:rsidRDefault="009C168B" w:rsidP="009C168B">
      <w:pPr>
        <w:pStyle w:val="a3"/>
        <w:rPr>
          <w:color w:val="000000"/>
          <w:sz w:val="27"/>
          <w:szCs w:val="27"/>
        </w:rPr>
      </w:pPr>
      <w:r w:rsidRPr="00612DB2">
        <w:rPr>
          <w:noProof/>
          <w:color w:val="000000"/>
          <w:sz w:val="27"/>
          <w:szCs w:val="27"/>
        </w:rPr>
        <w:drawing>
          <wp:inline distT="0" distB="0" distL="0" distR="0" wp14:anchorId="32E56C86" wp14:editId="26812966">
            <wp:extent cx="5628804" cy="389281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5734" cy="3904526"/>
                    </a:xfrm>
                    <a:prstGeom prst="rect">
                      <a:avLst/>
                    </a:prstGeom>
                  </pic:spPr>
                </pic:pic>
              </a:graphicData>
            </a:graphic>
          </wp:inline>
        </w:drawing>
      </w:r>
    </w:p>
    <w:p w:rsidR="009C168B" w:rsidRDefault="009C168B" w:rsidP="009C168B">
      <w:pPr>
        <w:pStyle w:val="a3"/>
        <w:rPr>
          <w:color w:val="000000"/>
          <w:sz w:val="27"/>
          <w:szCs w:val="27"/>
        </w:rPr>
      </w:pPr>
      <w:r>
        <w:rPr>
          <w:noProof/>
          <w:color w:val="000000"/>
          <w:sz w:val="27"/>
          <w:szCs w:val="27"/>
        </w:rPr>
        <w:lastRenderedPageBreak/>
        <w:drawing>
          <wp:inline distT="0" distB="0" distL="0" distR="0" wp14:anchorId="441DE3EE" wp14:editId="49BDEBF0">
            <wp:extent cx="5381163" cy="44291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035" cy="4441366"/>
                    </a:xfrm>
                    <a:prstGeom prst="rect">
                      <a:avLst/>
                    </a:prstGeom>
                    <a:noFill/>
                  </pic:spPr>
                </pic:pic>
              </a:graphicData>
            </a:graphic>
          </wp:inline>
        </w:drawing>
      </w:r>
    </w:p>
    <w:p w:rsidR="009C168B" w:rsidRDefault="009C168B" w:rsidP="009C168B">
      <w:pPr>
        <w:pStyle w:val="a3"/>
        <w:rPr>
          <w:color w:val="000000"/>
          <w:sz w:val="27"/>
          <w:szCs w:val="27"/>
        </w:rPr>
      </w:pPr>
      <w:r>
        <w:rPr>
          <w:noProof/>
          <w:color w:val="000000"/>
          <w:sz w:val="27"/>
          <w:szCs w:val="27"/>
        </w:rPr>
        <w:drawing>
          <wp:inline distT="0" distB="0" distL="0" distR="0" wp14:anchorId="16114529" wp14:editId="2F96E9BF">
            <wp:extent cx="5429250" cy="4038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4038600"/>
                    </a:xfrm>
                    <a:prstGeom prst="rect">
                      <a:avLst/>
                    </a:prstGeom>
                    <a:noFill/>
                  </pic:spPr>
                </pic:pic>
              </a:graphicData>
            </a:graphic>
          </wp:inline>
        </w:drawing>
      </w:r>
    </w:p>
    <w:p w:rsidR="009C168B" w:rsidRDefault="009C168B" w:rsidP="009C168B">
      <w:pPr>
        <w:pStyle w:val="a3"/>
        <w:rPr>
          <w:color w:val="000000"/>
          <w:sz w:val="27"/>
          <w:szCs w:val="27"/>
        </w:rPr>
      </w:pPr>
    </w:p>
    <w:p w:rsidR="009C168B" w:rsidRPr="000A2FD4" w:rsidRDefault="009C168B" w:rsidP="009C168B">
      <w:pPr>
        <w:pStyle w:val="a3"/>
        <w:rPr>
          <w:b/>
          <w:color w:val="000000"/>
          <w:sz w:val="27"/>
          <w:szCs w:val="27"/>
        </w:rPr>
      </w:pPr>
      <w:r w:rsidRPr="000A2FD4">
        <w:rPr>
          <w:b/>
          <w:color w:val="000000"/>
          <w:sz w:val="27"/>
          <w:szCs w:val="27"/>
        </w:rPr>
        <w:lastRenderedPageBreak/>
        <w:t>ПІДСУМОВУЄМО ВИВЧЕНЕ:</w:t>
      </w:r>
    </w:p>
    <w:p w:rsidR="009C168B" w:rsidRDefault="009C168B" w:rsidP="009C168B">
      <w:pPr>
        <w:pStyle w:val="a3"/>
        <w:rPr>
          <w:color w:val="000000"/>
          <w:sz w:val="27"/>
          <w:szCs w:val="27"/>
        </w:rPr>
      </w:pPr>
      <w:r>
        <w:rPr>
          <w:color w:val="000000"/>
          <w:sz w:val="27"/>
          <w:szCs w:val="27"/>
        </w:rPr>
        <w:t>• Речовини характеризуються властивостями, тобто ознаками, за якими одну речовину відрізняють від іншої. Кожна речовина має здатність виявляти фізичні й хімічні властивості.</w:t>
      </w:r>
    </w:p>
    <w:p w:rsidR="009C168B" w:rsidRDefault="009C168B" w:rsidP="009C168B">
      <w:pPr>
        <w:pStyle w:val="a3"/>
        <w:rPr>
          <w:color w:val="000000"/>
          <w:sz w:val="27"/>
          <w:szCs w:val="27"/>
        </w:rPr>
      </w:pPr>
      <w:r>
        <w:rPr>
          <w:color w:val="000000"/>
          <w:sz w:val="27"/>
          <w:szCs w:val="27"/>
        </w:rPr>
        <w:t>• Під час виявлення фізичних властивостей будова речовини не змінюється.</w:t>
      </w:r>
    </w:p>
    <w:p w:rsidR="009C168B" w:rsidRDefault="009C168B" w:rsidP="009C168B">
      <w:pPr>
        <w:pStyle w:val="a3"/>
        <w:rPr>
          <w:color w:val="000000"/>
          <w:sz w:val="27"/>
          <w:szCs w:val="27"/>
        </w:rPr>
      </w:pPr>
      <w:r>
        <w:rPr>
          <w:color w:val="000000"/>
          <w:sz w:val="27"/>
          <w:szCs w:val="27"/>
        </w:rPr>
        <w:t>• Знання властивостей речовин і вміння їх досліджувати мають практичне значення, зокрема в їх добуванні та застосуванні.</w:t>
      </w:r>
    </w:p>
    <w:p w:rsidR="009C168B" w:rsidRPr="000A2FD4" w:rsidRDefault="009C168B" w:rsidP="009C168B">
      <w:pPr>
        <w:pStyle w:val="a3"/>
        <w:rPr>
          <w:b/>
          <w:color w:val="000000"/>
          <w:sz w:val="27"/>
          <w:szCs w:val="27"/>
        </w:rPr>
      </w:pPr>
      <w:r w:rsidRPr="000A2FD4">
        <w:rPr>
          <w:b/>
          <w:color w:val="000000"/>
          <w:sz w:val="27"/>
          <w:szCs w:val="27"/>
        </w:rPr>
        <w:t>ЗАВДАННЯ.</w:t>
      </w:r>
    </w:p>
    <w:p w:rsidR="009C168B" w:rsidRDefault="009C168B" w:rsidP="009C168B">
      <w:pPr>
        <w:pStyle w:val="a3"/>
        <w:rPr>
          <w:color w:val="000000"/>
          <w:sz w:val="27"/>
          <w:szCs w:val="27"/>
        </w:rPr>
      </w:pPr>
      <w:r>
        <w:rPr>
          <w:color w:val="000000"/>
          <w:sz w:val="27"/>
          <w:szCs w:val="27"/>
        </w:rPr>
        <w:t>1.Опрацюйте §6.</w:t>
      </w:r>
    </w:p>
    <w:p w:rsidR="009C168B" w:rsidRDefault="009C168B" w:rsidP="009C168B">
      <w:pPr>
        <w:pStyle w:val="a3"/>
        <w:rPr>
          <w:color w:val="000000"/>
          <w:sz w:val="27"/>
          <w:szCs w:val="27"/>
        </w:rPr>
      </w:pPr>
      <w:r>
        <w:rPr>
          <w:color w:val="000000"/>
          <w:sz w:val="27"/>
          <w:szCs w:val="27"/>
        </w:rPr>
        <w:t xml:space="preserve">2.Дайте відповіді: </w:t>
      </w:r>
    </w:p>
    <w:p w:rsidR="009C168B" w:rsidRDefault="009C168B" w:rsidP="009C168B">
      <w:r w:rsidRPr="00612DB2">
        <w:rPr>
          <w:noProof/>
          <w:lang w:eastAsia="uk-UA"/>
        </w:rPr>
        <w:drawing>
          <wp:inline distT="0" distB="0" distL="0" distR="0" wp14:anchorId="4B921289" wp14:editId="3DDDFCEB">
            <wp:extent cx="5245100" cy="2950264"/>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7750" cy="2968629"/>
                    </a:xfrm>
                    <a:prstGeom prst="rect">
                      <a:avLst/>
                    </a:prstGeom>
                  </pic:spPr>
                </pic:pic>
              </a:graphicData>
            </a:graphic>
          </wp:inline>
        </w:drawing>
      </w:r>
    </w:p>
    <w:p w:rsidR="00A6081E" w:rsidRDefault="00A6081E"/>
    <w:sectPr w:rsidR="00A608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CD3428"/>
    <w:multiLevelType w:val="multilevel"/>
    <w:tmpl w:val="56DE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8B"/>
    <w:rsid w:val="009C168B"/>
    <w:rsid w:val="00A6081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F986A-3D5F-4D58-AFB2-7462C32F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168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C168B"/>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822</Words>
  <Characters>469</Characters>
  <Application>Microsoft Office Word</Application>
  <DocSecurity>0</DocSecurity>
  <Lines>3</Lines>
  <Paragraphs>2</Paragraphs>
  <ScaleCrop>false</ScaleCrop>
  <Company>SPecialiST RePack</Company>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1</cp:revision>
  <dcterms:created xsi:type="dcterms:W3CDTF">2022-09-20T13:55:00Z</dcterms:created>
  <dcterms:modified xsi:type="dcterms:W3CDTF">2022-09-20T13:57:00Z</dcterms:modified>
</cp:coreProperties>
</file>