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3D" w:rsidRDefault="00D20F0C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.01.2023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 xml:space="preserve"> – 8-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</w:p>
    <w:p w:rsidR="009F483A" w:rsidRDefault="009F483A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4163D" w:rsidRDefault="009F483A" w:rsidP="009F483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4163D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A51B4" w:rsidRPr="001A51B4">
        <w:rPr>
          <w:rFonts w:ascii="Times New Roman" w:hAnsi="Times New Roman" w:cs="Times New Roman"/>
          <w:b/>
          <w:sz w:val="32"/>
          <w:szCs w:val="32"/>
          <w:lang w:val="uk-UA"/>
        </w:rPr>
        <w:t>Воєнно-політичні події 1654-1657 рр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AE14A5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>оха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>рактеризувати основні події 1654-1657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 xml:space="preserve"> років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E35E8F">
        <w:rPr>
          <w:rFonts w:ascii="Times New Roman" w:hAnsi="Times New Roman" w:cs="Times New Roman"/>
          <w:sz w:val="28"/>
          <w:szCs w:val="28"/>
          <w:lang w:val="uk-UA"/>
        </w:rPr>
        <w:t xml:space="preserve">аціонально – визвольної війни;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роз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>крити роль козацтва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 xml:space="preserve"> та селянства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>проведені основних битв,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учнів аналізувати історичні джерела, працювати над вивченням історичних подій за алгоритмом, працювати самост</w:t>
      </w:r>
      <w:r w:rsidR="00E35E8F">
        <w:rPr>
          <w:rFonts w:ascii="Times New Roman" w:hAnsi="Times New Roman" w:cs="Times New Roman"/>
          <w:sz w:val="28"/>
          <w:szCs w:val="28"/>
          <w:lang w:val="uk-UA"/>
        </w:rPr>
        <w:t xml:space="preserve">ійно з довідковою літературою;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історичного минулого свого народу;</w:t>
      </w:r>
    </w:p>
    <w:p w:rsidR="0094163D" w:rsidRDefault="0094163D" w:rsidP="0094163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9901AB" w:rsidRPr="009901AB" w:rsidRDefault="009901AB" w:rsidP="0094163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дати: (запишіть і запам’ятайте)</w:t>
      </w:r>
    </w:p>
    <w:p w:rsid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1654 р., березень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- Укладення козацьким посольством угоди з москов</w:t>
      </w:r>
      <w:r>
        <w:rPr>
          <w:rFonts w:ascii="Times New Roman" w:hAnsi="Times New Roman" w:cs="Times New Roman"/>
          <w:sz w:val="28"/>
          <w:szCs w:val="28"/>
          <w:lang w:val="uk-UA"/>
        </w:rPr>
        <w:t>ським урядом. Березневі статті.</w:t>
      </w:r>
    </w:p>
    <w:p w:rsid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січень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Охматівська битва.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липень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Початок шведсько-польської війни. Воєнні дії в Померанії. Падіння Варшави (29 серпня).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вересень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Битва під Городком. Облога Львова.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жовтень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Укладення союзу з трансильванським князем Юрієм ІІ Ракоці проти Польщі.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жовтень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Підписання між Москвою і Річчю Посполитою перемир`я у Вільні.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листопад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Укладення антипольського союзу між Шведським королівством і Трансильванським князівством.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1656-1658 рр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>. – Московсько-шведська війна.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1657 р., січень-липень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Воєнні дії війська трансильванського князя Юрія (Дєрдя) ІІ Ракоці та українських полків на чолі з А.Ждановичем проти Речі Посполитої.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1657 р., 27 липня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Смерть гетьмана Б.Хмельницького.</w:t>
      </w:r>
    </w:p>
    <w:p w:rsidR="00EF095F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У січні 1654 р., після отримання повідомлень про події в Переяславі, уряд Речі Посполитої став готуватися до нової великої війни. Московська держава розірвала дипломатичні відносини з Річчю Посполитою і вступила у в</w:t>
      </w:r>
      <w:r w:rsidR="00EF095F">
        <w:rPr>
          <w:rFonts w:ascii="Times New Roman" w:hAnsi="Times New Roman" w:cs="Times New Roman"/>
          <w:sz w:val="28"/>
          <w:szCs w:val="28"/>
          <w:lang w:val="uk-UA"/>
        </w:rPr>
        <w:t>ійну з нею на боці Гетьманщини.</w:t>
      </w:r>
    </w:p>
    <w:p w:rsidR="001A51B4" w:rsidRPr="001A51B4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У лютому 1654 р. 20-тисячне польське військо вторглося на Поділля і Брацлавщину. Так, місто Немирів було взяте в облогу, але ніхто з мешканців у полон не здався, і воно </w:t>
      </w:r>
      <w:r w:rsidRPr="001A51B4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знищене поляками. Проте, дійшовши до Брацлава й Умані, через опір населення і протидію козацьких військ полковників В. Томиленка та І. Богуна, поляки були змушені відступити.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Тим часом головні воєнні дії розгорталися на території Білорусі та Смоленщини. Хмельницький на вимогу царя у травні 1654 р. направив туди 18-тисячне козацьке угруповання, очолюване наказним гетьманом Іваном Золотаренком. Унаслідок успішних воєнних дій на кінець 1654 р. від польсько-литовських військ було звільнено південь Білорусі і всю Смоленщину.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Кримське ханство негативно поставилося до рішень Переяславської ради. Після того як Хмельницький проігнорував вимогу Іслам-Гірея розірвати союз із Московією, татари пішли на союз із поляками. 10 липня 1654 р. між ними було укладено «Вічний договір», що передбачав взаємну допомогу «проти будь-якого ворога».</w:t>
      </w:r>
    </w:p>
    <w:p w:rsidR="00EF095F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У жовтні-листопаді 1654 р. 30-тисячне польське військо на чолі з коронним гетьманом Стефаном Потоцьким вторглося на Поділля. Поляки діяли з надзвичайною жо</w:t>
      </w:r>
      <w:r w:rsidR="00EF095F">
        <w:rPr>
          <w:rFonts w:ascii="Times New Roman" w:hAnsi="Times New Roman" w:cs="Times New Roman"/>
          <w:sz w:val="28"/>
          <w:szCs w:val="28"/>
          <w:lang w:val="uk-UA"/>
        </w:rPr>
        <w:t>рстоко, знищуючи все населення.</w:t>
      </w:r>
    </w:p>
    <w:p w:rsidR="001A51B4" w:rsidRPr="001A51B4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На початку грудня 1654 р. в Україну вторглася і приєдналася до польської армії 20-тисячна татарська орда на чолі з ханом Менглі-Гіреєм. Болісно переживаючи спустошення поляками й татарами Поділля, Хмельницький очікував прибуття московських військ. 13 січня 1655 р. до нього приєдналися 10—12 тис. вояків війська воєводи Василя Шереметьєва. Гетьман поспішив із 40—42-тисячною україно-московською армією під Умань.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Вирішальна битва відбулася 19—21 січня неподалік від Охматова. Під час запеклої битви, що відбувалася посеред поля у лютий мороз, з обох сторін загинуло до 30 тис. осіб. Ніхто з противників не здобув переваги, але одночасно не мав сил продовжувати воєнну кампанію. Наступ польсько-татарського війська вглиб України було зупинено.</w:t>
      </w:r>
    </w:p>
    <w:p w:rsidR="001A51B4" w:rsidRPr="001A51B4" w:rsidRDefault="00EF095F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F09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91325" cy="4449445"/>
            <wp:effectExtent l="0" t="0" r="9525" b="8255"/>
            <wp:docPr id="9" name="Рисунок 9" descr="Національно-визвольна війна українського народу середини ХVІІ ст - 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ціонально-визвольна війна українського народу середини ХVІІ ст - 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438" cy="44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A51B4" w:rsidRPr="00EF095F">
        <w:rPr>
          <w:rFonts w:ascii="Times New Roman" w:hAnsi="Times New Roman" w:cs="Times New Roman"/>
          <w:b/>
          <w:sz w:val="28"/>
          <w:szCs w:val="28"/>
          <w:lang w:val="uk-UA"/>
        </w:rPr>
        <w:t>Віленське перемир’я.</w:t>
      </w:r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Зміна зовнішньополітичної орієнтації Б. Хмельницького. Суперечності, що загострювалися між Московською державою і Швецією через Прибалтику, призвели в травні 1656 р. до війни між ними. Вести війну на два фронти для московського уряду було обтяжливо, і він погодився на пропозицію виснаженої війною Речі Посполитої укласти перемир’я. У серпні-жовтні 1656 р. у Вільно відбулися московсько-польські переговори, унаслідок яких було укладено Віленське перемир’я. За його умовами, воєнні дії між Московською державою й Річчю Посполитою припинялися. Обидві держави домовлялися, що будуть вести спільні воєнні дії проти Швеції і не розпочинати з нею переговорів про мир. Польські посли висунули пропозицію обрати царя Олексія Михайловича на престол Речі Посполитої після смерті Яна Казимира. Територія Гетьманщини визначалася за умовами Білоцерківського договору в межах Київського воєводства. У разі обрання царя королем Речі Посполитої Гетьманщина залишалася у її складі.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Відверте нехтування московською стороною інтересами Гетьманщини обурило гетьмана і старшину. В укладенні Віленського перемир’я вони вбачали порушення «Березневих статей» 1654 р. Хмельницький активізував зусилля з укладення воєнно­політичного союзу зі Швецією та Трансільванією, спрямованого проти Речі Посполитої і Кримського ханства.</w:t>
      </w:r>
    </w:p>
    <w:p w:rsidR="001A51B4" w:rsidRPr="001A51B4" w:rsidRDefault="00EF095F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F09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57975" cy="4455160"/>
            <wp:effectExtent l="0" t="0" r="9525" b="2540"/>
            <wp:docPr id="4" name="Рисунок 4" descr="Презентація з історії України 8 клас &quot;Воєнно-політичні події 1654-1657рр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з історії України 8 клас &quot;Воєнно-політичні події 1654-1657рр.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FE" w:rsidRPr="001A51B4" w:rsidRDefault="00E06FFE" w:rsidP="00E06FFE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901AB" w:rsidRDefault="0094163D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95250" cy="95250"/>
                <wp:effectExtent l="0" t="0" r="0" b="0"/>
                <wp:docPr id="5" name="Прямоугольник 5" descr="Воєнно-політичні події Національно-визвольної війни 1650-1653 рр. - Історія  України. З поглибленим вивченням історії. 8 клас. Влас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овтня 1656 р. між Військом Запорозьким і Трансильванією було укладено угоду про військовий союз проти Речі Посполитої. Трансильванський князь Юрій (Дєрдь) ІІ Ракоці обіцяв допомогти Хмельницькому відвоювати Галичину і частину Білорусі, визнав за гетьманом титул князя та підтримав його намір передати цей титул синові Юрію.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Дипломатичні відносини зі Швецією Богдан Хмельницький розпочав 1652 року і підтримував надалі. Вже у вересні 1655 р., коли спалахнула польсько-шведська війна, Хмельницький пропонував шведському королю Карлу-Густаву союз проти Польщі з умовою, що всі руські (українські) землі Речі Посполитої буде віддано Україні.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1656 р. відносини України зі Швецією стали регулярними, але шведи не хотіли віддавати українські землі, що були під Польщею, бо самі на них претендували.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січні 1657 р. шведські посли привезли проект союзницького договору, але з визнанням держави тільки на козацькій території (Наддніпрянщині). Хмельницький від договору відмовився.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червні до Чигирина знову прибуло шведське посольство. Воно повідомило, що король Карл-Густав погоджується віддати гетьману українські землі, що перебувають під Польщею, частину Білорусі та Смоленськ, собі ж залишає землі Польщі.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>У грудні 1656 р. Юрій (Дєрдь) ІІ Ракоці підписав зі шведським королем трактат "вічного союзу". Тепер, за умови спільних воєнних дій України і Трансильванії, можна було сподіватися на допомогу Швеції, яка, не маючи договірних відносин із гетьманським урядом, підтримувала б трансильванців.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Воєнно-політичні події Національно-визвольної війни 1650-1653 рр. - Історія  України. З поглибленим вивченням історії. 8 клас. Власов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" filled="f" stroked="f">
                <o:lock v:ext="edit" aspectratio="t"/>
                <v:textbox>
                  <w:txbxContent>
                    <w:p w:rsidR="009901AB" w:rsidRDefault="009901AB" w:rsidP="009901AB">
                      <w:pPr>
                        <w:jc w:val="center"/>
                      </w:pPr>
                      <w:proofErr w:type="spellStart"/>
                      <w:r>
                        <w:t>овтня</w:t>
                      </w:r>
                      <w:proofErr w:type="spellEnd"/>
                      <w:r>
                        <w:t xml:space="preserve"> 1656 р. </w:t>
                      </w:r>
                      <w:proofErr w:type="spellStart"/>
                      <w:r>
                        <w:t>між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Військом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Запорозьким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Трансильванією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укладено</w:t>
                      </w:r>
                      <w:proofErr w:type="spellEnd"/>
                      <w:r>
                        <w:t xml:space="preserve"> угоду про </w:t>
                      </w:r>
                      <w:proofErr w:type="spellStart"/>
                      <w:r>
                        <w:t>військовий</w:t>
                      </w:r>
                      <w:proofErr w:type="spellEnd"/>
                      <w:r>
                        <w:t xml:space="preserve"> союз </w:t>
                      </w:r>
                      <w:proofErr w:type="spellStart"/>
                      <w:r>
                        <w:t>проти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Речі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Посполитої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Трансильванський</w:t>
                      </w:r>
                      <w:proofErr w:type="spellEnd"/>
                      <w:r>
                        <w:t xml:space="preserve"> князь </w:t>
                      </w:r>
                      <w:proofErr w:type="spellStart"/>
                      <w:r>
                        <w:t>Юрій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Дєрдь</w:t>
                      </w:r>
                      <w:proofErr w:type="spellEnd"/>
                      <w:r>
                        <w:t xml:space="preserve">) ІІ </w:t>
                      </w:r>
                      <w:proofErr w:type="spellStart"/>
                      <w:r>
                        <w:t>Ракоці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обіцяв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допомогти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Хмельницькому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відвоювати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Галичину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частину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Білорусі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визнав</w:t>
                      </w:r>
                      <w:proofErr w:type="spellEnd"/>
                      <w:r>
                        <w:t xml:space="preserve"> за </w:t>
                      </w:r>
                      <w:proofErr w:type="spellStart"/>
                      <w:r>
                        <w:t>гетьманом</w:t>
                      </w:r>
                      <w:proofErr w:type="spellEnd"/>
                      <w:r>
                        <w:t xml:space="preserve"> титул князя та </w:t>
                      </w:r>
                      <w:proofErr w:type="spellStart"/>
                      <w:r>
                        <w:t>підтримав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його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намір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передати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цей</w:t>
                      </w:r>
                      <w:proofErr w:type="spellEnd"/>
                      <w:r>
                        <w:t xml:space="preserve"> титул </w:t>
                      </w:r>
                      <w:proofErr w:type="spellStart"/>
                      <w:r>
                        <w:t>синові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Юрію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proofErr w:type="spellStart"/>
                      <w:r>
                        <w:t>Дипломатичні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відносини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Швецією</w:t>
                      </w:r>
                      <w:proofErr w:type="spellEnd"/>
                      <w:r>
                        <w:t xml:space="preserve"> Богдан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розпочав</w:t>
                      </w:r>
                      <w:proofErr w:type="spellEnd"/>
                      <w:r>
                        <w:t xml:space="preserve"> 1652 року і </w:t>
                      </w:r>
                      <w:proofErr w:type="spellStart"/>
                      <w:r>
                        <w:t>підтримував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надалі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Вже</w:t>
                      </w:r>
                      <w:proofErr w:type="spellEnd"/>
                      <w:r>
                        <w:t xml:space="preserve"> у </w:t>
                      </w:r>
                      <w:proofErr w:type="spellStart"/>
                      <w:r>
                        <w:t>вересні</w:t>
                      </w:r>
                      <w:proofErr w:type="spellEnd"/>
                      <w:r>
                        <w:t xml:space="preserve"> 1655 р., коли </w:t>
                      </w:r>
                      <w:proofErr w:type="spellStart"/>
                      <w:r>
                        <w:t>спалахнула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польсько-шведська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війна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пропонував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шведському</w:t>
                      </w:r>
                      <w:proofErr w:type="spellEnd"/>
                      <w:r>
                        <w:t xml:space="preserve"> королю Карлу-Густаву союз </w:t>
                      </w:r>
                      <w:proofErr w:type="spellStart"/>
                      <w:r>
                        <w:t>проти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Польщі</w:t>
                      </w:r>
                      <w:proofErr w:type="spellEnd"/>
                      <w:r>
                        <w:t xml:space="preserve"> з </w:t>
                      </w:r>
                      <w:proofErr w:type="spellStart"/>
                      <w:r>
                        <w:t>умовою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всі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руські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Речі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Посполитої</w:t>
                      </w:r>
                      <w:proofErr w:type="spellEnd"/>
                      <w:r>
                        <w:t xml:space="preserve"> буде </w:t>
                      </w:r>
                      <w:proofErr w:type="spellStart"/>
                      <w:r>
                        <w:t>віддано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Україні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1656 р. </w:t>
                      </w:r>
                      <w:proofErr w:type="spellStart"/>
                      <w:r>
                        <w:t>відносини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Швецією</w:t>
                      </w:r>
                      <w:proofErr w:type="spellEnd"/>
                      <w:r>
                        <w:t xml:space="preserve"> стали </w:t>
                      </w:r>
                      <w:proofErr w:type="spellStart"/>
                      <w:r>
                        <w:t>регулярними</w:t>
                      </w:r>
                      <w:proofErr w:type="spellEnd"/>
                      <w:r>
                        <w:t xml:space="preserve">, але </w:t>
                      </w:r>
                      <w:proofErr w:type="spellStart"/>
                      <w:r>
                        <w:t>шведи</w:t>
                      </w:r>
                      <w:proofErr w:type="spellEnd"/>
                      <w:r>
                        <w:t xml:space="preserve"> не </w:t>
                      </w:r>
                      <w:proofErr w:type="spellStart"/>
                      <w:r>
                        <w:t>хотіли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віддавати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Польщею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бо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самі</w:t>
                      </w:r>
                      <w:proofErr w:type="spellEnd"/>
                      <w:r>
                        <w:t xml:space="preserve"> на них </w:t>
                      </w:r>
                      <w:proofErr w:type="spellStart"/>
                      <w:r>
                        <w:t>претендували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січні</w:t>
                      </w:r>
                      <w:proofErr w:type="spellEnd"/>
                      <w:r>
                        <w:t xml:space="preserve"> 1657 р. </w:t>
                      </w:r>
                      <w:proofErr w:type="spellStart"/>
                      <w:r>
                        <w:t>шведські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посли</w:t>
                      </w:r>
                      <w:proofErr w:type="spellEnd"/>
                      <w:r>
                        <w:t xml:space="preserve"> привезли проект </w:t>
                      </w:r>
                      <w:proofErr w:type="spellStart"/>
                      <w:r>
                        <w:t>союзницького</w:t>
                      </w:r>
                      <w:proofErr w:type="spellEnd"/>
                      <w:r>
                        <w:t xml:space="preserve"> договору, але з </w:t>
                      </w:r>
                      <w:proofErr w:type="spellStart"/>
                      <w:r>
                        <w:t>визнанням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держави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тільки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козацькій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території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Наддніпрянщині</w:t>
                      </w:r>
                      <w:proofErr w:type="spellEnd"/>
                      <w:r>
                        <w:t xml:space="preserve">).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</w:t>
                      </w:r>
                      <w:proofErr w:type="spellEnd"/>
                      <w:r>
                        <w:t xml:space="preserve"> договору </w:t>
                      </w:r>
                      <w:proofErr w:type="spellStart"/>
                      <w:r>
                        <w:t>відмовився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червні</w:t>
                      </w:r>
                      <w:proofErr w:type="spellEnd"/>
                      <w:r>
                        <w:t xml:space="preserve"> до Чигирина </w:t>
                      </w:r>
                      <w:proofErr w:type="spellStart"/>
                      <w:r>
                        <w:t>знову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прибуло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шведське</w:t>
                      </w:r>
                      <w:proofErr w:type="spellEnd"/>
                      <w:r>
                        <w:t xml:space="preserve"> посольство. </w:t>
                      </w:r>
                      <w:proofErr w:type="spellStart"/>
                      <w:r>
                        <w:t>Воно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повідомило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король Карл-Густав </w:t>
                      </w:r>
                      <w:proofErr w:type="spellStart"/>
                      <w:r>
                        <w:t>погоджується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віддати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гетьману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перебувають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Польщею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частину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Білорусі</w:t>
                      </w:r>
                      <w:proofErr w:type="spellEnd"/>
                      <w:r>
                        <w:t xml:space="preserve"> та </w:t>
                      </w:r>
                      <w:proofErr w:type="spellStart"/>
                      <w:r>
                        <w:t>Смоленськ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собі</w:t>
                      </w:r>
                      <w:proofErr w:type="spellEnd"/>
                      <w:r>
                        <w:t xml:space="preserve"> ж </w:t>
                      </w:r>
                      <w:proofErr w:type="spellStart"/>
                      <w:r>
                        <w:t>залишає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Польщі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грудні</w:t>
                      </w:r>
                      <w:proofErr w:type="spellEnd"/>
                      <w:r>
                        <w:t xml:space="preserve"> 1656 р. </w:t>
                      </w:r>
                      <w:proofErr w:type="spellStart"/>
                      <w:r>
                        <w:t>Юрій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Дєрдь</w:t>
                      </w:r>
                      <w:proofErr w:type="spellEnd"/>
                      <w:r>
                        <w:t xml:space="preserve">) ІІ </w:t>
                      </w:r>
                      <w:proofErr w:type="spellStart"/>
                      <w:r>
                        <w:t>Ракоці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підписав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шведським</w:t>
                      </w:r>
                      <w:proofErr w:type="spellEnd"/>
                      <w:r>
                        <w:t xml:space="preserve"> королем трактат "</w:t>
                      </w:r>
                      <w:proofErr w:type="spellStart"/>
                      <w:r>
                        <w:t>вічного</w:t>
                      </w:r>
                      <w:proofErr w:type="spellEnd"/>
                      <w:r>
                        <w:t xml:space="preserve"> союзу". </w:t>
                      </w:r>
                      <w:proofErr w:type="spellStart"/>
                      <w:r>
                        <w:t>Тепер</w:t>
                      </w:r>
                      <w:proofErr w:type="spellEnd"/>
                      <w:r>
                        <w:t xml:space="preserve">, за </w:t>
                      </w:r>
                      <w:proofErr w:type="spellStart"/>
                      <w:r>
                        <w:t>умови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спільних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воєнних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дій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України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Трансильванії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можна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сподіватися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допомогу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Швеції</w:t>
                      </w:r>
                      <w:proofErr w:type="spellEnd"/>
                      <w:r>
                        <w:t xml:space="preserve">, яка, не </w:t>
                      </w:r>
                      <w:proofErr w:type="spellStart"/>
                      <w:r>
                        <w:t>маючи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договірних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відносин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із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гетьманським</w:t>
                      </w:r>
                      <w:proofErr w:type="spellEnd"/>
                      <w:r>
                        <w:t xml:space="preserve"> урядом, </w:t>
                      </w:r>
                      <w:proofErr w:type="spellStart"/>
                      <w:r>
                        <w:t>підтримувала</w:t>
                      </w:r>
                      <w:proofErr w:type="spellEnd"/>
                      <w:r>
                        <w:t xml:space="preserve"> б </w:t>
                      </w:r>
                      <w:proofErr w:type="spellStart"/>
                      <w:r>
                        <w:t>трансильванців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A51B4">
        <w:rPr>
          <w:noProof/>
          <w:lang w:eastAsia="ru-RU"/>
        </w:rPr>
        <w:t xml:space="preserve"> </w:t>
      </w:r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8 жовтня 1656 р. між Військом Запорозьким і Трансильванією було укладено угоду про військовий союз проти Речі Посполитої. Трансильванський князь Юрій (Дєрдь) ІІ Ракоці обіцяв допомогти Хмельницькому відвоювати Галичину і частину Білорусі, визнав за гетьманом титул князя та підтримав його намір </w:t>
      </w:r>
      <w:r w:rsidR="009901AB">
        <w:rPr>
          <w:rFonts w:ascii="Times New Roman" w:hAnsi="Times New Roman" w:cs="Times New Roman"/>
          <w:sz w:val="28"/>
          <w:szCs w:val="28"/>
          <w:lang w:val="uk-UA"/>
        </w:rPr>
        <w:t>передати цей титул синові Юрію.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Дипломатичні відносини зі Швецією Богдан Хмельницький розпочав 1652 року і підтримував надалі. Вже у вересні 1655 р., коли спалахнула польсько-шведська війна, Хмельницький пропонував шведському королю Карлу-Густаву союз проти Польщі з умовою, що всі руські (українські) землі Речі Посполитої буде віддано Україні.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1656 р. відносини України зі Швецією стали регулярними, але шведи не хотіли віддавати українські землі, що були під Польщею, бо самі на них претендували.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січні 1657 р. шведські посли привезли проект союзницького договору, але з визнанням держави тільки на козацькій території (Наддніпрянщині). Хмельницький від договору відмовився.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червні до Чигирина знову прибуло шведське посольство. Воно повідомило, що король Карл-Густав погоджується віддати гетьману українські землі, що перебувають під Польщею, частину Білорусі та Смоленськ, собі ж залишає землі Польщі.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475AE" w:rsidRPr="0094163D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грудні 1656 р. Юрій (Дєрдь) ІІ Ракоці підписав зі шведським королем трактат "вічного союзу". Тепер, за умови спільних воєнних дій України і Трансильванії, можна було сподіватися на допомогу Швеції, яка, не маючи договірних відносин із гетьманським урядом, підтримувала б трансильванців.</w:t>
      </w:r>
    </w:p>
    <w:p w:rsidR="002E586A" w:rsidRPr="001A51B4" w:rsidRDefault="00B57C9E" w:rsidP="002E586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66763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E35E8F" w:rsidRPr="00E35E8F">
        <w:t xml:space="preserve"> </w:t>
      </w:r>
      <w:hyperlink r:id="rId6" w:history="1">
        <w:r w:rsidR="001A51B4" w:rsidRPr="001A51B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https://youtu.be/C_xaO6xcPY0</w:t>
        </w:r>
      </w:hyperlink>
      <w:r w:rsidR="001A51B4">
        <w:rPr>
          <w:lang w:val="uk-UA"/>
        </w:rPr>
        <w:t xml:space="preserve"> </w:t>
      </w:r>
    </w:p>
    <w:p w:rsidR="002E586A" w:rsidRDefault="009F483A" w:rsidP="001A51B4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>прочитати пар. 17.</w:t>
      </w:r>
      <w:r w:rsidR="009728A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728A5" w:rsidRPr="009728A5">
        <w:rPr>
          <w:rFonts w:ascii="Times New Roman" w:hAnsi="Times New Roman" w:cs="Times New Roman"/>
          <w:b/>
          <w:sz w:val="32"/>
          <w:szCs w:val="32"/>
          <w:lang w:val="uk-UA"/>
        </w:rPr>
        <w:t>Продовжуємо заповнювати таблицю "Основні події національно-визвольної в</w:t>
      </w:r>
      <w:r w:rsidR="009728A5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9728A5" w:rsidRPr="009728A5">
        <w:rPr>
          <w:rFonts w:ascii="Times New Roman" w:hAnsi="Times New Roman" w:cs="Times New Roman"/>
          <w:b/>
          <w:sz w:val="32"/>
          <w:szCs w:val="32"/>
          <w:lang w:val="uk-UA"/>
        </w:rPr>
        <w:t>йни".</w:t>
      </w:r>
    </w:p>
    <w:p w:rsidR="00DB68B4" w:rsidRPr="00DB68B4" w:rsidRDefault="00DB68B4" w:rsidP="002E586A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1A51B4"/>
    <w:rsid w:val="00224DF1"/>
    <w:rsid w:val="00235310"/>
    <w:rsid w:val="002C2805"/>
    <w:rsid w:val="002D7E89"/>
    <w:rsid w:val="002E586A"/>
    <w:rsid w:val="00317168"/>
    <w:rsid w:val="004F714E"/>
    <w:rsid w:val="00566763"/>
    <w:rsid w:val="005C4A84"/>
    <w:rsid w:val="006571C9"/>
    <w:rsid w:val="007602B1"/>
    <w:rsid w:val="0094163D"/>
    <w:rsid w:val="009728A5"/>
    <w:rsid w:val="009901AB"/>
    <w:rsid w:val="009F483A"/>
    <w:rsid w:val="00A12C5A"/>
    <w:rsid w:val="00A41E49"/>
    <w:rsid w:val="00A87E9B"/>
    <w:rsid w:val="00AE14A5"/>
    <w:rsid w:val="00AE733E"/>
    <w:rsid w:val="00AF7011"/>
    <w:rsid w:val="00B354DF"/>
    <w:rsid w:val="00B57C9E"/>
    <w:rsid w:val="00BF4EB7"/>
    <w:rsid w:val="00C372CD"/>
    <w:rsid w:val="00CB0C9F"/>
    <w:rsid w:val="00D20F0C"/>
    <w:rsid w:val="00D475AE"/>
    <w:rsid w:val="00D83666"/>
    <w:rsid w:val="00DB68B4"/>
    <w:rsid w:val="00DC0F33"/>
    <w:rsid w:val="00E06FFE"/>
    <w:rsid w:val="00E35E8F"/>
    <w:rsid w:val="00E4108F"/>
    <w:rsid w:val="00EE56F3"/>
    <w:rsid w:val="00EF095F"/>
    <w:rsid w:val="00F32061"/>
    <w:rsid w:val="00F528F2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_xaO6xcPY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2022-12-06T18:14:00Z</dcterms:created>
  <dcterms:modified xsi:type="dcterms:W3CDTF">2023-01-23T19:43:00Z</dcterms:modified>
</cp:coreProperties>
</file>