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469" w:rsidRDefault="00DF2469" w:rsidP="0094018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05.09.2022</w:t>
      </w:r>
    </w:p>
    <w:p w:rsidR="00DF2469" w:rsidRDefault="00DF2469" w:rsidP="0094018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 8-Б</w:t>
      </w:r>
    </w:p>
    <w:p w:rsidR="00940184" w:rsidRPr="00940184" w:rsidRDefault="00940184" w:rsidP="00940184">
      <w:pPr>
        <w:spacing w:after="0" w:line="240" w:lineRule="auto"/>
        <w:rPr>
          <w:rFonts w:ascii="Times New Roman" w:hAnsi="Times New Roman"/>
          <w:sz w:val="28"/>
          <w:szCs w:val="28"/>
          <w:lang w:val="uk-UA" w:eastAsia="en-US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Тема: </w:t>
      </w:r>
      <w:bookmarkStart w:id="0" w:name="_GoBack"/>
      <w:r w:rsidRPr="00940184">
        <w:rPr>
          <w:rFonts w:ascii="Times New Roman" w:hAnsi="Times New Roman"/>
          <w:sz w:val="28"/>
          <w:szCs w:val="28"/>
          <w:lang w:val="uk-UA" w:eastAsia="zh-TW"/>
        </w:rPr>
        <w:t>Цілі вирази. Одночлен, многочлен та дії з ними</w:t>
      </w:r>
    </w:p>
    <w:bookmarkEnd w:id="0"/>
    <w:p w:rsidR="00003A9B" w:rsidRPr="00DF2469" w:rsidRDefault="00DF2469">
      <w:pPr>
        <w:rPr>
          <w:rFonts w:ascii="Times New Roman" w:hAnsi="Times New Roman"/>
          <w:sz w:val="28"/>
          <w:szCs w:val="28"/>
          <w:lang w:val="uk-UA"/>
        </w:rPr>
      </w:pPr>
      <w:r w:rsidRPr="00DF2469">
        <w:rPr>
          <w:rFonts w:ascii="Times New Roman" w:hAnsi="Times New Roman"/>
          <w:sz w:val="28"/>
          <w:szCs w:val="28"/>
          <w:lang w:val="uk-UA"/>
        </w:rPr>
        <w:t>Мета: Повторити поняття числового виразу</w:t>
      </w:r>
      <w:r>
        <w:rPr>
          <w:rFonts w:ascii="Times New Roman" w:hAnsi="Times New Roman"/>
          <w:sz w:val="28"/>
          <w:szCs w:val="28"/>
          <w:lang w:val="uk-UA"/>
        </w:rPr>
        <w:t>. Арифметичні дії з числовими виразами.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i/>
          <w:iCs/>
          <w:spacing w:val="-2"/>
          <w:sz w:val="28"/>
          <w:szCs w:val="28"/>
          <w:lang w:val="uk-UA"/>
        </w:rPr>
        <w:t>Числові вирази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940184">
        <w:rPr>
          <w:rFonts w:ascii="Times New Roman" w:hAnsi="Times New Roman"/>
          <w:b/>
          <w:i/>
          <w:iCs/>
          <w:sz w:val="28"/>
          <w:szCs w:val="28"/>
          <w:u w:val="single"/>
          <w:lang w:val="uk-UA"/>
        </w:rPr>
        <w:t>Числовий вираз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 xml:space="preserve"> – </w:t>
      </w:r>
      <w:r w:rsidRPr="00940184">
        <w:rPr>
          <w:rFonts w:ascii="Times New Roman" w:hAnsi="Times New Roman"/>
          <w:sz w:val="28"/>
          <w:szCs w:val="28"/>
          <w:lang w:val="uk-UA"/>
        </w:rPr>
        <w:t>це запис, що складається з чисел, спо</w:t>
      </w:r>
      <w:r w:rsidRPr="00940184">
        <w:rPr>
          <w:rFonts w:ascii="Times New Roman" w:hAnsi="Times New Roman"/>
          <w:sz w:val="28"/>
          <w:szCs w:val="28"/>
          <w:lang w:val="uk-UA"/>
        </w:rPr>
        <w:softHyphen/>
        <w:t>лучених знаками дій, і дужок, які вказують на порядок дій,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i/>
          <w:sz w:val="28"/>
          <w:szCs w:val="28"/>
          <w:lang w:val="uk-UA"/>
        </w:rPr>
        <w:t xml:space="preserve">      Прикладами</w:t>
      </w:r>
      <w:r w:rsidRPr="00940184">
        <w:rPr>
          <w:rFonts w:ascii="Times New Roman" w:hAnsi="Times New Roman"/>
          <w:sz w:val="28"/>
          <w:szCs w:val="28"/>
          <w:lang w:val="uk-UA"/>
        </w:rPr>
        <w:t xml:space="preserve"> числових виразів є: 45:5; 1,3-1,2; 3(6-10).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Якщо в числовому виразі виконати вказані дії, зберігаючи .прийнятий порядок дій, то дістанемо число, яке називають </w:t>
      </w:r>
      <w:r w:rsidRPr="00940184">
        <w:rPr>
          <w:rFonts w:ascii="Times New Roman" w:hAnsi="Times New Roman"/>
          <w:b/>
          <w:i/>
          <w:iCs/>
          <w:sz w:val="28"/>
          <w:szCs w:val="28"/>
          <w:u w:val="single"/>
          <w:lang w:val="uk-UA"/>
        </w:rPr>
        <w:t>зна</w:t>
      </w:r>
      <w:r w:rsidRPr="00940184">
        <w:rPr>
          <w:rFonts w:ascii="Times New Roman" w:hAnsi="Times New Roman"/>
          <w:b/>
          <w:i/>
          <w:iCs/>
          <w:sz w:val="28"/>
          <w:szCs w:val="28"/>
          <w:u w:val="single"/>
          <w:lang w:val="uk-UA"/>
        </w:rPr>
        <w:softHyphen/>
        <w:t>ченням виразу.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940184">
        <w:rPr>
          <w:rFonts w:ascii="Times New Roman" w:hAnsi="Times New Roman"/>
          <w:i/>
          <w:sz w:val="28"/>
          <w:szCs w:val="28"/>
          <w:lang w:val="uk-UA"/>
        </w:rPr>
        <w:t>Наприклад</w:t>
      </w:r>
      <w:r w:rsidRPr="00940184">
        <w:rPr>
          <w:rFonts w:ascii="Times New Roman" w:hAnsi="Times New Roman"/>
          <w:sz w:val="28"/>
          <w:szCs w:val="28"/>
          <w:lang w:val="uk-UA"/>
        </w:rPr>
        <w:t>, значенням виразу 3(6-10) є число -12.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i/>
          <w:iCs/>
          <w:spacing w:val="-3"/>
          <w:sz w:val="28"/>
          <w:szCs w:val="28"/>
          <w:lang w:val="uk-UA"/>
        </w:rPr>
        <w:t>Вирази із змінними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В алгебрі числа часто позначають не цифрами, а буквами, які називаються 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>змінними.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940184">
        <w:rPr>
          <w:rFonts w:ascii="Times New Roman" w:hAnsi="Times New Roman"/>
          <w:b/>
          <w:i/>
          <w:iCs/>
          <w:sz w:val="28"/>
          <w:szCs w:val="28"/>
          <w:u w:val="single"/>
          <w:lang w:val="uk-UA"/>
        </w:rPr>
        <w:t>Вираз із змінною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940184">
        <w:rPr>
          <w:rFonts w:ascii="Times New Roman" w:hAnsi="Times New Roman"/>
          <w:sz w:val="28"/>
          <w:szCs w:val="28"/>
          <w:lang w:val="uk-UA"/>
        </w:rPr>
        <w:t>(алгебраїчний вираз) – це вираз, що скла</w:t>
      </w:r>
      <w:r w:rsidRPr="00940184">
        <w:rPr>
          <w:rFonts w:ascii="Times New Roman" w:hAnsi="Times New Roman"/>
          <w:sz w:val="28"/>
          <w:szCs w:val="28"/>
          <w:lang w:val="uk-UA"/>
        </w:rPr>
        <w:softHyphen/>
        <w:t>дається з чисел і букв, які сполучені знаками дій, і дужок, що вказують порядок дій.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>Наведемо приклади виразів із змінними: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 xml:space="preserve">2-(а + </w:t>
      </w:r>
      <w:r w:rsidRPr="0094018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>), За + 2</w:t>
      </w:r>
      <w:r w:rsidRPr="0094018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 xml:space="preserve">, (а + </w:t>
      </w:r>
      <w:r w:rsidRPr="0094018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940184">
        <w:rPr>
          <w:rFonts w:ascii="Times New Roman" w:hAnsi="Times New Roman"/>
          <w:i/>
          <w:iCs/>
          <w:spacing w:val="31"/>
          <w:sz w:val="28"/>
          <w:szCs w:val="28"/>
          <w:lang w:val="uk-UA"/>
        </w:rPr>
        <w:t>)-(а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 xml:space="preserve"> + </w:t>
      </w:r>
      <w:r w:rsidRPr="0094018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>)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Якщо замість букв, які входять у вираз із змінними, підста</w:t>
      </w:r>
      <w:r w:rsidRPr="00940184">
        <w:rPr>
          <w:rFonts w:ascii="Times New Roman" w:hAnsi="Times New Roman"/>
          <w:sz w:val="28"/>
          <w:szCs w:val="28"/>
          <w:lang w:val="uk-UA"/>
        </w:rPr>
        <w:softHyphen/>
        <w:t xml:space="preserve">вити деякі числа і виконати певні дії, то в результаті дістанемо число, яке називається значенням виразу. Якщо а = 3, </w:t>
      </w:r>
      <w:r w:rsidRPr="0094018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 xml:space="preserve"> = 2, </w:t>
      </w:r>
      <w:r w:rsidRPr="00940184">
        <w:rPr>
          <w:rFonts w:ascii="Times New Roman" w:hAnsi="Times New Roman"/>
          <w:sz w:val="28"/>
          <w:szCs w:val="28"/>
          <w:lang w:val="uk-UA"/>
        </w:rPr>
        <w:t xml:space="preserve">то </w:t>
      </w:r>
      <w:r w:rsidRPr="0094018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значення виразу</w:t>
      </w:r>
      <w:r w:rsidRPr="0094018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40184">
        <w:rPr>
          <w:rFonts w:ascii="Times New Roman" w:hAnsi="Times New Roman"/>
          <w:i/>
          <w:iCs/>
          <w:sz w:val="28"/>
          <w:szCs w:val="28"/>
          <w:lang w:val="uk-UA"/>
        </w:rPr>
        <w:t>3а + 2</w:t>
      </w:r>
      <w:r w:rsidRPr="0094018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940184">
        <w:rPr>
          <w:rFonts w:ascii="Times New Roman" w:hAnsi="Times New Roman"/>
          <w:sz w:val="28"/>
          <w:szCs w:val="28"/>
          <w:lang w:val="uk-UA"/>
        </w:rPr>
        <w:t>дорівнює 3-3 + 2-2 = 9 + 4 = 13.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40184">
        <w:rPr>
          <w:rFonts w:ascii="Times New Roman" w:hAnsi="Times New Roman"/>
          <w:sz w:val="28"/>
          <w:szCs w:val="28"/>
          <w:lang w:val="uk-UA"/>
        </w:rPr>
        <w:t xml:space="preserve">     Якщо вираз не містить інших дій, крім додавання, віднімання, множення, піднесення до </w:t>
      </w:r>
      <w:proofErr w:type="spellStart"/>
      <w:r w:rsidRPr="00940184">
        <w:rPr>
          <w:rFonts w:ascii="Times New Roman" w:hAnsi="Times New Roman"/>
          <w:sz w:val="28"/>
          <w:szCs w:val="28"/>
          <w:lang w:val="uk-UA"/>
        </w:rPr>
        <w:t>степеня</w:t>
      </w:r>
      <w:proofErr w:type="spellEnd"/>
      <w:r w:rsidRPr="00940184">
        <w:rPr>
          <w:rFonts w:ascii="Times New Roman" w:hAnsi="Times New Roman"/>
          <w:sz w:val="28"/>
          <w:szCs w:val="28"/>
          <w:lang w:val="uk-UA"/>
        </w:rPr>
        <w:t xml:space="preserve"> і ділення, його називають </w:t>
      </w:r>
      <w:r w:rsidRPr="0094018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ра</w:t>
      </w:r>
      <w:r w:rsidRPr="0094018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softHyphen/>
        <w:t>ціональним виразом</w:t>
      </w:r>
      <w:r w:rsidRPr="00940184">
        <w:rPr>
          <w:rFonts w:ascii="Times New Roman" w:hAnsi="Times New Roman"/>
          <w:sz w:val="28"/>
          <w:szCs w:val="28"/>
          <w:lang w:val="uk-UA"/>
        </w:rPr>
        <w:t xml:space="preserve"> (схема).</w:t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40184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E774CED" wp14:editId="61CED05A">
            <wp:extent cx="4121150" cy="2470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84" w:rsidRPr="00940184" w:rsidRDefault="00940184" w:rsidP="0094018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0"/>
          <w:szCs w:val="28"/>
          <w:lang w:val="uk-UA"/>
        </w:rPr>
      </w:pPr>
      <w:r w:rsidRPr="00940184">
        <w:rPr>
          <w:rFonts w:ascii="Times New Roman" w:hAnsi="Times New Roman"/>
          <w:sz w:val="28"/>
          <w:szCs w:val="20"/>
          <w:lang w:val="uk-UA"/>
        </w:rPr>
        <w:t xml:space="preserve">    Раціональний вираз, якщо не містить ділення на вираз зі змінною, називають </w:t>
      </w:r>
      <w:r w:rsidRPr="00940184">
        <w:rPr>
          <w:rFonts w:ascii="Times New Roman" w:hAnsi="Times New Roman"/>
          <w:b/>
          <w:i/>
          <w:sz w:val="28"/>
          <w:szCs w:val="20"/>
          <w:u w:val="single"/>
          <w:lang w:val="uk-UA"/>
        </w:rPr>
        <w:t>цілим раціональним виразом</w:t>
      </w:r>
      <w:r w:rsidRPr="00940184">
        <w:rPr>
          <w:rFonts w:ascii="Times New Roman" w:hAnsi="Times New Roman"/>
          <w:sz w:val="28"/>
          <w:szCs w:val="20"/>
          <w:lang w:val="uk-UA"/>
        </w:rPr>
        <w:t xml:space="preserve">. Якщо в раціональному виразі є ділення на вираз зі змінною, його називають </w:t>
      </w:r>
      <w:r w:rsidRPr="00940184">
        <w:rPr>
          <w:rFonts w:ascii="Times New Roman" w:hAnsi="Times New Roman"/>
          <w:b/>
          <w:i/>
          <w:sz w:val="28"/>
          <w:szCs w:val="20"/>
          <w:u w:val="single"/>
          <w:lang w:val="uk-UA"/>
        </w:rPr>
        <w:t>дробовим раціональним виразом</w:t>
      </w:r>
      <w:r w:rsidRPr="00940184">
        <w:rPr>
          <w:rFonts w:ascii="Times New Roman" w:hAnsi="Times New Roman"/>
          <w:sz w:val="28"/>
          <w:szCs w:val="20"/>
          <w:lang w:val="uk-UA"/>
        </w:rPr>
        <w:t>.</w:t>
      </w:r>
    </w:p>
    <w:p w:rsidR="00940184" w:rsidRPr="00940184" w:rsidRDefault="00940184" w:rsidP="00940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2"/>
          <w:sz w:val="28"/>
          <w:szCs w:val="28"/>
          <w:lang w:val="uk-UA"/>
        </w:rPr>
      </w:pPr>
    </w:p>
    <w:p w:rsidR="00940184" w:rsidRDefault="00940184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5C5E451" wp14:editId="6E18012A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4" w:rsidRDefault="00940184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091D1EF" wp14:editId="6250C6C4">
            <wp:extent cx="5940425" cy="4519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4" w:rsidRDefault="00940184">
      <w:pPr>
        <w:rPr>
          <w:rFonts w:ascii="Times New Roman" w:hAnsi="Times New Roman"/>
          <w:sz w:val="24"/>
          <w:szCs w:val="24"/>
          <w:lang w:val="uk-UA"/>
        </w:rPr>
      </w:pPr>
    </w:p>
    <w:p w:rsidR="00940184" w:rsidRDefault="00940184">
      <w:pPr>
        <w:rPr>
          <w:rFonts w:ascii="Times New Roman" w:hAnsi="Times New Roman"/>
          <w:sz w:val="24"/>
          <w:szCs w:val="24"/>
          <w:lang w:val="uk-UA"/>
        </w:rPr>
      </w:pPr>
    </w:p>
    <w:p w:rsidR="00940184" w:rsidRDefault="00940184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546ED94" wp14:editId="0ABF6458">
            <wp:extent cx="5940425" cy="2016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4" w:rsidRPr="00940184" w:rsidRDefault="00940184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84EF793" wp14:editId="388648FF">
            <wp:extent cx="5940425" cy="811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184" w:rsidRPr="00940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84"/>
    <w:rsid w:val="00003A9B"/>
    <w:rsid w:val="000E0B6B"/>
    <w:rsid w:val="002C7B60"/>
    <w:rsid w:val="004C0FBB"/>
    <w:rsid w:val="008845D0"/>
    <w:rsid w:val="00940184"/>
    <w:rsid w:val="009C1298"/>
    <w:rsid w:val="00D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D44D"/>
  <w15:chartTrackingRefBased/>
  <w15:docId w15:val="{78DD5167-7E1F-48B1-A1C6-27E288C6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8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2022-08-30T18:43:00Z</dcterms:created>
  <dcterms:modified xsi:type="dcterms:W3CDTF">2022-09-04T19:47:00Z</dcterms:modified>
</cp:coreProperties>
</file>