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9E4" w:rsidRPr="00CE09D5" w:rsidRDefault="00093C9D" w:rsidP="00CE09D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E09D5">
        <w:rPr>
          <w:rFonts w:ascii="Times New Roman" w:hAnsi="Times New Roman" w:cs="Times New Roman"/>
          <w:sz w:val="24"/>
          <w:szCs w:val="24"/>
          <w:lang w:val="uk-UA"/>
        </w:rPr>
        <w:t>Читаємо п54.</w:t>
      </w:r>
    </w:p>
    <w:p w:rsidR="00093C9D" w:rsidRPr="00CE09D5" w:rsidRDefault="00093C9D" w:rsidP="00CE09D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E09D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гуморальна (ендокринна) регуляція фізіологічних процесів в організмі людини відбувається за участі біологічно активних речовин, які транспортуються кров’ю, лімфою та тканинною рідиною.</w:t>
      </w:r>
      <w:r w:rsidRPr="00CE09D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Уважно розгляньте малюнок, що показує розташування залоз регуляції.</w:t>
      </w:r>
    </w:p>
    <w:p w:rsidR="00093C9D" w:rsidRPr="00CE09D5" w:rsidRDefault="00093C9D" w:rsidP="00CE09D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E09D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Зверніть увагу, що залози ділять на три групи: зовнішні, змішані, внутрішні.</w:t>
      </w:r>
    </w:p>
    <w:p w:rsidR="00093C9D" w:rsidRPr="00CE09D5" w:rsidRDefault="00093C9D" w:rsidP="00CE09D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E09D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Випишіть</w:t>
      </w:r>
      <w:proofErr w:type="spellEnd"/>
      <w:r w:rsidRPr="00CE09D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ознаки кожної групи. що таке гіперфункція, гіпофункція? Що таке ендокринні захворювання?</w:t>
      </w:r>
    </w:p>
    <w:p w:rsidR="00093C9D" w:rsidRPr="00CE09D5" w:rsidRDefault="00093C9D" w:rsidP="00CE09D5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</w:rPr>
      </w:pPr>
      <w:proofErr w:type="spellStart"/>
      <w:r w:rsidRPr="00CE09D5">
        <w:rPr>
          <w:color w:val="292B2C"/>
        </w:rPr>
        <w:t>Характерні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особливості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гуморальної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регуляції</w:t>
      </w:r>
      <w:proofErr w:type="spellEnd"/>
      <w:r w:rsidRPr="00CE09D5">
        <w:rPr>
          <w:color w:val="292B2C"/>
        </w:rPr>
        <w:t>:</w:t>
      </w:r>
    </w:p>
    <w:p w:rsidR="00093C9D" w:rsidRPr="00CE09D5" w:rsidRDefault="00093C9D" w:rsidP="00CE09D5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CE09D5">
        <w:rPr>
          <w:color w:val="292B2C"/>
        </w:rPr>
        <w:t xml:space="preserve">• </w:t>
      </w:r>
      <w:proofErr w:type="spellStart"/>
      <w:r w:rsidRPr="00CE09D5">
        <w:rPr>
          <w:color w:val="292B2C"/>
        </w:rPr>
        <w:t>дистанційність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дії</w:t>
      </w:r>
      <w:proofErr w:type="spellEnd"/>
      <w:r w:rsidRPr="00CE09D5">
        <w:rPr>
          <w:color w:val="292B2C"/>
        </w:rPr>
        <w:t xml:space="preserve">: </w:t>
      </w:r>
      <w:proofErr w:type="spellStart"/>
      <w:r w:rsidRPr="00CE09D5">
        <w:rPr>
          <w:color w:val="292B2C"/>
        </w:rPr>
        <w:t>гормони</w:t>
      </w:r>
      <w:proofErr w:type="spellEnd"/>
      <w:r w:rsidRPr="00CE09D5">
        <w:rPr>
          <w:color w:val="292B2C"/>
        </w:rPr>
        <w:t xml:space="preserve"> і </w:t>
      </w:r>
      <w:proofErr w:type="spellStart"/>
      <w:r w:rsidRPr="00CE09D5">
        <w:rPr>
          <w:color w:val="292B2C"/>
        </w:rPr>
        <w:t>нейрогормони</w:t>
      </w:r>
      <w:proofErr w:type="spellEnd"/>
      <w:r w:rsidRPr="00CE09D5">
        <w:rPr>
          <w:color w:val="292B2C"/>
        </w:rPr>
        <w:t xml:space="preserve"> з током </w:t>
      </w:r>
      <w:proofErr w:type="spellStart"/>
      <w:r w:rsidRPr="00CE09D5">
        <w:rPr>
          <w:color w:val="292B2C"/>
        </w:rPr>
        <w:t>крові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або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інших</w:t>
      </w:r>
      <w:proofErr w:type="spellEnd"/>
      <w:r w:rsidRPr="00CE09D5">
        <w:rPr>
          <w:color w:val="292B2C"/>
        </w:rPr>
        <w:t xml:space="preserve"> </w:t>
      </w:r>
      <w:proofErr w:type="spellStart"/>
      <w:proofErr w:type="gramStart"/>
      <w:r w:rsidRPr="00CE09D5">
        <w:rPr>
          <w:color w:val="292B2C"/>
        </w:rPr>
        <w:t>р</w:t>
      </w:r>
      <w:proofErr w:type="gramEnd"/>
      <w:r w:rsidRPr="00CE09D5">
        <w:rPr>
          <w:color w:val="292B2C"/>
        </w:rPr>
        <w:t>ідин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можуть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переміщатися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від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місць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свого</w:t>
      </w:r>
      <w:proofErr w:type="spellEnd"/>
      <w:r w:rsidRPr="00CE09D5">
        <w:rPr>
          <w:color w:val="292B2C"/>
        </w:rPr>
        <w:t xml:space="preserve"> синтезу до </w:t>
      </w:r>
      <w:proofErr w:type="spellStart"/>
      <w:r w:rsidRPr="00CE09D5">
        <w:rPr>
          <w:color w:val="292B2C"/>
        </w:rPr>
        <w:t>клітин</w:t>
      </w:r>
      <w:proofErr w:type="spellEnd"/>
      <w:r w:rsidRPr="00CE09D5">
        <w:rPr>
          <w:color w:val="292B2C"/>
        </w:rPr>
        <w:t xml:space="preserve">, на </w:t>
      </w:r>
      <w:proofErr w:type="spellStart"/>
      <w:r w:rsidRPr="00CE09D5">
        <w:rPr>
          <w:color w:val="292B2C"/>
        </w:rPr>
        <w:t>діяльність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яких</w:t>
      </w:r>
      <w:proofErr w:type="spellEnd"/>
      <w:r w:rsidRPr="00CE09D5">
        <w:rPr>
          <w:color w:val="292B2C"/>
        </w:rPr>
        <w:t xml:space="preserve"> вони </w:t>
      </w:r>
      <w:proofErr w:type="spellStart"/>
      <w:r w:rsidRPr="00CE09D5">
        <w:rPr>
          <w:color w:val="292B2C"/>
        </w:rPr>
        <w:t>впливають</w:t>
      </w:r>
      <w:proofErr w:type="spellEnd"/>
      <w:r w:rsidRPr="00CE09D5">
        <w:rPr>
          <w:color w:val="292B2C"/>
        </w:rPr>
        <w:t>;</w:t>
      </w:r>
    </w:p>
    <w:p w:rsidR="00093C9D" w:rsidRPr="00CE09D5" w:rsidRDefault="00093C9D" w:rsidP="00CE09D5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CE09D5">
        <w:rPr>
          <w:color w:val="292B2C"/>
        </w:rPr>
        <w:t xml:space="preserve">• </w:t>
      </w:r>
      <w:proofErr w:type="spellStart"/>
      <w:r w:rsidRPr="00CE09D5">
        <w:rPr>
          <w:color w:val="292B2C"/>
        </w:rPr>
        <w:t>висока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біологічна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активність</w:t>
      </w:r>
      <w:proofErr w:type="spellEnd"/>
      <w:r w:rsidRPr="00CE09D5">
        <w:rPr>
          <w:color w:val="292B2C"/>
        </w:rPr>
        <w:t xml:space="preserve">: </w:t>
      </w:r>
      <w:proofErr w:type="spellStart"/>
      <w:r w:rsidRPr="00CE09D5">
        <w:rPr>
          <w:color w:val="292B2C"/>
        </w:rPr>
        <w:t>ці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сполуки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впливають</w:t>
      </w:r>
      <w:proofErr w:type="spellEnd"/>
      <w:r w:rsidRPr="00CE09D5">
        <w:rPr>
          <w:color w:val="292B2C"/>
        </w:rPr>
        <w:t xml:space="preserve"> на </w:t>
      </w:r>
      <w:proofErr w:type="spellStart"/>
      <w:r w:rsidRPr="00CE09D5">
        <w:rPr>
          <w:color w:val="292B2C"/>
        </w:rPr>
        <w:t>клітини</w:t>
      </w:r>
      <w:proofErr w:type="spellEnd"/>
      <w:r w:rsidRPr="00CE09D5">
        <w:rPr>
          <w:color w:val="292B2C"/>
        </w:rPr>
        <w:t xml:space="preserve">, </w:t>
      </w:r>
      <w:proofErr w:type="spellStart"/>
      <w:r w:rsidRPr="00CE09D5">
        <w:rPr>
          <w:color w:val="292B2C"/>
        </w:rPr>
        <w:t>тканини</w:t>
      </w:r>
      <w:proofErr w:type="spellEnd"/>
      <w:r w:rsidRPr="00CE09D5">
        <w:rPr>
          <w:color w:val="292B2C"/>
        </w:rPr>
        <w:t xml:space="preserve"> та </w:t>
      </w:r>
      <w:proofErr w:type="spellStart"/>
      <w:r w:rsidRPr="00CE09D5">
        <w:rPr>
          <w:color w:val="292B2C"/>
        </w:rPr>
        <w:t>органи</w:t>
      </w:r>
      <w:proofErr w:type="spellEnd"/>
      <w:r w:rsidRPr="00CE09D5">
        <w:rPr>
          <w:color w:val="292B2C"/>
        </w:rPr>
        <w:t xml:space="preserve"> в </w:t>
      </w:r>
      <w:proofErr w:type="spellStart"/>
      <w:r w:rsidRPr="00CE09D5">
        <w:rPr>
          <w:color w:val="292B2C"/>
        </w:rPr>
        <w:t>незначних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концентраціях</w:t>
      </w:r>
      <w:proofErr w:type="spellEnd"/>
      <w:r w:rsidRPr="00CE09D5">
        <w:rPr>
          <w:color w:val="292B2C"/>
        </w:rPr>
        <w:t>;</w:t>
      </w:r>
    </w:p>
    <w:p w:rsidR="00093C9D" w:rsidRPr="00CE09D5" w:rsidRDefault="00093C9D" w:rsidP="00CE09D5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CE09D5">
        <w:rPr>
          <w:color w:val="292B2C"/>
        </w:rPr>
        <w:t xml:space="preserve">• </w:t>
      </w:r>
      <w:proofErr w:type="spellStart"/>
      <w:r w:rsidRPr="00CE09D5">
        <w:rPr>
          <w:color w:val="292B2C"/>
        </w:rPr>
        <w:t>специфічність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дії</w:t>
      </w:r>
      <w:proofErr w:type="spellEnd"/>
      <w:r w:rsidRPr="00CE09D5">
        <w:rPr>
          <w:color w:val="292B2C"/>
        </w:rPr>
        <w:t xml:space="preserve">: </w:t>
      </w:r>
      <w:proofErr w:type="spellStart"/>
      <w:r w:rsidRPr="00CE09D5">
        <w:rPr>
          <w:color w:val="292B2C"/>
        </w:rPr>
        <w:t>гормони</w:t>
      </w:r>
      <w:proofErr w:type="spellEnd"/>
      <w:r w:rsidRPr="00CE09D5">
        <w:rPr>
          <w:color w:val="292B2C"/>
        </w:rPr>
        <w:t xml:space="preserve"> та </w:t>
      </w:r>
      <w:proofErr w:type="spellStart"/>
      <w:r w:rsidRPr="00CE09D5">
        <w:rPr>
          <w:color w:val="292B2C"/>
        </w:rPr>
        <w:t>нейрогормони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впливають</w:t>
      </w:r>
      <w:proofErr w:type="spellEnd"/>
      <w:r w:rsidRPr="00CE09D5">
        <w:rPr>
          <w:color w:val="292B2C"/>
        </w:rPr>
        <w:t xml:space="preserve"> </w:t>
      </w:r>
      <w:proofErr w:type="spellStart"/>
      <w:proofErr w:type="gramStart"/>
      <w:r w:rsidRPr="00CE09D5">
        <w:rPr>
          <w:color w:val="292B2C"/>
        </w:rPr>
        <w:t>лише</w:t>
      </w:r>
      <w:proofErr w:type="spellEnd"/>
      <w:r w:rsidRPr="00CE09D5">
        <w:rPr>
          <w:color w:val="292B2C"/>
        </w:rPr>
        <w:t xml:space="preserve"> на</w:t>
      </w:r>
      <w:proofErr w:type="gram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певні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біохімічні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процеси</w:t>
      </w:r>
      <w:proofErr w:type="spellEnd"/>
      <w:r w:rsidRPr="00CE09D5">
        <w:rPr>
          <w:color w:val="292B2C"/>
        </w:rPr>
        <w:t xml:space="preserve">, </w:t>
      </w:r>
      <w:proofErr w:type="spellStart"/>
      <w:r w:rsidRPr="00CE09D5">
        <w:rPr>
          <w:color w:val="292B2C"/>
        </w:rPr>
        <w:t>що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відбуваються</w:t>
      </w:r>
      <w:proofErr w:type="spellEnd"/>
      <w:r w:rsidRPr="00CE09D5">
        <w:rPr>
          <w:color w:val="292B2C"/>
        </w:rPr>
        <w:t xml:space="preserve"> в тих </w:t>
      </w:r>
      <w:proofErr w:type="spellStart"/>
      <w:r w:rsidRPr="00CE09D5">
        <w:rPr>
          <w:color w:val="292B2C"/>
        </w:rPr>
        <w:t>чи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інших</w:t>
      </w:r>
      <w:proofErr w:type="spellEnd"/>
      <w:r w:rsidRPr="00CE09D5">
        <w:rPr>
          <w:color w:val="292B2C"/>
        </w:rPr>
        <w:t xml:space="preserve"> тканинах і органах.</w:t>
      </w:r>
    </w:p>
    <w:p w:rsidR="00093C9D" w:rsidRPr="00CE09D5" w:rsidRDefault="00093C9D" w:rsidP="00CE09D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E09D5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CE09D5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Вивчити п54. До будови гіпотезу. </w:t>
      </w:r>
    </w:p>
    <w:p w:rsidR="00093C9D" w:rsidRPr="00CE09D5" w:rsidRDefault="00093C9D" w:rsidP="00CE09D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093C9D" w:rsidRPr="00CE09D5" w:rsidRDefault="00093C9D" w:rsidP="00CE09D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E09D5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093C9D" w:rsidRPr="00CE09D5" w:rsidRDefault="00093C9D" w:rsidP="00CE09D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E09D5">
        <w:rPr>
          <w:rFonts w:ascii="Times New Roman" w:hAnsi="Times New Roman" w:cs="Times New Roman"/>
          <w:sz w:val="24"/>
          <w:szCs w:val="24"/>
          <w:lang w:val="uk-UA"/>
        </w:rPr>
        <w:t xml:space="preserve">Мета: продовжити вивчати шляхи керування організмом людини, будову та </w:t>
      </w:r>
      <w:proofErr w:type="spellStart"/>
      <w:r w:rsidRPr="00CE09D5">
        <w:rPr>
          <w:rFonts w:ascii="Times New Roman" w:hAnsi="Times New Roman" w:cs="Times New Roman"/>
          <w:sz w:val="24"/>
          <w:szCs w:val="24"/>
          <w:lang w:val="uk-UA"/>
        </w:rPr>
        <w:t>функціюнування</w:t>
      </w:r>
      <w:proofErr w:type="spellEnd"/>
      <w:r w:rsidRPr="00CE09D5">
        <w:rPr>
          <w:rFonts w:ascii="Times New Roman" w:hAnsi="Times New Roman" w:cs="Times New Roman"/>
          <w:sz w:val="24"/>
          <w:szCs w:val="24"/>
          <w:lang w:val="uk-UA"/>
        </w:rPr>
        <w:t xml:space="preserve"> ендокринної регуляції.</w:t>
      </w:r>
    </w:p>
    <w:p w:rsidR="00093C9D" w:rsidRPr="00CE09D5" w:rsidRDefault="00093C9D" w:rsidP="00CE09D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E09D5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093C9D" w:rsidRPr="00CE09D5" w:rsidRDefault="00093C9D" w:rsidP="00CE09D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E09D5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093C9D" w:rsidRPr="00CE09D5" w:rsidRDefault="00093C9D" w:rsidP="00CE09D5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CE09D5">
        <w:rPr>
          <w:rStyle w:val="a5"/>
          <w:color w:val="292B2C"/>
        </w:rPr>
        <w:t>Гуморальна</w:t>
      </w:r>
      <w:proofErr w:type="spellEnd"/>
      <w:r w:rsidRPr="00CE09D5">
        <w:rPr>
          <w:rStyle w:val="a5"/>
          <w:color w:val="292B2C"/>
        </w:rPr>
        <w:t xml:space="preserve"> </w:t>
      </w:r>
      <w:proofErr w:type="spellStart"/>
      <w:r w:rsidRPr="00CE09D5">
        <w:rPr>
          <w:rStyle w:val="a5"/>
          <w:color w:val="292B2C"/>
        </w:rPr>
        <w:t>регуляція</w:t>
      </w:r>
      <w:proofErr w:type="spellEnd"/>
    </w:p>
    <w:p w:rsidR="00093C9D" w:rsidRPr="00CE09D5" w:rsidRDefault="00093C9D" w:rsidP="00CE09D5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CE09D5">
        <w:rPr>
          <w:color w:val="292B2C"/>
        </w:rPr>
        <w:t>Гуморальна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регуляція</w:t>
      </w:r>
      <w:proofErr w:type="spellEnd"/>
      <w:r w:rsidRPr="00CE09D5">
        <w:rPr>
          <w:color w:val="292B2C"/>
        </w:rPr>
        <w:t xml:space="preserve"> — </w:t>
      </w:r>
      <w:proofErr w:type="spellStart"/>
      <w:r w:rsidRPr="00CE09D5">
        <w:rPr>
          <w:color w:val="292B2C"/>
        </w:rPr>
        <w:t>це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координація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фізіологічних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функцій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організму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людини</w:t>
      </w:r>
      <w:proofErr w:type="spellEnd"/>
      <w:r w:rsidRPr="00CE09D5">
        <w:rPr>
          <w:color w:val="292B2C"/>
        </w:rPr>
        <w:t xml:space="preserve"> через </w:t>
      </w:r>
      <w:proofErr w:type="spellStart"/>
      <w:proofErr w:type="gramStart"/>
      <w:r w:rsidRPr="00CE09D5">
        <w:rPr>
          <w:color w:val="292B2C"/>
        </w:rPr>
        <w:t>р</w:t>
      </w:r>
      <w:proofErr w:type="gramEnd"/>
      <w:r w:rsidRPr="00CE09D5">
        <w:rPr>
          <w:color w:val="292B2C"/>
        </w:rPr>
        <w:t>ідинні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середовища</w:t>
      </w:r>
      <w:proofErr w:type="spellEnd"/>
      <w:r w:rsidRPr="00CE09D5">
        <w:rPr>
          <w:color w:val="292B2C"/>
        </w:rPr>
        <w:t xml:space="preserve"> — кров, </w:t>
      </w:r>
      <w:proofErr w:type="spellStart"/>
      <w:r w:rsidRPr="00CE09D5">
        <w:rPr>
          <w:color w:val="292B2C"/>
        </w:rPr>
        <w:t>лімфу</w:t>
      </w:r>
      <w:proofErr w:type="spellEnd"/>
      <w:r w:rsidRPr="00CE09D5">
        <w:rPr>
          <w:color w:val="292B2C"/>
        </w:rPr>
        <w:t xml:space="preserve">, </w:t>
      </w:r>
      <w:proofErr w:type="spellStart"/>
      <w:r w:rsidRPr="00CE09D5">
        <w:rPr>
          <w:color w:val="292B2C"/>
        </w:rPr>
        <w:t>тканинну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рідину</w:t>
      </w:r>
      <w:proofErr w:type="spellEnd"/>
      <w:r w:rsidRPr="00CE09D5">
        <w:rPr>
          <w:color w:val="292B2C"/>
        </w:rPr>
        <w:t xml:space="preserve">. </w:t>
      </w:r>
      <w:proofErr w:type="spellStart"/>
      <w:r w:rsidRPr="00CE09D5">
        <w:rPr>
          <w:color w:val="292B2C"/>
        </w:rPr>
        <w:t>Чинниками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гуморальної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регуляції</w:t>
      </w:r>
      <w:proofErr w:type="spellEnd"/>
      <w:r w:rsidRPr="00CE09D5">
        <w:rPr>
          <w:color w:val="292B2C"/>
        </w:rPr>
        <w:t xml:space="preserve"> є </w:t>
      </w:r>
      <w:proofErr w:type="spellStart"/>
      <w:r w:rsidRPr="00CE09D5">
        <w:rPr>
          <w:color w:val="292B2C"/>
        </w:rPr>
        <w:t>біологічно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активні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речовини</w:t>
      </w:r>
      <w:proofErr w:type="spellEnd"/>
      <w:r w:rsidRPr="00CE09D5">
        <w:rPr>
          <w:color w:val="292B2C"/>
        </w:rPr>
        <w:t xml:space="preserve"> (</w:t>
      </w:r>
      <w:proofErr w:type="spellStart"/>
      <w:r w:rsidRPr="00CE09D5">
        <w:rPr>
          <w:color w:val="292B2C"/>
        </w:rPr>
        <w:t>гормони</w:t>
      </w:r>
      <w:proofErr w:type="spellEnd"/>
      <w:r w:rsidRPr="00CE09D5">
        <w:rPr>
          <w:color w:val="292B2C"/>
        </w:rPr>
        <w:t xml:space="preserve">) та </w:t>
      </w:r>
      <w:proofErr w:type="spellStart"/>
      <w:r w:rsidRPr="00CE09D5">
        <w:rPr>
          <w:color w:val="292B2C"/>
        </w:rPr>
        <w:t>продукти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обміну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речовин</w:t>
      </w:r>
      <w:proofErr w:type="spellEnd"/>
      <w:r w:rsidRPr="00CE09D5">
        <w:rPr>
          <w:color w:val="292B2C"/>
        </w:rPr>
        <w:t xml:space="preserve"> (</w:t>
      </w:r>
      <w:proofErr w:type="spellStart"/>
      <w:r w:rsidRPr="00CE09D5">
        <w:rPr>
          <w:color w:val="292B2C"/>
        </w:rPr>
        <w:t>продукти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розпаду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білків</w:t>
      </w:r>
      <w:proofErr w:type="spellEnd"/>
      <w:r w:rsidRPr="00CE09D5">
        <w:rPr>
          <w:color w:val="292B2C"/>
        </w:rPr>
        <w:t xml:space="preserve">, </w:t>
      </w:r>
      <w:proofErr w:type="spellStart"/>
      <w:r w:rsidRPr="00CE09D5">
        <w:rPr>
          <w:color w:val="292B2C"/>
        </w:rPr>
        <w:t>вуглекислий</w:t>
      </w:r>
      <w:proofErr w:type="spellEnd"/>
      <w:r w:rsidRPr="00CE09D5">
        <w:rPr>
          <w:color w:val="292B2C"/>
        </w:rPr>
        <w:t xml:space="preserve"> газ </w:t>
      </w:r>
      <w:proofErr w:type="spellStart"/>
      <w:r w:rsidRPr="00CE09D5">
        <w:rPr>
          <w:color w:val="292B2C"/>
        </w:rPr>
        <w:t>тощо</w:t>
      </w:r>
      <w:proofErr w:type="spellEnd"/>
      <w:r w:rsidRPr="00CE09D5">
        <w:rPr>
          <w:color w:val="292B2C"/>
        </w:rPr>
        <w:t xml:space="preserve">). </w:t>
      </w:r>
      <w:proofErr w:type="spellStart"/>
      <w:r w:rsidRPr="00CE09D5">
        <w:rPr>
          <w:color w:val="292B2C"/>
        </w:rPr>
        <w:t>Важливу</w:t>
      </w:r>
      <w:proofErr w:type="spellEnd"/>
      <w:r w:rsidRPr="00CE09D5">
        <w:rPr>
          <w:color w:val="292B2C"/>
        </w:rPr>
        <w:t xml:space="preserve"> роль у </w:t>
      </w:r>
      <w:proofErr w:type="spellStart"/>
      <w:r w:rsidRPr="00CE09D5">
        <w:rPr>
          <w:color w:val="292B2C"/>
        </w:rPr>
        <w:t>гуморальній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регуляції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відіграють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залози</w:t>
      </w:r>
      <w:proofErr w:type="spellEnd"/>
      <w:r w:rsidRPr="00CE09D5">
        <w:rPr>
          <w:color w:val="292B2C"/>
        </w:rPr>
        <w:t xml:space="preserve">, </w:t>
      </w:r>
      <w:proofErr w:type="spellStart"/>
      <w:r w:rsidRPr="00CE09D5">
        <w:rPr>
          <w:color w:val="292B2C"/>
        </w:rPr>
        <w:t>які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виробляють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гормони</w:t>
      </w:r>
      <w:proofErr w:type="spellEnd"/>
      <w:r w:rsidRPr="00CE09D5">
        <w:rPr>
          <w:color w:val="292B2C"/>
        </w:rPr>
        <w:t xml:space="preserve">. </w:t>
      </w:r>
      <w:proofErr w:type="spellStart"/>
      <w:r w:rsidRPr="00CE09D5">
        <w:rPr>
          <w:color w:val="292B2C"/>
        </w:rPr>
        <w:t>Ендокринні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залози</w:t>
      </w:r>
      <w:proofErr w:type="spellEnd"/>
      <w:r w:rsidRPr="00CE09D5">
        <w:rPr>
          <w:color w:val="292B2C"/>
        </w:rPr>
        <w:t xml:space="preserve"> (</w:t>
      </w:r>
      <w:proofErr w:type="spellStart"/>
      <w:r w:rsidRPr="00CE09D5">
        <w:rPr>
          <w:color w:val="292B2C"/>
        </w:rPr>
        <w:t>залози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внутрішньої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секреції</w:t>
      </w:r>
      <w:proofErr w:type="spellEnd"/>
      <w:r w:rsidRPr="00CE09D5">
        <w:rPr>
          <w:color w:val="292B2C"/>
        </w:rPr>
        <w:t xml:space="preserve">) </w:t>
      </w:r>
      <w:proofErr w:type="spellStart"/>
      <w:r w:rsidRPr="00CE09D5">
        <w:rPr>
          <w:color w:val="292B2C"/>
        </w:rPr>
        <w:t>виділяють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речовини</w:t>
      </w:r>
      <w:proofErr w:type="spellEnd"/>
      <w:r w:rsidRPr="00CE09D5">
        <w:rPr>
          <w:color w:val="292B2C"/>
        </w:rPr>
        <w:t xml:space="preserve">, </w:t>
      </w:r>
      <w:proofErr w:type="spellStart"/>
      <w:r w:rsidRPr="00CE09D5">
        <w:rPr>
          <w:color w:val="292B2C"/>
        </w:rPr>
        <w:t>які</w:t>
      </w:r>
      <w:proofErr w:type="spellEnd"/>
      <w:r w:rsidRPr="00CE09D5">
        <w:rPr>
          <w:color w:val="292B2C"/>
        </w:rPr>
        <w:t xml:space="preserve"> вони </w:t>
      </w:r>
      <w:proofErr w:type="spellStart"/>
      <w:r w:rsidRPr="00CE09D5">
        <w:rPr>
          <w:color w:val="292B2C"/>
        </w:rPr>
        <w:t>виробили</w:t>
      </w:r>
      <w:proofErr w:type="spellEnd"/>
      <w:r w:rsidRPr="00CE09D5">
        <w:rPr>
          <w:color w:val="292B2C"/>
        </w:rPr>
        <w:t xml:space="preserve">, </w:t>
      </w:r>
      <w:proofErr w:type="gramStart"/>
      <w:r w:rsidRPr="00CE09D5">
        <w:rPr>
          <w:color w:val="292B2C"/>
        </w:rPr>
        <w:t>у</w:t>
      </w:r>
      <w:proofErr w:type="gramEnd"/>
      <w:r w:rsidRPr="00CE09D5">
        <w:rPr>
          <w:color w:val="292B2C"/>
        </w:rPr>
        <w:t xml:space="preserve"> кров. </w:t>
      </w:r>
      <w:proofErr w:type="spellStart"/>
      <w:r w:rsidRPr="00CE09D5">
        <w:rPr>
          <w:color w:val="292B2C"/>
        </w:rPr>
        <w:t>Слід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зазначити</w:t>
      </w:r>
      <w:proofErr w:type="spellEnd"/>
      <w:r w:rsidRPr="00CE09D5">
        <w:rPr>
          <w:color w:val="292B2C"/>
        </w:rPr>
        <w:t xml:space="preserve">, </w:t>
      </w:r>
      <w:proofErr w:type="spellStart"/>
      <w:r w:rsidRPr="00CE09D5">
        <w:rPr>
          <w:color w:val="292B2C"/>
        </w:rPr>
        <w:t>що</w:t>
      </w:r>
      <w:proofErr w:type="spellEnd"/>
      <w:r w:rsidRPr="00CE09D5">
        <w:rPr>
          <w:color w:val="292B2C"/>
        </w:rPr>
        <w:t xml:space="preserve"> в </w:t>
      </w:r>
      <w:proofErr w:type="spellStart"/>
      <w:r w:rsidRPr="00CE09D5">
        <w:rPr>
          <w:color w:val="292B2C"/>
        </w:rPr>
        <w:t>організмі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людини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існує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ще</w:t>
      </w:r>
      <w:proofErr w:type="spellEnd"/>
      <w:r w:rsidRPr="00CE09D5">
        <w:rPr>
          <w:color w:val="292B2C"/>
        </w:rPr>
        <w:t xml:space="preserve"> два </w:t>
      </w:r>
      <w:proofErr w:type="spellStart"/>
      <w:r w:rsidRPr="00CE09D5">
        <w:rPr>
          <w:color w:val="292B2C"/>
        </w:rPr>
        <w:t>типи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залоз</w:t>
      </w:r>
      <w:proofErr w:type="spellEnd"/>
      <w:r w:rsidRPr="00CE09D5">
        <w:rPr>
          <w:color w:val="292B2C"/>
        </w:rPr>
        <w:t xml:space="preserve"> — </w:t>
      </w:r>
      <w:proofErr w:type="spellStart"/>
      <w:r w:rsidRPr="00CE09D5">
        <w:rPr>
          <w:color w:val="292B2C"/>
        </w:rPr>
        <w:t>екзокринні</w:t>
      </w:r>
      <w:proofErr w:type="spellEnd"/>
      <w:r w:rsidRPr="00CE09D5">
        <w:rPr>
          <w:color w:val="292B2C"/>
        </w:rPr>
        <w:t xml:space="preserve"> та </w:t>
      </w:r>
      <w:proofErr w:type="spellStart"/>
      <w:r w:rsidRPr="00CE09D5">
        <w:rPr>
          <w:color w:val="292B2C"/>
        </w:rPr>
        <w:t>змішані</w:t>
      </w:r>
      <w:proofErr w:type="spellEnd"/>
      <w:r w:rsidRPr="00CE09D5">
        <w:rPr>
          <w:color w:val="292B2C"/>
        </w:rPr>
        <w:t xml:space="preserve">. </w:t>
      </w:r>
      <w:proofErr w:type="spellStart"/>
      <w:r w:rsidRPr="00CE09D5">
        <w:rPr>
          <w:color w:val="292B2C"/>
        </w:rPr>
        <w:t>Екзокринні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залози</w:t>
      </w:r>
      <w:proofErr w:type="spellEnd"/>
      <w:r w:rsidRPr="00CE09D5">
        <w:rPr>
          <w:color w:val="292B2C"/>
        </w:rPr>
        <w:t xml:space="preserve"> (</w:t>
      </w:r>
      <w:proofErr w:type="spellStart"/>
      <w:r w:rsidRPr="00CE09D5">
        <w:rPr>
          <w:color w:val="292B2C"/>
        </w:rPr>
        <w:t>залози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зовнішньої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секреції</w:t>
      </w:r>
      <w:proofErr w:type="spellEnd"/>
      <w:r w:rsidRPr="00CE09D5">
        <w:rPr>
          <w:color w:val="292B2C"/>
        </w:rPr>
        <w:t xml:space="preserve">) </w:t>
      </w:r>
      <w:proofErr w:type="spellStart"/>
      <w:r w:rsidRPr="00CE09D5">
        <w:rPr>
          <w:color w:val="292B2C"/>
        </w:rPr>
        <w:t>виділяють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речовини</w:t>
      </w:r>
      <w:proofErr w:type="spellEnd"/>
      <w:r w:rsidRPr="00CE09D5">
        <w:rPr>
          <w:color w:val="292B2C"/>
        </w:rPr>
        <w:t xml:space="preserve"> в </w:t>
      </w:r>
      <w:proofErr w:type="spellStart"/>
      <w:r w:rsidRPr="00CE09D5">
        <w:rPr>
          <w:color w:val="292B2C"/>
        </w:rPr>
        <w:t>зовнішнє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середовище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або</w:t>
      </w:r>
      <w:proofErr w:type="spellEnd"/>
      <w:r w:rsidRPr="00CE09D5">
        <w:rPr>
          <w:color w:val="292B2C"/>
        </w:rPr>
        <w:t xml:space="preserve"> у </w:t>
      </w:r>
      <w:proofErr w:type="spellStart"/>
      <w:r w:rsidRPr="00CE09D5">
        <w:rPr>
          <w:color w:val="292B2C"/>
        </w:rPr>
        <w:t>внутрішні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порожнини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організму</w:t>
      </w:r>
      <w:proofErr w:type="spellEnd"/>
      <w:r w:rsidRPr="00CE09D5">
        <w:rPr>
          <w:color w:val="292B2C"/>
        </w:rPr>
        <w:t xml:space="preserve">, як, </w:t>
      </w:r>
      <w:proofErr w:type="spellStart"/>
      <w:r w:rsidRPr="00CE09D5">
        <w:rPr>
          <w:color w:val="292B2C"/>
        </w:rPr>
        <w:t>наприклад</w:t>
      </w:r>
      <w:proofErr w:type="spellEnd"/>
      <w:r w:rsidRPr="00CE09D5">
        <w:rPr>
          <w:color w:val="292B2C"/>
        </w:rPr>
        <w:t xml:space="preserve">, </w:t>
      </w:r>
      <w:proofErr w:type="spellStart"/>
      <w:r w:rsidRPr="00CE09D5">
        <w:rPr>
          <w:color w:val="292B2C"/>
        </w:rPr>
        <w:t>слізні</w:t>
      </w:r>
      <w:proofErr w:type="spellEnd"/>
      <w:r w:rsidRPr="00CE09D5">
        <w:rPr>
          <w:color w:val="292B2C"/>
        </w:rPr>
        <w:t xml:space="preserve"> та </w:t>
      </w:r>
      <w:proofErr w:type="spellStart"/>
      <w:r w:rsidRPr="00CE09D5">
        <w:rPr>
          <w:color w:val="292B2C"/>
        </w:rPr>
        <w:t>слинні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залози</w:t>
      </w:r>
      <w:proofErr w:type="spellEnd"/>
      <w:r w:rsidRPr="00CE09D5">
        <w:rPr>
          <w:color w:val="292B2C"/>
        </w:rPr>
        <w:t xml:space="preserve">. </w:t>
      </w:r>
      <w:proofErr w:type="spellStart"/>
      <w:r w:rsidRPr="00CE09D5">
        <w:rPr>
          <w:color w:val="292B2C"/>
        </w:rPr>
        <w:t>Змішані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залози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виділяють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речовини</w:t>
      </w:r>
      <w:proofErr w:type="spellEnd"/>
      <w:r w:rsidRPr="00CE09D5">
        <w:rPr>
          <w:color w:val="292B2C"/>
        </w:rPr>
        <w:t xml:space="preserve"> і в кров, і в </w:t>
      </w:r>
      <w:proofErr w:type="spellStart"/>
      <w:r w:rsidRPr="00CE09D5">
        <w:rPr>
          <w:color w:val="292B2C"/>
        </w:rPr>
        <w:t>порожнини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організму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або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назовні</w:t>
      </w:r>
      <w:proofErr w:type="spellEnd"/>
      <w:r w:rsidRPr="00CE09D5">
        <w:rPr>
          <w:color w:val="292B2C"/>
        </w:rPr>
        <w:t xml:space="preserve"> (</w:t>
      </w:r>
      <w:proofErr w:type="spellStart"/>
      <w:proofErr w:type="gramStart"/>
      <w:r w:rsidRPr="00CE09D5">
        <w:rPr>
          <w:color w:val="292B2C"/>
        </w:rPr>
        <w:t>п</w:t>
      </w:r>
      <w:proofErr w:type="gramEnd"/>
      <w:r w:rsidRPr="00CE09D5">
        <w:rPr>
          <w:color w:val="292B2C"/>
        </w:rPr>
        <w:t>ідшлункова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залоза</w:t>
      </w:r>
      <w:proofErr w:type="spellEnd"/>
      <w:r w:rsidRPr="00CE09D5">
        <w:rPr>
          <w:color w:val="292B2C"/>
        </w:rPr>
        <w:t xml:space="preserve">, </w:t>
      </w:r>
      <w:proofErr w:type="spellStart"/>
      <w:r w:rsidRPr="00CE09D5">
        <w:rPr>
          <w:color w:val="292B2C"/>
        </w:rPr>
        <w:t>статеві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залози</w:t>
      </w:r>
      <w:proofErr w:type="spellEnd"/>
      <w:r w:rsidRPr="00CE09D5">
        <w:rPr>
          <w:color w:val="292B2C"/>
        </w:rPr>
        <w:t>).</w:t>
      </w:r>
    </w:p>
    <w:p w:rsidR="00093C9D" w:rsidRPr="00CE09D5" w:rsidRDefault="00093C9D" w:rsidP="00CE09D5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CE09D5">
        <w:rPr>
          <w:color w:val="292B2C"/>
        </w:rPr>
        <w:t xml:space="preserve">Одна з </w:t>
      </w:r>
      <w:proofErr w:type="spellStart"/>
      <w:r w:rsidRPr="00CE09D5">
        <w:rPr>
          <w:color w:val="292B2C"/>
        </w:rPr>
        <w:t>особливостей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гуморальної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регуляції</w:t>
      </w:r>
      <w:proofErr w:type="spellEnd"/>
      <w:r w:rsidRPr="00CE09D5">
        <w:rPr>
          <w:color w:val="292B2C"/>
        </w:rPr>
        <w:t xml:space="preserve"> — робота </w:t>
      </w:r>
      <w:proofErr w:type="spellStart"/>
      <w:r w:rsidRPr="00CE09D5">
        <w:rPr>
          <w:color w:val="292B2C"/>
        </w:rPr>
        <w:t>її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регуляторних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речовин</w:t>
      </w:r>
      <w:proofErr w:type="spellEnd"/>
      <w:r w:rsidRPr="00CE09D5">
        <w:rPr>
          <w:color w:val="292B2C"/>
        </w:rPr>
        <w:t xml:space="preserve"> у </w:t>
      </w:r>
      <w:proofErr w:type="spellStart"/>
      <w:r w:rsidRPr="00CE09D5">
        <w:rPr>
          <w:color w:val="292B2C"/>
        </w:rPr>
        <w:t>взаємодії</w:t>
      </w:r>
      <w:proofErr w:type="spellEnd"/>
      <w:r w:rsidRPr="00CE09D5">
        <w:rPr>
          <w:color w:val="292B2C"/>
        </w:rPr>
        <w:t xml:space="preserve">, </w:t>
      </w:r>
      <w:proofErr w:type="spellStart"/>
      <w:r w:rsidRPr="00CE09D5">
        <w:rPr>
          <w:color w:val="292B2C"/>
        </w:rPr>
        <w:t>адже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її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чинники</w:t>
      </w:r>
      <w:proofErr w:type="spellEnd"/>
      <w:r w:rsidRPr="00CE09D5">
        <w:rPr>
          <w:color w:val="292B2C"/>
        </w:rPr>
        <w:t xml:space="preserve"> не </w:t>
      </w:r>
      <w:proofErr w:type="spellStart"/>
      <w:r w:rsidRPr="00CE09D5">
        <w:rPr>
          <w:color w:val="292B2C"/>
        </w:rPr>
        <w:t>діють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поодинці</w:t>
      </w:r>
      <w:proofErr w:type="spellEnd"/>
      <w:r w:rsidRPr="00CE09D5">
        <w:rPr>
          <w:color w:val="292B2C"/>
        </w:rPr>
        <w:t xml:space="preserve">, а </w:t>
      </w:r>
      <w:proofErr w:type="spellStart"/>
      <w:r w:rsidRPr="00CE09D5">
        <w:rPr>
          <w:color w:val="292B2C"/>
        </w:rPr>
        <w:t>тільки</w:t>
      </w:r>
      <w:proofErr w:type="spellEnd"/>
      <w:r w:rsidRPr="00CE09D5">
        <w:rPr>
          <w:color w:val="292B2C"/>
        </w:rPr>
        <w:t xml:space="preserve"> в </w:t>
      </w:r>
      <w:proofErr w:type="spellStart"/>
      <w:r w:rsidRPr="00CE09D5">
        <w:rPr>
          <w:color w:val="292B2C"/>
        </w:rPr>
        <w:t>комплексі</w:t>
      </w:r>
      <w:proofErr w:type="spellEnd"/>
      <w:r w:rsidRPr="00CE09D5">
        <w:rPr>
          <w:color w:val="292B2C"/>
        </w:rPr>
        <w:t xml:space="preserve">. </w:t>
      </w:r>
      <w:proofErr w:type="spellStart"/>
      <w:r w:rsidRPr="00CE09D5">
        <w:rPr>
          <w:color w:val="292B2C"/>
        </w:rPr>
        <w:t>Одні</w:t>
      </w:r>
      <w:proofErr w:type="spellEnd"/>
      <w:r w:rsidRPr="00CE09D5">
        <w:rPr>
          <w:color w:val="292B2C"/>
        </w:rPr>
        <w:t xml:space="preserve"> з них </w:t>
      </w:r>
      <w:proofErr w:type="spellStart"/>
      <w:r w:rsidRPr="00CE09D5">
        <w:rPr>
          <w:color w:val="292B2C"/>
        </w:rPr>
        <w:t>прискорюють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певні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процеси</w:t>
      </w:r>
      <w:proofErr w:type="spellEnd"/>
      <w:r w:rsidRPr="00CE09D5">
        <w:rPr>
          <w:color w:val="292B2C"/>
        </w:rPr>
        <w:t xml:space="preserve"> у </w:t>
      </w:r>
      <w:proofErr w:type="spellStart"/>
      <w:r w:rsidRPr="00CE09D5">
        <w:rPr>
          <w:color w:val="292B2C"/>
        </w:rPr>
        <w:t>клітинах</w:t>
      </w:r>
      <w:proofErr w:type="spellEnd"/>
      <w:r w:rsidRPr="00CE09D5">
        <w:rPr>
          <w:color w:val="292B2C"/>
        </w:rPr>
        <w:t xml:space="preserve"> та тканинах, а </w:t>
      </w:r>
      <w:proofErr w:type="spellStart"/>
      <w:r w:rsidRPr="00CE09D5">
        <w:rPr>
          <w:color w:val="292B2C"/>
        </w:rPr>
        <w:t>інші</w:t>
      </w:r>
      <w:proofErr w:type="spellEnd"/>
      <w:r w:rsidRPr="00CE09D5">
        <w:rPr>
          <w:color w:val="292B2C"/>
        </w:rPr>
        <w:t xml:space="preserve"> — </w:t>
      </w:r>
      <w:proofErr w:type="spellStart"/>
      <w:r w:rsidRPr="00CE09D5">
        <w:rPr>
          <w:color w:val="292B2C"/>
        </w:rPr>
        <w:t>уповільнюють</w:t>
      </w:r>
      <w:proofErr w:type="spellEnd"/>
      <w:r w:rsidRPr="00CE09D5">
        <w:rPr>
          <w:color w:val="292B2C"/>
        </w:rPr>
        <w:t xml:space="preserve">. </w:t>
      </w:r>
      <w:proofErr w:type="spellStart"/>
      <w:r w:rsidRPr="00CE09D5">
        <w:rPr>
          <w:color w:val="292B2C"/>
        </w:rPr>
        <w:t>Це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дозволяє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дуже</w:t>
      </w:r>
      <w:proofErr w:type="spellEnd"/>
      <w:r w:rsidRPr="00CE09D5">
        <w:rPr>
          <w:color w:val="292B2C"/>
        </w:rPr>
        <w:t xml:space="preserve"> тонко </w:t>
      </w:r>
      <w:proofErr w:type="spellStart"/>
      <w:r w:rsidRPr="00CE09D5">
        <w:rPr>
          <w:color w:val="292B2C"/>
        </w:rPr>
        <w:t>регулювати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швидкості</w:t>
      </w:r>
      <w:proofErr w:type="spellEnd"/>
      <w:r w:rsidRPr="00CE09D5">
        <w:rPr>
          <w:color w:val="292B2C"/>
        </w:rPr>
        <w:t xml:space="preserve"> й напрямки </w:t>
      </w:r>
      <w:proofErr w:type="spellStart"/>
      <w:r w:rsidRPr="00CE09D5">
        <w:rPr>
          <w:color w:val="292B2C"/>
        </w:rPr>
        <w:t>процесів</w:t>
      </w:r>
      <w:proofErr w:type="spellEnd"/>
      <w:r w:rsidRPr="00CE09D5">
        <w:rPr>
          <w:color w:val="292B2C"/>
        </w:rPr>
        <w:t xml:space="preserve">, </w:t>
      </w:r>
      <w:proofErr w:type="spellStart"/>
      <w:r w:rsidRPr="00CE09D5">
        <w:rPr>
          <w:color w:val="292B2C"/>
        </w:rPr>
        <w:t>які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контролюються</w:t>
      </w:r>
      <w:proofErr w:type="spellEnd"/>
      <w:r w:rsidRPr="00CE09D5">
        <w:rPr>
          <w:color w:val="292B2C"/>
        </w:rPr>
        <w:t xml:space="preserve"> </w:t>
      </w:r>
      <w:proofErr w:type="gramStart"/>
      <w:r w:rsidRPr="00CE09D5">
        <w:rPr>
          <w:color w:val="292B2C"/>
        </w:rPr>
        <w:t>гуморальною</w:t>
      </w:r>
      <w:proofErr w:type="gram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регуляцією</w:t>
      </w:r>
      <w:proofErr w:type="spellEnd"/>
      <w:r w:rsidRPr="00CE09D5">
        <w:rPr>
          <w:color w:val="292B2C"/>
        </w:rPr>
        <w:t xml:space="preserve">. </w:t>
      </w:r>
      <w:proofErr w:type="spellStart"/>
      <w:r w:rsidRPr="00CE09D5">
        <w:rPr>
          <w:color w:val="292B2C"/>
        </w:rPr>
        <w:t>Наприклад</w:t>
      </w:r>
      <w:proofErr w:type="spellEnd"/>
      <w:r w:rsidRPr="00CE09D5">
        <w:rPr>
          <w:color w:val="292B2C"/>
        </w:rPr>
        <w:t xml:space="preserve">, </w:t>
      </w:r>
      <w:proofErr w:type="spellStart"/>
      <w:r w:rsidRPr="00CE09D5">
        <w:rPr>
          <w:color w:val="292B2C"/>
        </w:rPr>
        <w:t>одночасна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дія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інсуліну</w:t>
      </w:r>
      <w:proofErr w:type="spellEnd"/>
      <w:r w:rsidRPr="00CE09D5">
        <w:rPr>
          <w:color w:val="292B2C"/>
        </w:rPr>
        <w:t xml:space="preserve">, </w:t>
      </w:r>
      <w:proofErr w:type="spellStart"/>
      <w:r w:rsidRPr="00CE09D5">
        <w:rPr>
          <w:color w:val="292B2C"/>
        </w:rPr>
        <w:t>який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знижує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кількість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цукрів</w:t>
      </w:r>
      <w:proofErr w:type="spellEnd"/>
      <w:r w:rsidRPr="00CE09D5">
        <w:rPr>
          <w:color w:val="292B2C"/>
        </w:rPr>
        <w:t xml:space="preserve"> у </w:t>
      </w:r>
      <w:proofErr w:type="spellStart"/>
      <w:r w:rsidRPr="00CE09D5">
        <w:rPr>
          <w:color w:val="292B2C"/>
        </w:rPr>
        <w:t>крові</w:t>
      </w:r>
      <w:proofErr w:type="spellEnd"/>
      <w:r w:rsidRPr="00CE09D5">
        <w:rPr>
          <w:color w:val="292B2C"/>
        </w:rPr>
        <w:t xml:space="preserve">, і глюкагону, </w:t>
      </w:r>
      <w:proofErr w:type="spellStart"/>
      <w:r w:rsidRPr="00CE09D5">
        <w:rPr>
          <w:color w:val="292B2C"/>
        </w:rPr>
        <w:t>який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цю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кількість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збільшу</w:t>
      </w:r>
      <w:proofErr w:type="gramStart"/>
      <w:r w:rsidRPr="00CE09D5">
        <w:rPr>
          <w:color w:val="292B2C"/>
        </w:rPr>
        <w:t>є</w:t>
      </w:r>
      <w:proofErr w:type="spellEnd"/>
      <w:r w:rsidRPr="00CE09D5">
        <w:rPr>
          <w:color w:val="292B2C"/>
        </w:rPr>
        <w:t>,</w:t>
      </w:r>
      <w:proofErr w:type="gram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дозволяє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дуже</w:t>
      </w:r>
      <w:proofErr w:type="spellEnd"/>
      <w:r w:rsidRPr="00CE09D5">
        <w:rPr>
          <w:color w:val="292B2C"/>
        </w:rPr>
        <w:t xml:space="preserve"> точно </w:t>
      </w:r>
      <w:proofErr w:type="spellStart"/>
      <w:r w:rsidRPr="00CE09D5">
        <w:rPr>
          <w:color w:val="292B2C"/>
        </w:rPr>
        <w:t>регулювати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рівень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цукрів</w:t>
      </w:r>
      <w:proofErr w:type="spellEnd"/>
      <w:r w:rsidRPr="00CE09D5">
        <w:rPr>
          <w:color w:val="292B2C"/>
        </w:rPr>
        <w:t xml:space="preserve"> у </w:t>
      </w:r>
      <w:proofErr w:type="spellStart"/>
      <w:r w:rsidRPr="00CE09D5">
        <w:rPr>
          <w:color w:val="292B2C"/>
        </w:rPr>
        <w:t>кровоносній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системі</w:t>
      </w:r>
      <w:proofErr w:type="spellEnd"/>
      <w:r w:rsidRPr="00CE09D5">
        <w:rPr>
          <w:color w:val="292B2C"/>
        </w:rPr>
        <w:t>.</w:t>
      </w:r>
    </w:p>
    <w:p w:rsidR="00093C9D" w:rsidRPr="00CE09D5" w:rsidRDefault="00093C9D" w:rsidP="00CE09D5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CE09D5">
        <w:rPr>
          <w:rStyle w:val="a5"/>
          <w:color w:val="292B2C"/>
        </w:rPr>
        <w:lastRenderedPageBreak/>
        <w:t>Гормони</w:t>
      </w:r>
      <w:proofErr w:type="spellEnd"/>
    </w:p>
    <w:p w:rsidR="00093C9D" w:rsidRPr="00CE09D5" w:rsidRDefault="00093C9D" w:rsidP="00CE09D5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CE09D5">
        <w:rPr>
          <w:color w:val="292B2C"/>
        </w:rPr>
        <w:t>Гормони</w:t>
      </w:r>
      <w:proofErr w:type="spellEnd"/>
      <w:r w:rsidRPr="00CE09D5">
        <w:rPr>
          <w:color w:val="292B2C"/>
        </w:rPr>
        <w:t xml:space="preserve"> — </w:t>
      </w:r>
      <w:proofErr w:type="spellStart"/>
      <w:r w:rsidRPr="00CE09D5">
        <w:rPr>
          <w:color w:val="292B2C"/>
        </w:rPr>
        <w:t>це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специфічні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біологічно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активні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речовини</w:t>
      </w:r>
      <w:proofErr w:type="spellEnd"/>
      <w:r w:rsidRPr="00CE09D5">
        <w:rPr>
          <w:color w:val="292B2C"/>
        </w:rPr>
        <w:t xml:space="preserve">, </w:t>
      </w:r>
      <w:proofErr w:type="spellStart"/>
      <w:r w:rsidRPr="00CE09D5">
        <w:rPr>
          <w:color w:val="292B2C"/>
        </w:rPr>
        <w:t>що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здійснюють</w:t>
      </w:r>
      <w:proofErr w:type="spellEnd"/>
      <w:r w:rsidRPr="00CE09D5">
        <w:rPr>
          <w:color w:val="292B2C"/>
        </w:rPr>
        <w:t xml:space="preserve"> </w:t>
      </w:r>
      <w:proofErr w:type="spellStart"/>
      <w:proofErr w:type="gramStart"/>
      <w:r w:rsidRPr="00CE09D5">
        <w:rPr>
          <w:color w:val="292B2C"/>
        </w:rPr>
        <w:t>св</w:t>
      </w:r>
      <w:proofErr w:type="gramEnd"/>
      <w:r w:rsidRPr="00CE09D5">
        <w:rPr>
          <w:color w:val="292B2C"/>
        </w:rPr>
        <w:t>ій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вплив</w:t>
      </w:r>
      <w:proofErr w:type="spellEnd"/>
      <w:r w:rsidRPr="00CE09D5">
        <w:rPr>
          <w:color w:val="292B2C"/>
        </w:rPr>
        <w:t xml:space="preserve"> далеко </w:t>
      </w:r>
      <w:proofErr w:type="spellStart"/>
      <w:r w:rsidRPr="00CE09D5">
        <w:rPr>
          <w:color w:val="292B2C"/>
        </w:rPr>
        <w:t>від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місця</w:t>
      </w:r>
      <w:proofErr w:type="spellEnd"/>
      <w:r w:rsidRPr="00CE09D5">
        <w:rPr>
          <w:color w:val="292B2C"/>
        </w:rPr>
        <w:t xml:space="preserve"> синтезу. Гормонам </w:t>
      </w:r>
      <w:proofErr w:type="spellStart"/>
      <w:r w:rsidRPr="00CE09D5">
        <w:rPr>
          <w:color w:val="292B2C"/>
        </w:rPr>
        <w:t>властива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вибірковість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дії</w:t>
      </w:r>
      <w:proofErr w:type="spellEnd"/>
      <w:r w:rsidRPr="00CE09D5">
        <w:rPr>
          <w:color w:val="292B2C"/>
        </w:rPr>
        <w:t xml:space="preserve">: вони </w:t>
      </w:r>
      <w:proofErr w:type="spellStart"/>
      <w:r w:rsidRPr="00CE09D5">
        <w:rPr>
          <w:color w:val="292B2C"/>
        </w:rPr>
        <w:t>діють</w:t>
      </w:r>
      <w:proofErr w:type="spellEnd"/>
      <w:r w:rsidRPr="00CE09D5">
        <w:rPr>
          <w:color w:val="292B2C"/>
        </w:rPr>
        <w:t xml:space="preserve"> </w:t>
      </w:r>
      <w:proofErr w:type="spellStart"/>
      <w:proofErr w:type="gramStart"/>
      <w:r w:rsidRPr="00CE09D5">
        <w:rPr>
          <w:color w:val="292B2C"/>
        </w:rPr>
        <w:t>лише</w:t>
      </w:r>
      <w:proofErr w:type="spellEnd"/>
      <w:r w:rsidRPr="00CE09D5">
        <w:rPr>
          <w:color w:val="292B2C"/>
        </w:rPr>
        <w:t xml:space="preserve"> на</w:t>
      </w:r>
      <w:proofErr w:type="gram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клітини</w:t>
      </w:r>
      <w:proofErr w:type="spellEnd"/>
      <w:r w:rsidRPr="00CE09D5">
        <w:rPr>
          <w:color w:val="292B2C"/>
        </w:rPr>
        <w:t xml:space="preserve">, </w:t>
      </w:r>
      <w:proofErr w:type="spellStart"/>
      <w:r w:rsidRPr="00CE09D5">
        <w:rPr>
          <w:color w:val="292B2C"/>
        </w:rPr>
        <w:t>які</w:t>
      </w:r>
      <w:proofErr w:type="spellEnd"/>
      <w:r w:rsidRPr="00CE09D5">
        <w:rPr>
          <w:color w:val="292B2C"/>
        </w:rPr>
        <w:t xml:space="preserve"> є </w:t>
      </w:r>
      <w:proofErr w:type="spellStart"/>
      <w:r w:rsidRPr="00CE09D5">
        <w:rPr>
          <w:color w:val="292B2C"/>
        </w:rPr>
        <w:t>чутливими</w:t>
      </w:r>
      <w:proofErr w:type="spellEnd"/>
      <w:r w:rsidRPr="00CE09D5">
        <w:rPr>
          <w:color w:val="292B2C"/>
        </w:rPr>
        <w:t xml:space="preserve"> до них. </w:t>
      </w:r>
      <w:proofErr w:type="spellStart"/>
      <w:r w:rsidRPr="00CE09D5">
        <w:rPr>
          <w:color w:val="292B2C"/>
        </w:rPr>
        <w:t>Ця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особливість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зумовлена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тим</w:t>
      </w:r>
      <w:proofErr w:type="spellEnd"/>
      <w:r w:rsidRPr="00CE09D5">
        <w:rPr>
          <w:color w:val="292B2C"/>
        </w:rPr>
        <w:t xml:space="preserve">, </w:t>
      </w:r>
      <w:proofErr w:type="spellStart"/>
      <w:r w:rsidRPr="00CE09D5">
        <w:rPr>
          <w:color w:val="292B2C"/>
        </w:rPr>
        <w:t>що</w:t>
      </w:r>
      <w:proofErr w:type="spellEnd"/>
      <w:r w:rsidRPr="00CE09D5">
        <w:rPr>
          <w:color w:val="292B2C"/>
        </w:rPr>
        <w:t xml:space="preserve"> на </w:t>
      </w:r>
      <w:proofErr w:type="spellStart"/>
      <w:r w:rsidRPr="00CE09D5">
        <w:rPr>
          <w:color w:val="292B2C"/>
        </w:rPr>
        <w:t>поверхні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клітин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розташовуються</w:t>
      </w:r>
      <w:proofErr w:type="spellEnd"/>
      <w:r w:rsidRPr="00CE09D5">
        <w:rPr>
          <w:color w:val="292B2C"/>
        </w:rPr>
        <w:t xml:space="preserve"> </w:t>
      </w:r>
      <w:proofErr w:type="spellStart"/>
      <w:proofErr w:type="gramStart"/>
      <w:r w:rsidRPr="00CE09D5">
        <w:rPr>
          <w:color w:val="292B2C"/>
        </w:rPr>
        <w:t>спец</w:t>
      </w:r>
      <w:proofErr w:type="gramEnd"/>
      <w:r w:rsidRPr="00CE09D5">
        <w:rPr>
          <w:color w:val="292B2C"/>
        </w:rPr>
        <w:t>іальні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структури</w:t>
      </w:r>
      <w:proofErr w:type="spellEnd"/>
      <w:r w:rsidRPr="00CE09D5">
        <w:rPr>
          <w:color w:val="292B2C"/>
        </w:rPr>
        <w:t xml:space="preserve"> — </w:t>
      </w:r>
      <w:proofErr w:type="spellStart"/>
      <w:r w:rsidRPr="00CE09D5">
        <w:rPr>
          <w:color w:val="292B2C"/>
        </w:rPr>
        <w:t>рецептори</w:t>
      </w:r>
      <w:proofErr w:type="spellEnd"/>
      <w:r w:rsidRPr="00CE09D5">
        <w:rPr>
          <w:color w:val="292B2C"/>
        </w:rPr>
        <w:t xml:space="preserve">, </w:t>
      </w:r>
      <w:proofErr w:type="spellStart"/>
      <w:r w:rsidRPr="00CE09D5">
        <w:rPr>
          <w:color w:val="292B2C"/>
        </w:rPr>
        <w:t>які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реагують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тільки</w:t>
      </w:r>
      <w:proofErr w:type="spellEnd"/>
      <w:r w:rsidRPr="00CE09D5">
        <w:rPr>
          <w:color w:val="292B2C"/>
        </w:rPr>
        <w:t xml:space="preserve"> на </w:t>
      </w:r>
      <w:proofErr w:type="spellStart"/>
      <w:r w:rsidRPr="00CE09D5">
        <w:rPr>
          <w:color w:val="292B2C"/>
        </w:rPr>
        <w:t>молекули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певного</w:t>
      </w:r>
      <w:proofErr w:type="spellEnd"/>
      <w:r w:rsidRPr="00CE09D5">
        <w:rPr>
          <w:color w:val="292B2C"/>
        </w:rPr>
        <w:t xml:space="preserve"> гормона. </w:t>
      </w:r>
      <w:proofErr w:type="spellStart"/>
      <w:r w:rsidRPr="00CE09D5">
        <w:rPr>
          <w:color w:val="292B2C"/>
        </w:rPr>
        <w:t>Більше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інформації</w:t>
      </w:r>
      <w:proofErr w:type="spellEnd"/>
      <w:r w:rsidRPr="00CE09D5">
        <w:rPr>
          <w:color w:val="292B2C"/>
        </w:rPr>
        <w:t xml:space="preserve"> про </w:t>
      </w:r>
      <w:proofErr w:type="spellStart"/>
      <w:r w:rsidRPr="00CE09D5">
        <w:rPr>
          <w:color w:val="292B2C"/>
        </w:rPr>
        <w:t>гормони</w:t>
      </w:r>
      <w:proofErr w:type="spellEnd"/>
      <w:r w:rsidRPr="00CE09D5">
        <w:rPr>
          <w:color w:val="292B2C"/>
        </w:rPr>
        <w:t xml:space="preserve"> — </w:t>
      </w:r>
      <w:proofErr w:type="gramStart"/>
      <w:r w:rsidRPr="00CE09D5">
        <w:rPr>
          <w:color w:val="292B2C"/>
        </w:rPr>
        <w:t>в</w:t>
      </w:r>
      <w:proofErr w:type="gram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таблиці</w:t>
      </w:r>
      <w:proofErr w:type="spellEnd"/>
      <w:r w:rsidRPr="00CE09D5">
        <w:rPr>
          <w:color w:val="292B2C"/>
        </w:rPr>
        <w:t>.</w:t>
      </w:r>
    </w:p>
    <w:p w:rsidR="00093C9D" w:rsidRDefault="00CE09D5" w:rsidP="00CE09D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Закріплення знань</w:t>
      </w:r>
    </w:p>
    <w:p w:rsidR="00CE09D5" w:rsidRPr="00CE09D5" w:rsidRDefault="00CE09D5" w:rsidP="00CE09D5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CE09D5">
        <w:rPr>
          <w:color w:val="292B2C"/>
        </w:rPr>
        <w:t xml:space="preserve">1. </w:t>
      </w:r>
      <w:proofErr w:type="spellStart"/>
      <w:r w:rsidRPr="00CE09D5">
        <w:rPr>
          <w:color w:val="292B2C"/>
        </w:rPr>
        <w:t>Що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таке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гуморальна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регуляція</w:t>
      </w:r>
      <w:proofErr w:type="spellEnd"/>
      <w:r w:rsidRPr="00CE09D5">
        <w:rPr>
          <w:color w:val="292B2C"/>
        </w:rPr>
        <w:t>?</w:t>
      </w:r>
      <w:r>
        <w:rPr>
          <w:color w:val="292B2C"/>
          <w:lang w:val="uk-UA"/>
        </w:rPr>
        <w:t xml:space="preserve"> </w:t>
      </w:r>
      <w:r w:rsidRPr="00CE09D5">
        <w:rPr>
          <w:color w:val="292B2C"/>
        </w:rPr>
        <w:t xml:space="preserve">2. </w:t>
      </w:r>
      <w:proofErr w:type="spellStart"/>
      <w:r w:rsidRPr="00CE09D5">
        <w:rPr>
          <w:color w:val="292B2C"/>
        </w:rPr>
        <w:t>Що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таке</w:t>
      </w:r>
      <w:proofErr w:type="spellEnd"/>
      <w:r w:rsidRPr="00CE09D5">
        <w:rPr>
          <w:color w:val="292B2C"/>
        </w:rPr>
        <w:t xml:space="preserve"> гормон?</w:t>
      </w:r>
      <w:r>
        <w:rPr>
          <w:color w:val="292B2C"/>
          <w:lang w:val="uk-UA"/>
        </w:rPr>
        <w:t xml:space="preserve"> </w:t>
      </w:r>
      <w:r w:rsidRPr="00CE09D5">
        <w:rPr>
          <w:color w:val="292B2C"/>
        </w:rPr>
        <w:t xml:space="preserve">3. Де </w:t>
      </w:r>
      <w:proofErr w:type="spellStart"/>
      <w:r w:rsidRPr="00CE09D5">
        <w:rPr>
          <w:color w:val="292B2C"/>
        </w:rPr>
        <w:t>синтезується</w:t>
      </w:r>
      <w:proofErr w:type="spellEnd"/>
      <w:r w:rsidRPr="00CE09D5">
        <w:rPr>
          <w:color w:val="292B2C"/>
        </w:rPr>
        <w:t xml:space="preserve"> глюкагон?</w:t>
      </w:r>
      <w:r>
        <w:rPr>
          <w:color w:val="292B2C"/>
          <w:lang w:val="uk-UA"/>
        </w:rPr>
        <w:t xml:space="preserve"> </w:t>
      </w:r>
      <w:r w:rsidRPr="00CE09D5">
        <w:rPr>
          <w:color w:val="292B2C"/>
        </w:rPr>
        <w:t xml:space="preserve">4. </w:t>
      </w:r>
      <w:proofErr w:type="spellStart"/>
      <w:r w:rsidRPr="00CE09D5">
        <w:rPr>
          <w:color w:val="292B2C"/>
        </w:rPr>
        <w:t>Які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функції</w:t>
      </w:r>
      <w:proofErr w:type="spellEnd"/>
      <w:r w:rsidRPr="00CE09D5">
        <w:rPr>
          <w:color w:val="292B2C"/>
        </w:rPr>
        <w:t xml:space="preserve"> в </w:t>
      </w:r>
      <w:proofErr w:type="spellStart"/>
      <w:r w:rsidRPr="00CE09D5">
        <w:rPr>
          <w:color w:val="292B2C"/>
        </w:rPr>
        <w:t>організмі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людини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виконує</w:t>
      </w:r>
      <w:proofErr w:type="spellEnd"/>
      <w:r w:rsidRPr="00CE09D5">
        <w:rPr>
          <w:color w:val="292B2C"/>
        </w:rPr>
        <w:t xml:space="preserve"> </w:t>
      </w:r>
      <w:proofErr w:type="spellStart"/>
      <w:r w:rsidRPr="00CE09D5">
        <w:rPr>
          <w:color w:val="292B2C"/>
        </w:rPr>
        <w:t>адреналін</w:t>
      </w:r>
      <w:proofErr w:type="spellEnd"/>
      <w:r w:rsidRPr="00CE09D5">
        <w:rPr>
          <w:color w:val="292B2C"/>
        </w:rPr>
        <w:t>?</w:t>
      </w:r>
    </w:p>
    <w:p w:rsidR="00CE09D5" w:rsidRPr="00CE09D5" w:rsidRDefault="00CE09D5" w:rsidP="00CE09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E09D5" w:rsidRPr="00CE0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013E6"/>
    <w:multiLevelType w:val="hybridMultilevel"/>
    <w:tmpl w:val="1FA2D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A197F"/>
    <w:multiLevelType w:val="hybridMultilevel"/>
    <w:tmpl w:val="821E5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5C3"/>
    <w:rsid w:val="00093C9D"/>
    <w:rsid w:val="005479E4"/>
    <w:rsid w:val="00CE09D5"/>
    <w:rsid w:val="00D86903"/>
    <w:rsid w:val="00E6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C9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9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93C9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C9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9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93C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4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2022-09-26T07:28:00Z</dcterms:created>
  <dcterms:modified xsi:type="dcterms:W3CDTF">2022-09-26T08:51:00Z</dcterms:modified>
</cp:coreProperties>
</file>