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B53" w:rsidRDefault="00487B53">
      <w:pPr>
        <w:rPr>
          <w:rFonts w:ascii="Times New Roman" w:hAnsi="Times New Roman" w:cs="Times New Roman"/>
          <w:sz w:val="28"/>
          <w:szCs w:val="28"/>
          <w:lang w:val="uk-UA"/>
        </w:rPr>
      </w:pPr>
    </w:p>
    <w:p w:rsidR="005B4886" w:rsidRDefault="000C10E6">
      <w:pPr>
        <w:rPr>
          <w:rFonts w:ascii="Times New Roman" w:hAnsi="Times New Roman" w:cs="Times New Roman"/>
          <w:sz w:val="28"/>
          <w:szCs w:val="28"/>
          <w:lang w:val="uk-UA"/>
        </w:rPr>
      </w:pPr>
      <w:r>
        <w:rPr>
          <w:rFonts w:ascii="Times New Roman" w:hAnsi="Times New Roman" w:cs="Times New Roman"/>
          <w:sz w:val="28"/>
          <w:szCs w:val="28"/>
          <w:lang w:val="uk-UA"/>
        </w:rPr>
        <w:t>28</w:t>
      </w:r>
      <w:r w:rsidR="00334C4D">
        <w:rPr>
          <w:rFonts w:ascii="Times New Roman" w:hAnsi="Times New Roman" w:cs="Times New Roman"/>
          <w:sz w:val="28"/>
          <w:szCs w:val="28"/>
          <w:lang w:val="uk-UA"/>
        </w:rPr>
        <w:t>.09</w:t>
      </w:r>
      <w:r w:rsidR="008E6DF5">
        <w:rPr>
          <w:rFonts w:ascii="Times New Roman" w:hAnsi="Times New Roman" w:cs="Times New Roman"/>
          <w:sz w:val="28"/>
          <w:szCs w:val="28"/>
          <w:lang w:val="uk-UA"/>
        </w:rPr>
        <w:t>.22.</w:t>
      </w:r>
    </w:p>
    <w:p w:rsidR="008E6DF5" w:rsidRDefault="00334C4D">
      <w:pPr>
        <w:rPr>
          <w:rFonts w:ascii="Times New Roman" w:hAnsi="Times New Roman" w:cs="Times New Roman"/>
          <w:sz w:val="28"/>
          <w:szCs w:val="28"/>
          <w:lang w:val="uk-UA"/>
        </w:rPr>
      </w:pPr>
      <w:r>
        <w:rPr>
          <w:rFonts w:ascii="Times New Roman" w:hAnsi="Times New Roman" w:cs="Times New Roman"/>
          <w:sz w:val="28"/>
          <w:szCs w:val="28"/>
          <w:lang w:val="uk-UA"/>
        </w:rPr>
        <w:t>8</w:t>
      </w:r>
      <w:r w:rsidR="006F1564">
        <w:rPr>
          <w:rFonts w:ascii="Times New Roman" w:hAnsi="Times New Roman" w:cs="Times New Roman"/>
          <w:sz w:val="28"/>
          <w:szCs w:val="28"/>
          <w:lang w:val="uk-UA"/>
        </w:rPr>
        <w:t>-</w:t>
      </w:r>
      <w:r w:rsidR="00C76096">
        <w:rPr>
          <w:rFonts w:ascii="Times New Roman" w:hAnsi="Times New Roman" w:cs="Times New Roman"/>
          <w:sz w:val="28"/>
          <w:szCs w:val="28"/>
          <w:lang w:val="uk-UA"/>
        </w:rPr>
        <w:t xml:space="preserve"> </w:t>
      </w:r>
      <w:r w:rsidR="000C10E6">
        <w:rPr>
          <w:rFonts w:ascii="Times New Roman" w:hAnsi="Times New Roman" w:cs="Times New Roman"/>
          <w:sz w:val="28"/>
          <w:szCs w:val="28"/>
          <w:lang w:val="uk-UA"/>
        </w:rPr>
        <w:t>А</w:t>
      </w:r>
      <w:bookmarkStart w:id="0" w:name="_GoBack"/>
      <w:bookmarkEnd w:id="0"/>
      <w:r w:rsidR="00687EB3">
        <w:rPr>
          <w:rFonts w:ascii="Times New Roman" w:hAnsi="Times New Roman" w:cs="Times New Roman"/>
          <w:sz w:val="28"/>
          <w:szCs w:val="28"/>
          <w:lang w:val="uk-UA"/>
        </w:rPr>
        <w:t xml:space="preserve"> </w:t>
      </w:r>
      <w:proofErr w:type="spellStart"/>
      <w:r w:rsidR="00F51405">
        <w:rPr>
          <w:rFonts w:ascii="Times New Roman" w:hAnsi="Times New Roman" w:cs="Times New Roman"/>
          <w:sz w:val="28"/>
          <w:szCs w:val="28"/>
          <w:lang w:val="uk-UA"/>
        </w:rPr>
        <w:t>кл</w:t>
      </w:r>
      <w:proofErr w:type="spellEnd"/>
      <w:r w:rsidR="00F51405">
        <w:rPr>
          <w:rFonts w:ascii="Times New Roman" w:hAnsi="Times New Roman" w:cs="Times New Roman"/>
          <w:sz w:val="28"/>
          <w:szCs w:val="28"/>
          <w:lang w:val="uk-UA"/>
        </w:rPr>
        <w:t>.</w:t>
      </w:r>
    </w:p>
    <w:p w:rsidR="00D23154" w:rsidRDefault="00D23154">
      <w:pPr>
        <w:rPr>
          <w:rFonts w:ascii="Times New Roman" w:hAnsi="Times New Roman" w:cs="Times New Roman"/>
          <w:sz w:val="28"/>
          <w:szCs w:val="28"/>
          <w:lang w:val="uk-UA"/>
        </w:rPr>
      </w:pPr>
      <w:r>
        <w:rPr>
          <w:rFonts w:ascii="Times New Roman" w:hAnsi="Times New Roman" w:cs="Times New Roman"/>
          <w:sz w:val="28"/>
          <w:szCs w:val="28"/>
          <w:lang w:val="uk-UA"/>
        </w:rPr>
        <w:t>Всесвітня історія</w:t>
      </w:r>
    </w:p>
    <w:p w:rsidR="008E6DF5" w:rsidRDefault="008E6DF5">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692A88" w:rsidRPr="00387422" w:rsidRDefault="003470B7" w:rsidP="00837CBA">
      <w:pPr>
        <w:rPr>
          <w:rFonts w:ascii="Times New Roman" w:hAnsi="Times New Roman" w:cs="Times New Roman"/>
          <w:b/>
          <w:sz w:val="32"/>
          <w:szCs w:val="32"/>
          <w:lang w:val="uk-UA"/>
        </w:rPr>
      </w:pPr>
      <w:r w:rsidRPr="00147D60">
        <w:rPr>
          <w:rFonts w:ascii="Times New Roman" w:hAnsi="Times New Roman" w:cs="Times New Roman"/>
          <w:b/>
          <w:sz w:val="32"/>
          <w:szCs w:val="32"/>
          <w:lang w:val="uk-UA"/>
        </w:rPr>
        <w:t>Т</w:t>
      </w:r>
      <w:r w:rsidR="00692A88" w:rsidRPr="00147D60">
        <w:rPr>
          <w:rFonts w:ascii="Times New Roman" w:hAnsi="Times New Roman" w:cs="Times New Roman"/>
          <w:b/>
          <w:sz w:val="32"/>
          <w:szCs w:val="32"/>
          <w:lang w:val="uk-UA"/>
        </w:rPr>
        <w:t>ема:</w:t>
      </w:r>
      <w:r w:rsidR="00692A88" w:rsidRPr="00966367">
        <w:rPr>
          <w:rFonts w:ascii="Times New Roman" w:hAnsi="Times New Roman" w:cs="Times New Roman"/>
          <w:b/>
          <w:sz w:val="36"/>
          <w:szCs w:val="36"/>
          <w:lang w:val="uk-UA"/>
        </w:rPr>
        <w:t xml:space="preserve"> </w:t>
      </w:r>
      <w:r w:rsidR="00305B96">
        <w:rPr>
          <w:rFonts w:ascii="Times New Roman" w:hAnsi="Times New Roman" w:cs="Times New Roman"/>
          <w:b/>
          <w:sz w:val="36"/>
          <w:szCs w:val="36"/>
          <w:lang w:val="uk-UA"/>
        </w:rPr>
        <w:t>Гуманізм. Високе Відродження.</w:t>
      </w:r>
    </w:p>
    <w:p w:rsidR="00687EB3" w:rsidRPr="00687EB3" w:rsidRDefault="00DB4C7E" w:rsidP="00687EB3">
      <w:pPr>
        <w:rPr>
          <w:rFonts w:ascii="Times New Roman" w:hAnsi="Times New Roman" w:cs="Times New Roman"/>
          <w:sz w:val="28"/>
          <w:szCs w:val="28"/>
          <w:lang w:val="uk-UA"/>
        </w:rPr>
      </w:pPr>
      <w:r w:rsidRPr="00147D60">
        <w:rPr>
          <w:rFonts w:ascii="Times New Roman" w:hAnsi="Times New Roman" w:cs="Times New Roman"/>
          <w:b/>
          <w:sz w:val="28"/>
          <w:szCs w:val="28"/>
          <w:lang w:val="uk-UA"/>
        </w:rPr>
        <w:t>Мета уроку</w:t>
      </w:r>
      <w:r w:rsidR="00687EB3">
        <w:rPr>
          <w:rFonts w:ascii="Times New Roman" w:hAnsi="Times New Roman" w:cs="Times New Roman"/>
          <w:b/>
          <w:sz w:val="28"/>
          <w:szCs w:val="28"/>
          <w:lang w:val="uk-UA"/>
        </w:rPr>
        <w:t xml:space="preserve">: </w:t>
      </w:r>
      <w:r w:rsidR="00687EB3">
        <w:rPr>
          <w:rFonts w:ascii="Times New Roman" w:hAnsi="Times New Roman" w:cs="Times New Roman"/>
          <w:sz w:val="28"/>
          <w:szCs w:val="28"/>
          <w:lang w:val="uk-UA"/>
        </w:rPr>
        <w:t>о</w:t>
      </w:r>
      <w:r w:rsidR="00687EB3" w:rsidRPr="00687EB3">
        <w:rPr>
          <w:rFonts w:ascii="Times New Roman" w:hAnsi="Times New Roman" w:cs="Times New Roman"/>
          <w:sz w:val="28"/>
          <w:szCs w:val="28"/>
          <w:lang w:val="uk-UA"/>
        </w:rPr>
        <w:t>знайомити учнів з основними принципами епохи Відродження, дати уявлення про творчість італійських майстрів того часу, художників Північного відродження; роз</w:t>
      </w:r>
      <w:r w:rsidR="00687EB3">
        <w:rPr>
          <w:rFonts w:ascii="Times New Roman" w:hAnsi="Times New Roman" w:cs="Times New Roman"/>
          <w:sz w:val="28"/>
          <w:szCs w:val="28"/>
          <w:lang w:val="uk-UA"/>
        </w:rPr>
        <w:t xml:space="preserve">вивати вміння учнів працювати і </w:t>
      </w:r>
      <w:r w:rsidR="00687EB3" w:rsidRPr="00687EB3">
        <w:rPr>
          <w:rFonts w:ascii="Times New Roman" w:hAnsi="Times New Roman" w:cs="Times New Roman"/>
          <w:sz w:val="28"/>
          <w:szCs w:val="28"/>
          <w:lang w:val="uk-UA"/>
        </w:rPr>
        <w:t>користуватися додатковою літературою,</w:t>
      </w:r>
      <w:r w:rsidR="00687EB3">
        <w:rPr>
          <w:rFonts w:ascii="Times New Roman" w:hAnsi="Times New Roman" w:cs="Times New Roman"/>
          <w:sz w:val="28"/>
          <w:szCs w:val="28"/>
          <w:lang w:val="uk-UA"/>
        </w:rPr>
        <w:t xml:space="preserve"> інтернет </w:t>
      </w:r>
      <w:proofErr w:type="spellStart"/>
      <w:r w:rsidR="00687EB3">
        <w:rPr>
          <w:rFonts w:ascii="Times New Roman" w:hAnsi="Times New Roman" w:cs="Times New Roman"/>
          <w:sz w:val="28"/>
          <w:szCs w:val="28"/>
          <w:lang w:val="uk-UA"/>
        </w:rPr>
        <w:t>ресурсими</w:t>
      </w:r>
      <w:proofErr w:type="spellEnd"/>
      <w:r w:rsidR="00687EB3">
        <w:rPr>
          <w:rFonts w:ascii="Times New Roman" w:hAnsi="Times New Roman" w:cs="Times New Roman"/>
          <w:sz w:val="28"/>
          <w:szCs w:val="28"/>
          <w:lang w:val="uk-UA"/>
        </w:rPr>
        <w:t xml:space="preserve">, готувати презентації, </w:t>
      </w:r>
      <w:proofErr w:type="spellStart"/>
      <w:r w:rsidR="00687EB3">
        <w:rPr>
          <w:rFonts w:ascii="Times New Roman" w:hAnsi="Times New Roman" w:cs="Times New Roman"/>
          <w:sz w:val="28"/>
          <w:szCs w:val="28"/>
          <w:lang w:val="uk-UA"/>
        </w:rPr>
        <w:t>проєкти</w:t>
      </w:r>
      <w:proofErr w:type="spellEnd"/>
      <w:r w:rsidR="00687EB3">
        <w:rPr>
          <w:rFonts w:ascii="Times New Roman" w:hAnsi="Times New Roman" w:cs="Times New Roman"/>
          <w:sz w:val="28"/>
          <w:szCs w:val="28"/>
          <w:lang w:val="uk-UA"/>
        </w:rPr>
        <w:t xml:space="preserve">, виховувати естетичні смаки та повагу до </w:t>
      </w:r>
      <w:r w:rsidR="001D2567">
        <w:rPr>
          <w:rFonts w:ascii="Times New Roman" w:hAnsi="Times New Roman" w:cs="Times New Roman"/>
          <w:sz w:val="28"/>
          <w:szCs w:val="28"/>
          <w:lang w:val="uk-UA"/>
        </w:rPr>
        <w:t xml:space="preserve"> наукових та культурних </w:t>
      </w:r>
      <w:r w:rsidR="00687EB3">
        <w:rPr>
          <w:rFonts w:ascii="Times New Roman" w:hAnsi="Times New Roman" w:cs="Times New Roman"/>
          <w:sz w:val="28"/>
          <w:szCs w:val="28"/>
          <w:lang w:val="uk-UA"/>
        </w:rPr>
        <w:t>здобутків народів світу.</w:t>
      </w:r>
    </w:p>
    <w:p w:rsidR="00C11995" w:rsidRPr="00687EB3" w:rsidRDefault="00435649" w:rsidP="00687EB3">
      <w:pPr>
        <w:pStyle w:val="a3"/>
        <w:numPr>
          <w:ilvl w:val="0"/>
          <w:numId w:val="8"/>
        </w:numPr>
        <w:rPr>
          <w:rFonts w:ascii="Times New Roman" w:hAnsi="Times New Roman" w:cs="Times New Roman"/>
          <w:b/>
          <w:sz w:val="28"/>
          <w:szCs w:val="28"/>
        </w:rPr>
      </w:pPr>
      <w:r w:rsidRPr="00687EB3">
        <w:rPr>
          <w:rFonts w:ascii="Times New Roman" w:hAnsi="Times New Roman" w:cs="Times New Roman"/>
          <w:b/>
          <w:sz w:val="28"/>
          <w:szCs w:val="28"/>
          <w:lang w:val="uk-UA"/>
        </w:rPr>
        <w:t>Перегляньте відео:</w:t>
      </w:r>
      <w:r w:rsidR="00334C4D" w:rsidRPr="00687EB3">
        <w:rPr>
          <w:sz w:val="28"/>
          <w:szCs w:val="28"/>
        </w:rPr>
        <w:t xml:space="preserve"> </w:t>
      </w:r>
      <w:hyperlink r:id="rId5" w:history="1">
        <w:r w:rsidR="00687EB3" w:rsidRPr="00687EB3">
          <w:rPr>
            <w:rStyle w:val="a4"/>
            <w:rFonts w:ascii="Times New Roman" w:hAnsi="Times New Roman" w:cs="Times New Roman"/>
            <w:b/>
            <w:sz w:val="28"/>
            <w:szCs w:val="28"/>
          </w:rPr>
          <w:t>https://youtu.be/I_AUIQS70YY</w:t>
        </w:r>
      </w:hyperlink>
      <w:r w:rsidR="00687EB3">
        <w:rPr>
          <w:sz w:val="28"/>
          <w:szCs w:val="28"/>
          <w:lang w:val="uk-UA"/>
        </w:rPr>
        <w:t xml:space="preserve"> </w:t>
      </w:r>
    </w:p>
    <w:p w:rsidR="00B21604" w:rsidRDefault="00334C4D" w:rsidP="00B21604">
      <w:pPr>
        <w:pStyle w:val="a3"/>
        <w:numPr>
          <w:ilvl w:val="0"/>
          <w:numId w:val="8"/>
        </w:numPr>
        <w:rPr>
          <w:rFonts w:ascii="Times New Roman" w:hAnsi="Times New Roman" w:cs="Times New Roman"/>
          <w:b/>
          <w:sz w:val="28"/>
          <w:szCs w:val="28"/>
          <w:lang w:val="uk-UA"/>
        </w:rPr>
      </w:pPr>
      <w:r w:rsidRPr="00D23154">
        <w:rPr>
          <w:rFonts w:ascii="Times New Roman" w:hAnsi="Times New Roman" w:cs="Times New Roman"/>
          <w:b/>
          <w:sz w:val="28"/>
          <w:szCs w:val="28"/>
          <w:lang w:val="uk-UA"/>
        </w:rPr>
        <w:t>О</w:t>
      </w:r>
      <w:r w:rsidR="00387422">
        <w:rPr>
          <w:rFonts w:ascii="Times New Roman" w:hAnsi="Times New Roman" w:cs="Times New Roman"/>
          <w:b/>
          <w:sz w:val="28"/>
          <w:szCs w:val="28"/>
          <w:lang w:val="uk-UA"/>
        </w:rPr>
        <w:t>працюйте опорний конспект.</w:t>
      </w:r>
    </w:p>
    <w:p w:rsidR="001D2567" w:rsidRDefault="001D2567" w:rsidP="001D2567">
      <w:pPr>
        <w:rPr>
          <w:rFonts w:ascii="Times New Roman" w:hAnsi="Times New Roman" w:cs="Times New Roman"/>
          <w:sz w:val="28"/>
          <w:szCs w:val="28"/>
          <w:lang w:val="uk-UA"/>
        </w:rPr>
      </w:pPr>
      <w:r w:rsidRPr="001D2567">
        <w:rPr>
          <w:rFonts w:ascii="Times New Roman" w:hAnsi="Times New Roman" w:cs="Times New Roman"/>
          <w:sz w:val="28"/>
          <w:szCs w:val="28"/>
          <w:lang w:val="uk-UA"/>
        </w:rPr>
        <w:t xml:space="preserve">Італійські гуманісти відкривали світ класичної старовини, розшукували по забутих книгосховищах творіння стародавніх авторів та копіткою працею очистили їх від спотворень, внесених середньовічними ченцями. Їхні пошуки були позначені полум’яним ентузіазмом. Коли перед Петраркою, якого вважають першим гуманістом, вимальовувався в дорозі силует монастиря, він буквально тремтів від думки, що там, можливо, знаходиться будь-який класичний рукопис. Інші відкопували уламки колон, </w:t>
      </w:r>
      <w:proofErr w:type="spellStart"/>
      <w:r w:rsidRPr="001D2567">
        <w:rPr>
          <w:rFonts w:ascii="Times New Roman" w:hAnsi="Times New Roman" w:cs="Times New Roman"/>
          <w:sz w:val="28"/>
          <w:szCs w:val="28"/>
          <w:lang w:val="uk-UA"/>
        </w:rPr>
        <w:t>статуй</w:t>
      </w:r>
      <w:proofErr w:type="spellEnd"/>
      <w:r w:rsidRPr="001D2567">
        <w:rPr>
          <w:rFonts w:ascii="Times New Roman" w:hAnsi="Times New Roman" w:cs="Times New Roman"/>
          <w:sz w:val="28"/>
          <w:szCs w:val="28"/>
          <w:lang w:val="uk-UA"/>
        </w:rPr>
        <w:t>, барельєфи, монети. Висока духовна витонченість візантійської ікони блякла перед теплою, живою красою мармурової Венери, на радість всій Флоренції або всього Риму витягнутої з землі, де вона пролежала понад тисячу років. «Я воскрешаю мертвих», — говорив один з італійських гуманістів, який присвятив себе археології.</w:t>
      </w:r>
    </w:p>
    <w:p w:rsidR="001D2567" w:rsidRPr="001D2567" w:rsidRDefault="001D2567" w:rsidP="001D2567">
      <w:pPr>
        <w:rPr>
          <w:rFonts w:ascii="Times New Roman" w:hAnsi="Times New Roman" w:cs="Times New Roman"/>
          <w:b/>
          <w:color w:val="FF0000"/>
          <w:sz w:val="28"/>
          <w:szCs w:val="28"/>
          <w:lang w:val="uk-UA"/>
        </w:rPr>
      </w:pPr>
      <w:r w:rsidRPr="001D2567">
        <w:rPr>
          <w:rFonts w:ascii="Times New Roman" w:hAnsi="Times New Roman" w:cs="Times New Roman"/>
          <w:b/>
          <w:color w:val="FF0000"/>
          <w:sz w:val="28"/>
          <w:szCs w:val="28"/>
          <w:lang w:val="uk-UA"/>
        </w:rPr>
        <w:t>Робота з термінами та поняттями</w:t>
      </w:r>
      <w:r>
        <w:rPr>
          <w:rFonts w:ascii="Times New Roman" w:hAnsi="Times New Roman" w:cs="Times New Roman"/>
          <w:b/>
          <w:color w:val="FF0000"/>
          <w:sz w:val="28"/>
          <w:szCs w:val="28"/>
          <w:lang w:val="uk-UA"/>
        </w:rPr>
        <w:t xml:space="preserve"> ( записати в зошит)</w:t>
      </w:r>
    </w:p>
    <w:p w:rsidR="001D2567" w:rsidRPr="001D2567" w:rsidRDefault="001D2567" w:rsidP="001D2567">
      <w:pPr>
        <w:rPr>
          <w:rFonts w:ascii="Times New Roman" w:hAnsi="Times New Roman" w:cs="Times New Roman"/>
          <w:sz w:val="28"/>
          <w:szCs w:val="28"/>
          <w:lang w:val="uk-UA"/>
        </w:rPr>
      </w:pPr>
      <w:r w:rsidRPr="001D2567">
        <w:rPr>
          <w:rFonts w:ascii="Times New Roman" w:hAnsi="Times New Roman" w:cs="Times New Roman"/>
          <w:b/>
          <w:color w:val="FF0000"/>
          <w:sz w:val="28"/>
          <w:szCs w:val="28"/>
          <w:lang w:val="uk-UA"/>
        </w:rPr>
        <w:t xml:space="preserve">Відродження </w:t>
      </w:r>
      <w:r w:rsidRPr="001D2567">
        <w:rPr>
          <w:rFonts w:ascii="Times New Roman" w:hAnsi="Times New Roman" w:cs="Times New Roman"/>
          <w:sz w:val="28"/>
          <w:szCs w:val="28"/>
          <w:lang w:val="uk-UA"/>
        </w:rPr>
        <w:t>— рух у літературі, науці та мистецтві другої половини XIV — XVI ст., що був започаткований в Італії та ґрунтувався значною мірою на відновленні античних традицій.</w:t>
      </w:r>
    </w:p>
    <w:p w:rsidR="001D2567" w:rsidRDefault="001D2567" w:rsidP="001D2567">
      <w:pPr>
        <w:rPr>
          <w:rFonts w:ascii="Times New Roman" w:hAnsi="Times New Roman" w:cs="Times New Roman"/>
          <w:sz w:val="28"/>
          <w:szCs w:val="28"/>
          <w:lang w:val="uk-UA"/>
        </w:rPr>
      </w:pPr>
      <w:r w:rsidRPr="001D2567">
        <w:rPr>
          <w:rFonts w:ascii="Times New Roman" w:hAnsi="Times New Roman" w:cs="Times New Roman"/>
          <w:b/>
          <w:color w:val="FF0000"/>
          <w:sz w:val="28"/>
          <w:szCs w:val="28"/>
          <w:lang w:val="uk-UA"/>
        </w:rPr>
        <w:t xml:space="preserve">Гуманізм </w:t>
      </w:r>
      <w:r w:rsidRPr="001D2567">
        <w:rPr>
          <w:rFonts w:ascii="Times New Roman" w:hAnsi="Times New Roman" w:cs="Times New Roman"/>
          <w:sz w:val="28"/>
          <w:szCs w:val="28"/>
          <w:lang w:val="uk-UA"/>
        </w:rPr>
        <w:t>— світське вільнодумство епохи Відродження, що протистояло духовному пануванню церкви в суспільстві. У широкому розумінні — визнання цінності людини як особистості, її права на вільний розвиток і реалізацію своїх можливостей.</w:t>
      </w:r>
    </w:p>
    <w:p w:rsidR="001D2567" w:rsidRPr="001D2567" w:rsidRDefault="001D2567" w:rsidP="001D2567">
      <w:pPr>
        <w:rPr>
          <w:rFonts w:ascii="Times New Roman" w:hAnsi="Times New Roman" w:cs="Times New Roman"/>
          <w:sz w:val="28"/>
          <w:szCs w:val="28"/>
          <w:lang w:val="uk-UA"/>
        </w:rPr>
      </w:pPr>
      <w:r w:rsidRPr="001D2567">
        <w:rPr>
          <w:rFonts w:ascii="Times New Roman" w:hAnsi="Times New Roman" w:cs="Times New Roman"/>
          <w:b/>
          <w:i/>
          <w:color w:val="FF0000"/>
          <w:sz w:val="28"/>
          <w:szCs w:val="28"/>
          <w:lang w:val="uk-UA"/>
        </w:rPr>
        <w:t>Найвищого розквіту культура Відродження</w:t>
      </w:r>
      <w:r w:rsidRPr="001D2567">
        <w:rPr>
          <w:rFonts w:ascii="Times New Roman" w:hAnsi="Times New Roman" w:cs="Times New Roman"/>
          <w:color w:val="FF0000"/>
          <w:sz w:val="28"/>
          <w:szCs w:val="28"/>
          <w:lang w:val="uk-UA"/>
        </w:rPr>
        <w:t xml:space="preserve"> </w:t>
      </w:r>
      <w:r w:rsidRPr="001D2567">
        <w:rPr>
          <w:rFonts w:ascii="Times New Roman" w:hAnsi="Times New Roman" w:cs="Times New Roman"/>
          <w:sz w:val="28"/>
          <w:szCs w:val="28"/>
          <w:lang w:val="uk-UA"/>
        </w:rPr>
        <w:t xml:space="preserve">досягла за часів Високого Відродження (кінець XV — перші десятиліття XVI ст.) — «золотого віку» </w:t>
      </w:r>
      <w:r w:rsidRPr="001D2567">
        <w:rPr>
          <w:rFonts w:ascii="Times New Roman" w:hAnsi="Times New Roman" w:cs="Times New Roman"/>
          <w:sz w:val="28"/>
          <w:szCs w:val="28"/>
          <w:lang w:val="uk-UA"/>
        </w:rPr>
        <w:lastRenderedPageBreak/>
        <w:t>італійської літератури, образотворчого мистецтва, філософії та науки. Це були часи титанів Відродження, що закладали підвалини нового розуміння світу та місця людини в ньому. Під впливом Італії мистецтво Відродження поширилося в країнах Північної Європи. Тут на становлення нової культури вирішальний вплив мала не антична спадщина, а християнство.</w:t>
      </w:r>
    </w:p>
    <w:p w:rsidR="001D2567" w:rsidRDefault="001D2567" w:rsidP="001D2567">
      <w:pPr>
        <w:rPr>
          <w:rFonts w:ascii="Times New Roman" w:hAnsi="Times New Roman" w:cs="Times New Roman"/>
          <w:sz w:val="28"/>
          <w:szCs w:val="28"/>
          <w:lang w:val="uk-UA"/>
        </w:rPr>
      </w:pPr>
      <w:r w:rsidRPr="001D2567">
        <w:rPr>
          <w:rFonts w:ascii="Times New Roman" w:hAnsi="Times New Roman" w:cs="Times New Roman"/>
          <w:sz w:val="28"/>
          <w:szCs w:val="28"/>
          <w:lang w:val="uk-UA"/>
        </w:rPr>
        <w:t>Доба Відродження започаткувала суттєві зрушення у світогляді людей, їх релігійних і політичних переконаннях. Розпочалося формування нового типу людини, яка була більше духовно розкріпаченою і впевненою в собі, ніж раніше. Нові ідеї торували собі шлях у боротьбі</w:t>
      </w:r>
    </w:p>
    <w:p w:rsidR="001D2567" w:rsidRPr="001D2567" w:rsidRDefault="001D2567" w:rsidP="001D2567">
      <w:pPr>
        <w:rPr>
          <w:rFonts w:ascii="Times New Roman" w:hAnsi="Times New Roman" w:cs="Times New Roman"/>
          <w:sz w:val="28"/>
          <w:szCs w:val="28"/>
          <w:lang w:val="uk-UA"/>
        </w:rPr>
      </w:pPr>
      <w:r w:rsidRPr="001D2567">
        <w:rPr>
          <w:rFonts w:ascii="Times New Roman" w:hAnsi="Times New Roman" w:cs="Times New Roman"/>
          <w:sz w:val="28"/>
          <w:szCs w:val="28"/>
          <w:lang w:val="uk-UA"/>
        </w:rPr>
        <w:t>Видатні майстри італійського Високого Відродження своєю творчістю сприяли поширенню в європейському суспільстві нових ідеалів, нових поглядів на людину та її місце в навколишньому світі.</w:t>
      </w:r>
    </w:p>
    <w:p w:rsidR="001D2567" w:rsidRDefault="001D2567" w:rsidP="001D2567">
      <w:pPr>
        <w:rPr>
          <w:rFonts w:ascii="Times New Roman" w:hAnsi="Times New Roman" w:cs="Times New Roman"/>
          <w:sz w:val="28"/>
          <w:szCs w:val="28"/>
          <w:lang w:val="uk-UA"/>
        </w:rPr>
      </w:pPr>
      <w:r w:rsidRPr="001D2567">
        <w:rPr>
          <w:rFonts w:ascii="Times New Roman" w:hAnsi="Times New Roman" w:cs="Times New Roman"/>
          <w:sz w:val="28"/>
          <w:szCs w:val="28"/>
          <w:lang w:val="uk-UA"/>
        </w:rPr>
        <w:t>Для Північного Відродження було притаманне звернення до проблем, які хвилювали тогочасну людину, умов її повсякденного життя, невпевненості в сьогоденні.</w:t>
      </w:r>
    </w:p>
    <w:p w:rsidR="001D2567" w:rsidRPr="001D2567" w:rsidRDefault="001D2567" w:rsidP="001D2567">
      <w:pPr>
        <w:rPr>
          <w:rFonts w:ascii="Times New Roman" w:hAnsi="Times New Roman" w:cs="Times New Roman"/>
          <w:b/>
          <w:color w:val="FF0000"/>
          <w:sz w:val="28"/>
          <w:szCs w:val="28"/>
          <w:lang w:val="uk-UA"/>
        </w:rPr>
      </w:pPr>
      <w:r w:rsidRPr="001D2567">
        <w:rPr>
          <w:rFonts w:ascii="Times New Roman" w:hAnsi="Times New Roman" w:cs="Times New Roman"/>
          <w:b/>
          <w:color w:val="FF0000"/>
          <w:sz w:val="28"/>
          <w:szCs w:val="28"/>
          <w:lang w:val="uk-UA"/>
        </w:rPr>
        <w:t>Висновки:</w:t>
      </w:r>
    </w:p>
    <w:p w:rsidR="001D2567" w:rsidRPr="001D2567" w:rsidRDefault="001D2567" w:rsidP="001D2567">
      <w:pPr>
        <w:rPr>
          <w:rFonts w:ascii="Times New Roman" w:hAnsi="Times New Roman" w:cs="Times New Roman"/>
          <w:sz w:val="28"/>
          <w:szCs w:val="28"/>
          <w:lang w:val="uk-UA"/>
        </w:rPr>
      </w:pPr>
      <w:r w:rsidRPr="001D2567">
        <w:rPr>
          <w:rFonts w:ascii="Times New Roman" w:hAnsi="Times New Roman" w:cs="Times New Roman"/>
          <w:sz w:val="28"/>
          <w:szCs w:val="28"/>
          <w:lang w:val="uk-UA"/>
        </w:rPr>
        <w:t>•</w:t>
      </w:r>
      <w:r w:rsidRPr="001D2567">
        <w:rPr>
          <w:rFonts w:ascii="Times New Roman" w:hAnsi="Times New Roman" w:cs="Times New Roman"/>
          <w:sz w:val="28"/>
          <w:szCs w:val="28"/>
          <w:lang w:val="uk-UA"/>
        </w:rPr>
        <w:tab/>
        <w:t>Видатні майстри італійського Високого Відродження своєю творчістю сприяли поширенню в європейському суспільстві нових ідеалів, нових поглядів на людину та її місце в навколишньому світі.</w:t>
      </w:r>
    </w:p>
    <w:p w:rsidR="001D2567" w:rsidRPr="001D2567" w:rsidRDefault="001D2567" w:rsidP="001D2567">
      <w:pPr>
        <w:rPr>
          <w:rFonts w:ascii="Times New Roman" w:hAnsi="Times New Roman" w:cs="Times New Roman"/>
          <w:sz w:val="28"/>
          <w:szCs w:val="28"/>
          <w:lang w:val="uk-UA"/>
        </w:rPr>
      </w:pPr>
      <w:r w:rsidRPr="001D2567">
        <w:rPr>
          <w:rFonts w:ascii="Times New Roman" w:hAnsi="Times New Roman" w:cs="Times New Roman"/>
          <w:sz w:val="28"/>
          <w:szCs w:val="28"/>
          <w:lang w:val="uk-UA"/>
        </w:rPr>
        <w:t>•</w:t>
      </w:r>
      <w:r w:rsidRPr="001D2567">
        <w:rPr>
          <w:rFonts w:ascii="Times New Roman" w:hAnsi="Times New Roman" w:cs="Times New Roman"/>
          <w:sz w:val="28"/>
          <w:szCs w:val="28"/>
          <w:lang w:val="uk-UA"/>
        </w:rPr>
        <w:tab/>
        <w:t>Для Північного Відродження було притаманне звернення до проблем, які хвилювали тогочасну людину, умов її повсякденного життя, невпевненості в сьогоденні.</w:t>
      </w:r>
    </w:p>
    <w:p w:rsidR="001D2567" w:rsidRPr="001D2567" w:rsidRDefault="001D2567" w:rsidP="001D2567">
      <w:pPr>
        <w:rPr>
          <w:rFonts w:ascii="Times New Roman" w:hAnsi="Times New Roman" w:cs="Times New Roman"/>
          <w:sz w:val="28"/>
          <w:szCs w:val="28"/>
          <w:lang w:val="uk-UA"/>
        </w:rPr>
      </w:pPr>
      <w:r w:rsidRPr="001D2567">
        <w:rPr>
          <w:rFonts w:ascii="Times New Roman" w:hAnsi="Times New Roman" w:cs="Times New Roman"/>
          <w:sz w:val="28"/>
          <w:szCs w:val="28"/>
          <w:lang w:val="uk-UA"/>
        </w:rPr>
        <w:t>•</w:t>
      </w:r>
      <w:r w:rsidRPr="001D2567">
        <w:rPr>
          <w:rFonts w:ascii="Times New Roman" w:hAnsi="Times New Roman" w:cs="Times New Roman"/>
          <w:sz w:val="28"/>
          <w:szCs w:val="28"/>
          <w:lang w:val="uk-UA"/>
        </w:rPr>
        <w:tab/>
        <w:t>Доба бароко збагатила європейське мистецтво багатьма творами, що поєднували пишність, винахідливість та виразні художні ефекти.</w:t>
      </w:r>
    </w:p>
    <w:p w:rsidR="001D2567" w:rsidRDefault="001D2567" w:rsidP="001D2567">
      <w:pPr>
        <w:rPr>
          <w:rFonts w:ascii="Times New Roman" w:hAnsi="Times New Roman" w:cs="Times New Roman"/>
          <w:sz w:val="28"/>
          <w:szCs w:val="28"/>
          <w:lang w:val="uk-UA"/>
        </w:rPr>
      </w:pPr>
      <w:r w:rsidRPr="001D2567">
        <w:rPr>
          <w:rFonts w:ascii="Times New Roman" w:hAnsi="Times New Roman" w:cs="Times New Roman"/>
          <w:sz w:val="28"/>
          <w:szCs w:val="28"/>
          <w:lang w:val="uk-UA"/>
        </w:rPr>
        <w:t>•</w:t>
      </w:r>
      <w:r w:rsidRPr="001D2567">
        <w:rPr>
          <w:rFonts w:ascii="Times New Roman" w:hAnsi="Times New Roman" w:cs="Times New Roman"/>
          <w:sz w:val="28"/>
          <w:szCs w:val="28"/>
          <w:lang w:val="uk-UA"/>
        </w:rPr>
        <w:tab/>
        <w:t xml:space="preserve">Унаслідок наукових </w:t>
      </w:r>
      <w:proofErr w:type="spellStart"/>
      <w:r w:rsidRPr="001D2567">
        <w:rPr>
          <w:rFonts w:ascii="Times New Roman" w:hAnsi="Times New Roman" w:cs="Times New Roman"/>
          <w:sz w:val="28"/>
          <w:szCs w:val="28"/>
          <w:lang w:val="uk-UA"/>
        </w:rPr>
        <w:t>відкриттів</w:t>
      </w:r>
      <w:proofErr w:type="spellEnd"/>
      <w:r w:rsidRPr="001D2567">
        <w:rPr>
          <w:rFonts w:ascii="Times New Roman" w:hAnsi="Times New Roman" w:cs="Times New Roman"/>
          <w:sz w:val="28"/>
          <w:szCs w:val="28"/>
          <w:lang w:val="uk-UA"/>
        </w:rPr>
        <w:t xml:space="preserve"> XVI—XVII ст. було закладено основи нового природознавства, створено наукову теорію будови Всесвіту й прокладено шлях до пізнання ще не відкритих законів природи.</w:t>
      </w:r>
    </w:p>
    <w:p w:rsidR="001D2567" w:rsidRPr="001D2567" w:rsidRDefault="001D2567" w:rsidP="001D2567">
      <w:pPr>
        <w:rPr>
          <w:rFonts w:ascii="Times New Roman" w:hAnsi="Times New Roman" w:cs="Times New Roman"/>
          <w:sz w:val="28"/>
          <w:szCs w:val="28"/>
          <w:lang w:val="uk-UA"/>
        </w:rPr>
      </w:pPr>
    </w:p>
    <w:p w:rsidR="008F204F" w:rsidRDefault="00CD6511" w:rsidP="00387422">
      <w:pPr>
        <w:pStyle w:val="a3"/>
        <w:numPr>
          <w:ilvl w:val="0"/>
          <w:numId w:val="8"/>
        </w:numPr>
        <w:rPr>
          <w:rFonts w:ascii="Times New Roman" w:hAnsi="Times New Roman" w:cs="Times New Roman"/>
          <w:b/>
          <w:sz w:val="28"/>
          <w:szCs w:val="28"/>
          <w:lang w:val="uk-UA"/>
        </w:rPr>
      </w:pPr>
      <w:r w:rsidRPr="00D23154">
        <w:rPr>
          <w:rFonts w:ascii="Times New Roman" w:hAnsi="Times New Roman" w:cs="Times New Roman"/>
          <w:b/>
          <w:sz w:val="28"/>
          <w:szCs w:val="28"/>
          <w:lang w:val="uk-UA"/>
        </w:rPr>
        <w:t>До</w:t>
      </w:r>
      <w:r w:rsidR="00D23154" w:rsidRPr="00D23154">
        <w:rPr>
          <w:rFonts w:ascii="Times New Roman" w:hAnsi="Times New Roman" w:cs="Times New Roman"/>
          <w:b/>
          <w:sz w:val="28"/>
          <w:szCs w:val="28"/>
          <w:lang w:val="uk-UA"/>
        </w:rPr>
        <w:t>маш</w:t>
      </w:r>
      <w:r w:rsidR="006F1564">
        <w:rPr>
          <w:rFonts w:ascii="Times New Roman" w:hAnsi="Times New Roman" w:cs="Times New Roman"/>
          <w:b/>
          <w:sz w:val="28"/>
          <w:szCs w:val="28"/>
          <w:lang w:val="uk-UA"/>
        </w:rPr>
        <w:t>нє з</w:t>
      </w:r>
      <w:r w:rsidR="00387422">
        <w:rPr>
          <w:rFonts w:ascii="Times New Roman" w:hAnsi="Times New Roman" w:cs="Times New Roman"/>
          <w:b/>
          <w:sz w:val="28"/>
          <w:szCs w:val="28"/>
          <w:lang w:val="uk-UA"/>
        </w:rPr>
        <w:t>авдання:</w:t>
      </w:r>
      <w:r w:rsidR="00C61CAF">
        <w:rPr>
          <w:rFonts w:ascii="Times New Roman" w:hAnsi="Times New Roman" w:cs="Times New Roman"/>
          <w:b/>
          <w:sz w:val="28"/>
          <w:szCs w:val="28"/>
          <w:lang w:val="uk-UA"/>
        </w:rPr>
        <w:t xml:space="preserve"> прочитати пар. 8-9.</w:t>
      </w:r>
    </w:p>
    <w:p w:rsidR="00CD6511" w:rsidRDefault="00C61CAF" w:rsidP="008F204F">
      <w:pPr>
        <w:pStyle w:val="a3"/>
        <w:ind w:left="360"/>
        <w:rPr>
          <w:rFonts w:ascii="Times New Roman" w:hAnsi="Times New Roman" w:cs="Times New Roman"/>
          <w:b/>
          <w:sz w:val="28"/>
          <w:szCs w:val="28"/>
          <w:lang w:val="uk-UA"/>
        </w:rPr>
      </w:pPr>
      <w:r>
        <w:rPr>
          <w:rFonts w:ascii="Times New Roman" w:hAnsi="Times New Roman" w:cs="Times New Roman"/>
          <w:b/>
          <w:sz w:val="28"/>
          <w:szCs w:val="28"/>
          <w:lang w:val="uk-UA"/>
        </w:rPr>
        <w:t xml:space="preserve"> Скласти таблицю «Видатні митці доби Відродження»</w:t>
      </w:r>
    </w:p>
    <w:tbl>
      <w:tblPr>
        <w:tblStyle w:val="a5"/>
        <w:tblW w:w="0" w:type="auto"/>
        <w:tblInd w:w="360" w:type="dxa"/>
        <w:tblLook w:val="04A0" w:firstRow="1" w:lastRow="0" w:firstColumn="1" w:lastColumn="0" w:noHBand="0" w:noVBand="1"/>
      </w:tblPr>
      <w:tblGrid>
        <w:gridCol w:w="2241"/>
        <w:gridCol w:w="1094"/>
        <w:gridCol w:w="2396"/>
        <w:gridCol w:w="3254"/>
      </w:tblGrid>
      <w:tr w:rsidR="00C61CAF" w:rsidTr="00C61CAF">
        <w:tc>
          <w:tcPr>
            <w:tcW w:w="2241" w:type="dxa"/>
          </w:tcPr>
          <w:p w:rsidR="00C61CAF" w:rsidRPr="00C61CAF" w:rsidRDefault="00C61CAF" w:rsidP="008F204F">
            <w:pPr>
              <w:pStyle w:val="a3"/>
              <w:ind w:left="0"/>
              <w:jc w:val="center"/>
              <w:rPr>
                <w:rFonts w:ascii="Times New Roman" w:hAnsi="Times New Roman" w:cs="Times New Roman"/>
                <w:b/>
                <w:color w:val="FF0000"/>
                <w:sz w:val="24"/>
                <w:szCs w:val="24"/>
                <w:lang w:val="uk-UA"/>
              </w:rPr>
            </w:pPr>
            <w:proofErr w:type="spellStart"/>
            <w:r w:rsidRPr="00C61CAF">
              <w:rPr>
                <w:rFonts w:ascii="Times New Roman" w:hAnsi="Times New Roman" w:cs="Times New Roman"/>
                <w:b/>
                <w:color w:val="FF0000"/>
                <w:sz w:val="24"/>
                <w:szCs w:val="24"/>
                <w:lang w:val="uk-UA"/>
              </w:rPr>
              <w:t>Імя</w:t>
            </w:r>
            <w:proofErr w:type="spellEnd"/>
            <w:r w:rsidRPr="00C61CAF">
              <w:rPr>
                <w:rFonts w:ascii="Times New Roman" w:hAnsi="Times New Roman" w:cs="Times New Roman"/>
                <w:b/>
                <w:color w:val="FF0000"/>
                <w:sz w:val="24"/>
                <w:szCs w:val="24"/>
                <w:lang w:val="uk-UA"/>
              </w:rPr>
              <w:t xml:space="preserve"> Прізвище діяча</w:t>
            </w:r>
          </w:p>
        </w:tc>
        <w:tc>
          <w:tcPr>
            <w:tcW w:w="1094" w:type="dxa"/>
          </w:tcPr>
          <w:p w:rsidR="00C61CAF" w:rsidRPr="00C61CAF" w:rsidRDefault="00C61CAF" w:rsidP="008F204F">
            <w:pPr>
              <w:pStyle w:val="a3"/>
              <w:ind w:left="0"/>
              <w:jc w:val="center"/>
              <w:rPr>
                <w:rFonts w:ascii="Times New Roman" w:hAnsi="Times New Roman" w:cs="Times New Roman"/>
                <w:b/>
                <w:color w:val="FF0000"/>
                <w:sz w:val="24"/>
                <w:szCs w:val="24"/>
                <w:lang w:val="uk-UA"/>
              </w:rPr>
            </w:pPr>
            <w:r w:rsidRPr="00C61CAF">
              <w:rPr>
                <w:rFonts w:ascii="Times New Roman" w:hAnsi="Times New Roman" w:cs="Times New Roman"/>
                <w:b/>
                <w:color w:val="FF0000"/>
                <w:sz w:val="24"/>
                <w:szCs w:val="24"/>
                <w:lang w:val="uk-UA"/>
              </w:rPr>
              <w:t>Країна</w:t>
            </w:r>
          </w:p>
        </w:tc>
        <w:tc>
          <w:tcPr>
            <w:tcW w:w="2396" w:type="dxa"/>
          </w:tcPr>
          <w:p w:rsidR="00C61CAF" w:rsidRPr="00C61CAF" w:rsidRDefault="00C61CAF" w:rsidP="008F204F">
            <w:pPr>
              <w:pStyle w:val="a3"/>
              <w:ind w:left="0"/>
              <w:jc w:val="center"/>
              <w:rPr>
                <w:rFonts w:ascii="Times New Roman" w:hAnsi="Times New Roman" w:cs="Times New Roman"/>
                <w:b/>
                <w:color w:val="FF0000"/>
                <w:sz w:val="24"/>
                <w:szCs w:val="24"/>
                <w:lang w:val="uk-UA"/>
              </w:rPr>
            </w:pPr>
            <w:r w:rsidRPr="00C61CAF">
              <w:rPr>
                <w:rFonts w:ascii="Times New Roman" w:hAnsi="Times New Roman" w:cs="Times New Roman"/>
                <w:b/>
                <w:color w:val="FF0000"/>
                <w:sz w:val="24"/>
                <w:szCs w:val="24"/>
                <w:lang w:val="uk-UA"/>
              </w:rPr>
              <w:t>Галузь</w:t>
            </w:r>
          </w:p>
        </w:tc>
        <w:tc>
          <w:tcPr>
            <w:tcW w:w="3254" w:type="dxa"/>
          </w:tcPr>
          <w:p w:rsidR="00C61CAF" w:rsidRPr="00C61CAF" w:rsidRDefault="00C61CAF" w:rsidP="008F204F">
            <w:pPr>
              <w:pStyle w:val="a3"/>
              <w:ind w:left="0"/>
              <w:jc w:val="center"/>
              <w:rPr>
                <w:rFonts w:ascii="Times New Roman" w:hAnsi="Times New Roman" w:cs="Times New Roman"/>
                <w:b/>
                <w:color w:val="FF0000"/>
                <w:sz w:val="24"/>
                <w:szCs w:val="24"/>
                <w:lang w:val="uk-UA"/>
              </w:rPr>
            </w:pPr>
            <w:r w:rsidRPr="00C61CAF">
              <w:rPr>
                <w:rFonts w:ascii="Times New Roman" w:hAnsi="Times New Roman" w:cs="Times New Roman"/>
                <w:b/>
                <w:color w:val="FF0000"/>
                <w:sz w:val="24"/>
                <w:szCs w:val="24"/>
                <w:lang w:val="uk-UA"/>
              </w:rPr>
              <w:t>Досягнення</w:t>
            </w:r>
          </w:p>
        </w:tc>
      </w:tr>
      <w:tr w:rsidR="00C61CAF" w:rsidRPr="000C10E6" w:rsidTr="00C61CAF">
        <w:tc>
          <w:tcPr>
            <w:tcW w:w="2241" w:type="dxa"/>
          </w:tcPr>
          <w:p w:rsidR="00C61CAF" w:rsidRPr="00C61CAF" w:rsidRDefault="00C61CAF" w:rsidP="00C61CAF">
            <w:pPr>
              <w:pStyle w:val="a3"/>
              <w:ind w:left="0"/>
              <w:rPr>
                <w:rFonts w:ascii="Times New Roman" w:hAnsi="Times New Roman" w:cs="Times New Roman"/>
                <w:b/>
                <w:sz w:val="24"/>
                <w:szCs w:val="24"/>
                <w:lang w:val="uk-UA"/>
              </w:rPr>
            </w:pPr>
            <w:r w:rsidRPr="00C61CAF">
              <w:rPr>
                <w:rFonts w:ascii="Times New Roman" w:hAnsi="Times New Roman" w:cs="Times New Roman"/>
                <w:b/>
                <w:sz w:val="24"/>
                <w:szCs w:val="24"/>
                <w:lang w:val="uk-UA"/>
              </w:rPr>
              <w:t>Леонардо да Вінчі</w:t>
            </w:r>
          </w:p>
        </w:tc>
        <w:tc>
          <w:tcPr>
            <w:tcW w:w="1094" w:type="dxa"/>
          </w:tcPr>
          <w:p w:rsidR="00C61CAF" w:rsidRPr="00C61CAF" w:rsidRDefault="00C61CAF" w:rsidP="00C61CAF">
            <w:pPr>
              <w:pStyle w:val="a3"/>
              <w:ind w:left="0"/>
              <w:rPr>
                <w:rFonts w:ascii="Times New Roman" w:hAnsi="Times New Roman" w:cs="Times New Roman"/>
                <w:b/>
                <w:sz w:val="24"/>
                <w:szCs w:val="24"/>
                <w:lang w:val="uk-UA"/>
              </w:rPr>
            </w:pPr>
            <w:r w:rsidRPr="00C61CAF">
              <w:rPr>
                <w:rFonts w:ascii="Times New Roman" w:hAnsi="Times New Roman" w:cs="Times New Roman"/>
                <w:b/>
                <w:sz w:val="24"/>
                <w:szCs w:val="24"/>
                <w:lang w:val="uk-UA"/>
              </w:rPr>
              <w:t>Італія</w:t>
            </w:r>
          </w:p>
        </w:tc>
        <w:tc>
          <w:tcPr>
            <w:tcW w:w="2396" w:type="dxa"/>
          </w:tcPr>
          <w:p w:rsidR="00C61CAF" w:rsidRPr="00C61CAF" w:rsidRDefault="00C61CAF" w:rsidP="00C61CAF">
            <w:pPr>
              <w:pStyle w:val="a3"/>
              <w:ind w:left="0"/>
              <w:rPr>
                <w:rFonts w:ascii="Times New Roman" w:hAnsi="Times New Roman" w:cs="Times New Roman"/>
                <w:b/>
                <w:sz w:val="24"/>
                <w:szCs w:val="24"/>
                <w:lang w:val="uk-UA"/>
              </w:rPr>
            </w:pPr>
            <w:r w:rsidRPr="00C61CAF">
              <w:rPr>
                <w:rFonts w:ascii="Times New Roman" w:hAnsi="Times New Roman" w:cs="Times New Roman"/>
                <w:b/>
                <w:sz w:val="24"/>
                <w:szCs w:val="24"/>
                <w:lang w:val="uk-UA"/>
              </w:rPr>
              <w:t>Образотворче мистецтво</w:t>
            </w:r>
          </w:p>
        </w:tc>
        <w:tc>
          <w:tcPr>
            <w:tcW w:w="3254" w:type="dxa"/>
          </w:tcPr>
          <w:p w:rsidR="00C61CAF" w:rsidRPr="00C61CAF" w:rsidRDefault="00C61CAF" w:rsidP="00C61CAF">
            <w:pPr>
              <w:pStyle w:val="a3"/>
              <w:ind w:left="0"/>
              <w:rPr>
                <w:rFonts w:ascii="Times New Roman" w:hAnsi="Times New Roman" w:cs="Times New Roman"/>
                <w:b/>
                <w:sz w:val="24"/>
                <w:szCs w:val="24"/>
                <w:lang w:val="uk-UA"/>
              </w:rPr>
            </w:pPr>
            <w:r w:rsidRPr="00C61CAF">
              <w:rPr>
                <w:rFonts w:ascii="Times New Roman" w:hAnsi="Times New Roman" w:cs="Times New Roman"/>
                <w:b/>
                <w:sz w:val="24"/>
                <w:szCs w:val="24"/>
                <w:lang w:val="uk-UA"/>
              </w:rPr>
              <w:t>«Таємна вечеря»- фреска;</w:t>
            </w:r>
          </w:p>
          <w:p w:rsidR="00C61CAF" w:rsidRDefault="00C61CAF" w:rsidP="00C61CAF">
            <w:pPr>
              <w:pStyle w:val="a3"/>
              <w:ind w:left="0"/>
              <w:rPr>
                <w:rFonts w:ascii="Times New Roman" w:hAnsi="Times New Roman" w:cs="Times New Roman"/>
                <w:b/>
                <w:sz w:val="24"/>
                <w:szCs w:val="24"/>
                <w:lang w:val="uk-UA"/>
              </w:rPr>
            </w:pPr>
            <w:r w:rsidRPr="00C61CAF">
              <w:rPr>
                <w:rFonts w:ascii="Times New Roman" w:hAnsi="Times New Roman" w:cs="Times New Roman"/>
                <w:b/>
                <w:sz w:val="24"/>
                <w:szCs w:val="24"/>
                <w:lang w:val="uk-UA"/>
              </w:rPr>
              <w:t>«</w:t>
            </w:r>
            <w:proofErr w:type="spellStart"/>
            <w:r w:rsidRPr="00C61CAF">
              <w:rPr>
                <w:rFonts w:ascii="Times New Roman" w:hAnsi="Times New Roman" w:cs="Times New Roman"/>
                <w:b/>
                <w:sz w:val="24"/>
                <w:szCs w:val="24"/>
                <w:lang w:val="uk-UA"/>
              </w:rPr>
              <w:t>Мона</w:t>
            </w:r>
            <w:proofErr w:type="spellEnd"/>
            <w:r w:rsidRPr="00C61CAF">
              <w:rPr>
                <w:rFonts w:ascii="Times New Roman" w:hAnsi="Times New Roman" w:cs="Times New Roman"/>
                <w:b/>
                <w:sz w:val="24"/>
                <w:szCs w:val="24"/>
                <w:lang w:val="uk-UA"/>
              </w:rPr>
              <w:t xml:space="preserve"> Ліза» - картина;</w:t>
            </w:r>
          </w:p>
          <w:p w:rsidR="008F204F" w:rsidRPr="00C61CAF" w:rsidRDefault="008F204F" w:rsidP="00C61CAF">
            <w:pPr>
              <w:pStyle w:val="a3"/>
              <w:ind w:left="0"/>
              <w:rPr>
                <w:rFonts w:ascii="Times New Roman" w:hAnsi="Times New Roman" w:cs="Times New Roman"/>
                <w:b/>
                <w:sz w:val="24"/>
                <w:szCs w:val="24"/>
                <w:lang w:val="uk-UA"/>
              </w:rPr>
            </w:pPr>
          </w:p>
          <w:p w:rsidR="00C61CAF" w:rsidRPr="00C61CAF" w:rsidRDefault="008F204F" w:rsidP="00C61CAF">
            <w:pPr>
              <w:pStyle w:val="a3"/>
              <w:ind w:left="0"/>
              <w:rPr>
                <w:rFonts w:ascii="Times New Roman" w:hAnsi="Times New Roman" w:cs="Times New Roman"/>
                <w:b/>
                <w:sz w:val="24"/>
                <w:szCs w:val="24"/>
                <w:lang w:val="uk-UA"/>
              </w:rPr>
            </w:pPr>
            <w:r>
              <w:rPr>
                <w:rFonts w:ascii="Times New Roman" w:hAnsi="Times New Roman" w:cs="Times New Roman"/>
                <w:b/>
                <w:sz w:val="24"/>
                <w:szCs w:val="24"/>
                <w:lang w:val="uk-UA"/>
              </w:rPr>
              <w:t>Досягнення в астрономії, ботаніці, геології, математиці, хімії.</w:t>
            </w:r>
          </w:p>
        </w:tc>
      </w:tr>
      <w:tr w:rsidR="00C61CAF" w:rsidTr="00C61CAF">
        <w:tc>
          <w:tcPr>
            <w:tcW w:w="2241" w:type="dxa"/>
          </w:tcPr>
          <w:p w:rsidR="00C61CAF" w:rsidRPr="008F204F" w:rsidRDefault="008F204F" w:rsidP="00C61CAF">
            <w:pPr>
              <w:pStyle w:val="a3"/>
              <w:ind w:left="0"/>
              <w:rPr>
                <w:rFonts w:ascii="Times New Roman" w:hAnsi="Times New Roman" w:cs="Times New Roman"/>
                <w:b/>
                <w:sz w:val="24"/>
                <w:szCs w:val="24"/>
                <w:lang w:val="uk-UA"/>
              </w:rPr>
            </w:pPr>
            <w:proofErr w:type="spellStart"/>
            <w:r w:rsidRPr="008F204F">
              <w:rPr>
                <w:rFonts w:ascii="Times New Roman" w:hAnsi="Times New Roman" w:cs="Times New Roman"/>
                <w:b/>
                <w:sz w:val="24"/>
                <w:szCs w:val="24"/>
                <w:lang w:val="uk-UA"/>
              </w:rPr>
              <w:lastRenderedPageBreak/>
              <w:t>Мікеладжело</w:t>
            </w:r>
            <w:proofErr w:type="spellEnd"/>
            <w:r w:rsidRPr="008F204F">
              <w:rPr>
                <w:rFonts w:ascii="Times New Roman" w:hAnsi="Times New Roman" w:cs="Times New Roman"/>
                <w:b/>
                <w:sz w:val="24"/>
                <w:szCs w:val="24"/>
                <w:lang w:val="uk-UA"/>
              </w:rPr>
              <w:t xml:space="preserve"> Буонарроті</w:t>
            </w:r>
          </w:p>
        </w:tc>
        <w:tc>
          <w:tcPr>
            <w:tcW w:w="1094" w:type="dxa"/>
          </w:tcPr>
          <w:p w:rsidR="00C61CAF" w:rsidRDefault="00C61CAF" w:rsidP="00C61CAF">
            <w:pPr>
              <w:pStyle w:val="a3"/>
              <w:ind w:left="0"/>
              <w:rPr>
                <w:rFonts w:ascii="Times New Roman" w:hAnsi="Times New Roman" w:cs="Times New Roman"/>
                <w:b/>
                <w:sz w:val="28"/>
                <w:szCs w:val="28"/>
                <w:lang w:val="uk-UA"/>
              </w:rPr>
            </w:pPr>
          </w:p>
        </w:tc>
        <w:tc>
          <w:tcPr>
            <w:tcW w:w="2396" w:type="dxa"/>
          </w:tcPr>
          <w:p w:rsidR="00C61CAF" w:rsidRDefault="00C61CAF" w:rsidP="00C61CAF">
            <w:pPr>
              <w:pStyle w:val="a3"/>
              <w:ind w:left="0"/>
              <w:rPr>
                <w:rFonts w:ascii="Times New Roman" w:hAnsi="Times New Roman" w:cs="Times New Roman"/>
                <w:b/>
                <w:sz w:val="28"/>
                <w:szCs w:val="28"/>
                <w:lang w:val="uk-UA"/>
              </w:rPr>
            </w:pPr>
          </w:p>
        </w:tc>
        <w:tc>
          <w:tcPr>
            <w:tcW w:w="3254" w:type="dxa"/>
          </w:tcPr>
          <w:p w:rsidR="00C61CAF" w:rsidRDefault="00C61CAF" w:rsidP="00C61CAF">
            <w:pPr>
              <w:pStyle w:val="a3"/>
              <w:ind w:left="0"/>
              <w:rPr>
                <w:rFonts w:ascii="Times New Roman" w:hAnsi="Times New Roman" w:cs="Times New Roman"/>
                <w:b/>
                <w:sz w:val="28"/>
                <w:szCs w:val="28"/>
                <w:lang w:val="uk-UA"/>
              </w:rPr>
            </w:pPr>
          </w:p>
        </w:tc>
      </w:tr>
      <w:tr w:rsidR="00C61CAF" w:rsidTr="00C61CAF">
        <w:tc>
          <w:tcPr>
            <w:tcW w:w="2241" w:type="dxa"/>
          </w:tcPr>
          <w:p w:rsidR="00C61CAF" w:rsidRDefault="00C61CAF" w:rsidP="00C61CAF">
            <w:pPr>
              <w:pStyle w:val="a3"/>
              <w:ind w:left="0"/>
              <w:rPr>
                <w:rFonts w:ascii="Times New Roman" w:hAnsi="Times New Roman" w:cs="Times New Roman"/>
                <w:b/>
                <w:sz w:val="28"/>
                <w:szCs w:val="28"/>
                <w:lang w:val="uk-UA"/>
              </w:rPr>
            </w:pPr>
          </w:p>
        </w:tc>
        <w:tc>
          <w:tcPr>
            <w:tcW w:w="1094" w:type="dxa"/>
          </w:tcPr>
          <w:p w:rsidR="00C61CAF" w:rsidRDefault="00C61CAF" w:rsidP="00C61CAF">
            <w:pPr>
              <w:pStyle w:val="a3"/>
              <w:ind w:left="0"/>
              <w:rPr>
                <w:rFonts w:ascii="Times New Roman" w:hAnsi="Times New Roman" w:cs="Times New Roman"/>
                <w:b/>
                <w:sz w:val="28"/>
                <w:szCs w:val="28"/>
                <w:lang w:val="uk-UA"/>
              </w:rPr>
            </w:pPr>
          </w:p>
        </w:tc>
        <w:tc>
          <w:tcPr>
            <w:tcW w:w="2396" w:type="dxa"/>
          </w:tcPr>
          <w:p w:rsidR="00C61CAF" w:rsidRDefault="00C61CAF" w:rsidP="00C61CAF">
            <w:pPr>
              <w:pStyle w:val="a3"/>
              <w:ind w:left="0"/>
              <w:rPr>
                <w:rFonts w:ascii="Times New Roman" w:hAnsi="Times New Roman" w:cs="Times New Roman"/>
                <w:b/>
                <w:sz w:val="28"/>
                <w:szCs w:val="28"/>
                <w:lang w:val="uk-UA"/>
              </w:rPr>
            </w:pPr>
          </w:p>
        </w:tc>
        <w:tc>
          <w:tcPr>
            <w:tcW w:w="3254" w:type="dxa"/>
          </w:tcPr>
          <w:p w:rsidR="00C61CAF" w:rsidRDefault="00C61CAF" w:rsidP="00C61CAF">
            <w:pPr>
              <w:pStyle w:val="a3"/>
              <w:ind w:left="0"/>
              <w:rPr>
                <w:rFonts w:ascii="Times New Roman" w:hAnsi="Times New Roman" w:cs="Times New Roman"/>
                <w:b/>
                <w:sz w:val="28"/>
                <w:szCs w:val="28"/>
                <w:lang w:val="uk-UA"/>
              </w:rPr>
            </w:pPr>
          </w:p>
        </w:tc>
      </w:tr>
      <w:tr w:rsidR="00C61CAF" w:rsidTr="00C61CAF">
        <w:tc>
          <w:tcPr>
            <w:tcW w:w="2241" w:type="dxa"/>
          </w:tcPr>
          <w:p w:rsidR="00C61CAF" w:rsidRDefault="00C61CAF" w:rsidP="00C61CAF">
            <w:pPr>
              <w:pStyle w:val="a3"/>
              <w:ind w:left="0"/>
              <w:rPr>
                <w:rFonts w:ascii="Times New Roman" w:hAnsi="Times New Roman" w:cs="Times New Roman"/>
                <w:b/>
                <w:sz w:val="28"/>
                <w:szCs w:val="28"/>
                <w:lang w:val="uk-UA"/>
              </w:rPr>
            </w:pPr>
          </w:p>
        </w:tc>
        <w:tc>
          <w:tcPr>
            <w:tcW w:w="1094" w:type="dxa"/>
          </w:tcPr>
          <w:p w:rsidR="00C61CAF" w:rsidRDefault="00C61CAF" w:rsidP="00C61CAF">
            <w:pPr>
              <w:pStyle w:val="a3"/>
              <w:ind w:left="0"/>
              <w:rPr>
                <w:rFonts w:ascii="Times New Roman" w:hAnsi="Times New Roman" w:cs="Times New Roman"/>
                <w:b/>
                <w:sz w:val="28"/>
                <w:szCs w:val="28"/>
                <w:lang w:val="uk-UA"/>
              </w:rPr>
            </w:pPr>
          </w:p>
        </w:tc>
        <w:tc>
          <w:tcPr>
            <w:tcW w:w="2396" w:type="dxa"/>
          </w:tcPr>
          <w:p w:rsidR="00C61CAF" w:rsidRDefault="00C61CAF" w:rsidP="00C61CAF">
            <w:pPr>
              <w:pStyle w:val="a3"/>
              <w:ind w:left="0"/>
              <w:rPr>
                <w:rFonts w:ascii="Times New Roman" w:hAnsi="Times New Roman" w:cs="Times New Roman"/>
                <w:b/>
                <w:sz w:val="28"/>
                <w:szCs w:val="28"/>
                <w:lang w:val="uk-UA"/>
              </w:rPr>
            </w:pPr>
          </w:p>
        </w:tc>
        <w:tc>
          <w:tcPr>
            <w:tcW w:w="3254" w:type="dxa"/>
          </w:tcPr>
          <w:p w:rsidR="00C61CAF" w:rsidRDefault="00C61CAF" w:rsidP="00C61CAF">
            <w:pPr>
              <w:pStyle w:val="a3"/>
              <w:ind w:left="0"/>
              <w:rPr>
                <w:rFonts w:ascii="Times New Roman" w:hAnsi="Times New Roman" w:cs="Times New Roman"/>
                <w:b/>
                <w:sz w:val="28"/>
                <w:szCs w:val="28"/>
                <w:lang w:val="uk-UA"/>
              </w:rPr>
            </w:pPr>
          </w:p>
        </w:tc>
      </w:tr>
      <w:tr w:rsidR="00C61CAF" w:rsidTr="00C61CAF">
        <w:tc>
          <w:tcPr>
            <w:tcW w:w="2241" w:type="dxa"/>
          </w:tcPr>
          <w:p w:rsidR="00C61CAF" w:rsidRDefault="00C61CAF" w:rsidP="00C61CAF">
            <w:pPr>
              <w:pStyle w:val="a3"/>
              <w:ind w:left="0"/>
              <w:rPr>
                <w:rFonts w:ascii="Times New Roman" w:hAnsi="Times New Roman" w:cs="Times New Roman"/>
                <w:b/>
                <w:sz w:val="28"/>
                <w:szCs w:val="28"/>
                <w:lang w:val="uk-UA"/>
              </w:rPr>
            </w:pPr>
          </w:p>
        </w:tc>
        <w:tc>
          <w:tcPr>
            <w:tcW w:w="1094" w:type="dxa"/>
          </w:tcPr>
          <w:p w:rsidR="00C61CAF" w:rsidRDefault="00C61CAF" w:rsidP="00C61CAF">
            <w:pPr>
              <w:pStyle w:val="a3"/>
              <w:ind w:left="0"/>
              <w:rPr>
                <w:rFonts w:ascii="Times New Roman" w:hAnsi="Times New Roman" w:cs="Times New Roman"/>
                <w:b/>
                <w:sz w:val="28"/>
                <w:szCs w:val="28"/>
                <w:lang w:val="uk-UA"/>
              </w:rPr>
            </w:pPr>
          </w:p>
        </w:tc>
        <w:tc>
          <w:tcPr>
            <w:tcW w:w="2396" w:type="dxa"/>
          </w:tcPr>
          <w:p w:rsidR="00C61CAF" w:rsidRDefault="00C61CAF" w:rsidP="00C61CAF">
            <w:pPr>
              <w:pStyle w:val="a3"/>
              <w:ind w:left="0"/>
              <w:rPr>
                <w:rFonts w:ascii="Times New Roman" w:hAnsi="Times New Roman" w:cs="Times New Roman"/>
                <w:b/>
                <w:sz w:val="28"/>
                <w:szCs w:val="28"/>
                <w:lang w:val="uk-UA"/>
              </w:rPr>
            </w:pPr>
          </w:p>
        </w:tc>
        <w:tc>
          <w:tcPr>
            <w:tcW w:w="3254" w:type="dxa"/>
          </w:tcPr>
          <w:p w:rsidR="00C61CAF" w:rsidRDefault="00C61CAF" w:rsidP="00C61CAF">
            <w:pPr>
              <w:pStyle w:val="a3"/>
              <w:ind w:left="0"/>
              <w:rPr>
                <w:rFonts w:ascii="Times New Roman" w:hAnsi="Times New Roman" w:cs="Times New Roman"/>
                <w:b/>
                <w:sz w:val="28"/>
                <w:szCs w:val="28"/>
                <w:lang w:val="uk-UA"/>
              </w:rPr>
            </w:pPr>
          </w:p>
        </w:tc>
      </w:tr>
      <w:tr w:rsidR="00C61CAF" w:rsidTr="00C61CAF">
        <w:tc>
          <w:tcPr>
            <w:tcW w:w="2241" w:type="dxa"/>
          </w:tcPr>
          <w:p w:rsidR="00C61CAF" w:rsidRDefault="00C61CAF" w:rsidP="00C61CAF">
            <w:pPr>
              <w:pStyle w:val="a3"/>
              <w:ind w:left="0"/>
              <w:rPr>
                <w:rFonts w:ascii="Times New Roman" w:hAnsi="Times New Roman" w:cs="Times New Roman"/>
                <w:b/>
                <w:sz w:val="28"/>
                <w:szCs w:val="28"/>
                <w:lang w:val="uk-UA"/>
              </w:rPr>
            </w:pPr>
          </w:p>
        </w:tc>
        <w:tc>
          <w:tcPr>
            <w:tcW w:w="1094" w:type="dxa"/>
          </w:tcPr>
          <w:p w:rsidR="00C61CAF" w:rsidRDefault="00C61CAF" w:rsidP="00C61CAF">
            <w:pPr>
              <w:pStyle w:val="a3"/>
              <w:ind w:left="0"/>
              <w:rPr>
                <w:rFonts w:ascii="Times New Roman" w:hAnsi="Times New Roman" w:cs="Times New Roman"/>
                <w:b/>
                <w:sz w:val="28"/>
                <w:szCs w:val="28"/>
                <w:lang w:val="uk-UA"/>
              </w:rPr>
            </w:pPr>
          </w:p>
        </w:tc>
        <w:tc>
          <w:tcPr>
            <w:tcW w:w="2396" w:type="dxa"/>
          </w:tcPr>
          <w:p w:rsidR="00C61CAF" w:rsidRDefault="00C61CAF" w:rsidP="00C61CAF">
            <w:pPr>
              <w:pStyle w:val="a3"/>
              <w:ind w:left="0"/>
              <w:rPr>
                <w:rFonts w:ascii="Times New Roman" w:hAnsi="Times New Roman" w:cs="Times New Roman"/>
                <w:b/>
                <w:sz w:val="28"/>
                <w:szCs w:val="28"/>
                <w:lang w:val="uk-UA"/>
              </w:rPr>
            </w:pPr>
          </w:p>
        </w:tc>
        <w:tc>
          <w:tcPr>
            <w:tcW w:w="3254" w:type="dxa"/>
          </w:tcPr>
          <w:p w:rsidR="00C61CAF" w:rsidRDefault="00C61CAF" w:rsidP="00C61CAF">
            <w:pPr>
              <w:pStyle w:val="a3"/>
              <w:ind w:left="0"/>
              <w:rPr>
                <w:rFonts w:ascii="Times New Roman" w:hAnsi="Times New Roman" w:cs="Times New Roman"/>
                <w:b/>
                <w:sz w:val="28"/>
                <w:szCs w:val="28"/>
                <w:lang w:val="uk-UA"/>
              </w:rPr>
            </w:pPr>
          </w:p>
        </w:tc>
      </w:tr>
      <w:tr w:rsidR="00C61CAF" w:rsidTr="00C61CAF">
        <w:tc>
          <w:tcPr>
            <w:tcW w:w="2241" w:type="dxa"/>
          </w:tcPr>
          <w:p w:rsidR="00C61CAF" w:rsidRDefault="00C61CAF" w:rsidP="00C61CAF">
            <w:pPr>
              <w:pStyle w:val="a3"/>
              <w:ind w:left="0"/>
              <w:rPr>
                <w:rFonts w:ascii="Times New Roman" w:hAnsi="Times New Roman" w:cs="Times New Roman"/>
                <w:b/>
                <w:sz w:val="28"/>
                <w:szCs w:val="28"/>
                <w:lang w:val="uk-UA"/>
              </w:rPr>
            </w:pPr>
          </w:p>
        </w:tc>
        <w:tc>
          <w:tcPr>
            <w:tcW w:w="1094" w:type="dxa"/>
          </w:tcPr>
          <w:p w:rsidR="00C61CAF" w:rsidRDefault="00C61CAF" w:rsidP="00C61CAF">
            <w:pPr>
              <w:pStyle w:val="a3"/>
              <w:ind w:left="0"/>
              <w:rPr>
                <w:rFonts w:ascii="Times New Roman" w:hAnsi="Times New Roman" w:cs="Times New Roman"/>
                <w:b/>
                <w:sz w:val="28"/>
                <w:szCs w:val="28"/>
                <w:lang w:val="uk-UA"/>
              </w:rPr>
            </w:pPr>
          </w:p>
        </w:tc>
        <w:tc>
          <w:tcPr>
            <w:tcW w:w="2396" w:type="dxa"/>
          </w:tcPr>
          <w:p w:rsidR="00C61CAF" w:rsidRDefault="00C61CAF" w:rsidP="00C61CAF">
            <w:pPr>
              <w:pStyle w:val="a3"/>
              <w:ind w:left="0"/>
              <w:rPr>
                <w:rFonts w:ascii="Times New Roman" w:hAnsi="Times New Roman" w:cs="Times New Roman"/>
                <w:b/>
                <w:sz w:val="28"/>
                <w:szCs w:val="28"/>
                <w:lang w:val="uk-UA"/>
              </w:rPr>
            </w:pPr>
          </w:p>
        </w:tc>
        <w:tc>
          <w:tcPr>
            <w:tcW w:w="3254" w:type="dxa"/>
          </w:tcPr>
          <w:p w:rsidR="00C61CAF" w:rsidRDefault="00C61CAF" w:rsidP="00C61CAF">
            <w:pPr>
              <w:pStyle w:val="a3"/>
              <w:ind w:left="0"/>
              <w:rPr>
                <w:rFonts w:ascii="Times New Roman" w:hAnsi="Times New Roman" w:cs="Times New Roman"/>
                <w:b/>
                <w:sz w:val="28"/>
                <w:szCs w:val="28"/>
                <w:lang w:val="uk-UA"/>
              </w:rPr>
            </w:pPr>
          </w:p>
        </w:tc>
      </w:tr>
    </w:tbl>
    <w:p w:rsidR="00C61CAF" w:rsidRPr="00D23154" w:rsidRDefault="00C61CAF" w:rsidP="00C61CAF">
      <w:pPr>
        <w:pStyle w:val="a3"/>
        <w:ind w:left="360"/>
        <w:rPr>
          <w:rFonts w:ascii="Times New Roman" w:hAnsi="Times New Roman" w:cs="Times New Roman"/>
          <w:b/>
          <w:sz w:val="28"/>
          <w:szCs w:val="28"/>
          <w:lang w:val="uk-UA"/>
        </w:rPr>
      </w:pPr>
    </w:p>
    <w:p w:rsidR="00CD6511" w:rsidRDefault="00CD6511" w:rsidP="006D1700">
      <w:pPr>
        <w:rPr>
          <w:rFonts w:ascii="Times New Roman" w:hAnsi="Times New Roman" w:cs="Times New Roman"/>
          <w:b/>
          <w:sz w:val="36"/>
          <w:szCs w:val="36"/>
          <w:lang w:val="uk-UA"/>
        </w:rPr>
      </w:pPr>
    </w:p>
    <w:p w:rsidR="006D1700" w:rsidRPr="00CD6511" w:rsidRDefault="006D1700" w:rsidP="006D1700">
      <w:pPr>
        <w:rPr>
          <w:rFonts w:ascii="Times New Roman" w:hAnsi="Times New Roman" w:cs="Times New Roman"/>
          <w:b/>
          <w:color w:val="FF0000"/>
          <w:sz w:val="32"/>
          <w:szCs w:val="32"/>
          <w:lang w:val="uk-UA"/>
        </w:rPr>
      </w:pPr>
      <w:r w:rsidRPr="00CD6511">
        <w:rPr>
          <w:rFonts w:ascii="Times New Roman" w:hAnsi="Times New Roman" w:cs="Times New Roman"/>
          <w:b/>
          <w:color w:val="FF0000"/>
          <w:sz w:val="32"/>
          <w:szCs w:val="32"/>
          <w:lang w:val="uk-UA"/>
        </w:rPr>
        <w:t xml:space="preserve">Завдання надсилайте на освітню платформу </w:t>
      </w:r>
      <w:proofErr w:type="spellStart"/>
      <w:r w:rsidRPr="00CD6511">
        <w:rPr>
          <w:rFonts w:ascii="Times New Roman" w:hAnsi="Times New Roman" w:cs="Times New Roman"/>
          <w:b/>
          <w:color w:val="FF0000"/>
          <w:sz w:val="32"/>
          <w:szCs w:val="32"/>
          <w:lang w:val="uk-UA"/>
        </w:rPr>
        <w:t>Human</w:t>
      </w:r>
      <w:proofErr w:type="spellEnd"/>
      <w:r w:rsidRPr="00CD6511">
        <w:rPr>
          <w:rFonts w:ascii="Times New Roman" w:hAnsi="Times New Roman" w:cs="Times New Roman"/>
          <w:b/>
          <w:color w:val="FF0000"/>
          <w:sz w:val="32"/>
          <w:szCs w:val="32"/>
          <w:lang w:val="uk-UA"/>
        </w:rPr>
        <w:t xml:space="preserve">,                                  </w:t>
      </w:r>
      <w:proofErr w:type="spellStart"/>
      <w:r w:rsidRPr="00CD6511">
        <w:rPr>
          <w:rFonts w:ascii="Times New Roman" w:hAnsi="Times New Roman" w:cs="Times New Roman"/>
          <w:b/>
          <w:color w:val="FF0000"/>
          <w:sz w:val="32"/>
          <w:szCs w:val="32"/>
          <w:lang w:val="uk-UA"/>
        </w:rPr>
        <w:t>вайбер</w:t>
      </w:r>
      <w:proofErr w:type="spellEnd"/>
      <w:r w:rsidRPr="00CD6511">
        <w:rPr>
          <w:rFonts w:ascii="Times New Roman" w:hAnsi="Times New Roman" w:cs="Times New Roman"/>
          <w:b/>
          <w:color w:val="FF0000"/>
          <w:sz w:val="32"/>
          <w:szCs w:val="32"/>
          <w:lang w:val="uk-UA"/>
        </w:rPr>
        <w:t xml:space="preserve"> 0</w:t>
      </w:r>
      <w:r w:rsidR="00C730D5">
        <w:rPr>
          <w:rFonts w:ascii="Times New Roman" w:hAnsi="Times New Roman" w:cs="Times New Roman"/>
          <w:b/>
          <w:color w:val="FF0000"/>
          <w:sz w:val="32"/>
          <w:szCs w:val="32"/>
          <w:lang w:val="uk-UA"/>
        </w:rPr>
        <w:t xml:space="preserve">97-880-70-81, або на </w:t>
      </w:r>
      <w:proofErr w:type="spellStart"/>
      <w:r w:rsidR="00C730D5">
        <w:rPr>
          <w:rFonts w:ascii="Times New Roman" w:hAnsi="Times New Roman" w:cs="Times New Roman"/>
          <w:b/>
          <w:color w:val="FF0000"/>
          <w:sz w:val="32"/>
          <w:szCs w:val="32"/>
          <w:lang w:val="uk-UA"/>
        </w:rPr>
        <w:t>ел</w:t>
      </w:r>
      <w:proofErr w:type="spellEnd"/>
      <w:r w:rsidR="00C730D5">
        <w:rPr>
          <w:rFonts w:ascii="Times New Roman" w:hAnsi="Times New Roman" w:cs="Times New Roman"/>
          <w:b/>
          <w:color w:val="FF0000"/>
          <w:sz w:val="32"/>
          <w:szCs w:val="32"/>
          <w:lang w:val="uk-UA"/>
        </w:rPr>
        <w:t xml:space="preserve">. адресу </w:t>
      </w:r>
      <w:hyperlink r:id="rId6" w:history="1">
        <w:r w:rsidRPr="00CD6511">
          <w:rPr>
            <w:rStyle w:val="a4"/>
            <w:rFonts w:ascii="Times New Roman" w:hAnsi="Times New Roman" w:cs="Times New Roman"/>
            <w:b/>
            <w:color w:val="FF0000"/>
            <w:sz w:val="32"/>
            <w:szCs w:val="32"/>
            <w:lang w:val="uk-UA"/>
          </w:rPr>
          <w:t>nataliarzaeva5@gmail.com</w:t>
        </w:r>
      </w:hyperlink>
      <w:r w:rsidRPr="00CD6511">
        <w:rPr>
          <w:rFonts w:ascii="Times New Roman" w:hAnsi="Times New Roman" w:cs="Times New Roman"/>
          <w:b/>
          <w:color w:val="FF0000"/>
          <w:sz w:val="32"/>
          <w:szCs w:val="32"/>
          <w:lang w:val="uk-UA"/>
        </w:rPr>
        <w:t xml:space="preserve">  </w:t>
      </w:r>
    </w:p>
    <w:p w:rsidR="004F1C7D" w:rsidRPr="00CD6511" w:rsidRDefault="004F1C7D" w:rsidP="00837CBA">
      <w:pPr>
        <w:rPr>
          <w:rFonts w:ascii="Times New Roman" w:hAnsi="Times New Roman" w:cs="Times New Roman"/>
          <w:b/>
          <w:color w:val="FF0000"/>
          <w:sz w:val="32"/>
          <w:szCs w:val="32"/>
          <w:lang w:val="uk-UA"/>
        </w:rPr>
      </w:pPr>
    </w:p>
    <w:p w:rsidR="00D87014" w:rsidRPr="00966367" w:rsidRDefault="00D87014" w:rsidP="00837CBA">
      <w:pPr>
        <w:rPr>
          <w:rFonts w:ascii="Times New Roman" w:hAnsi="Times New Roman" w:cs="Times New Roman"/>
          <w:b/>
          <w:sz w:val="36"/>
          <w:szCs w:val="36"/>
          <w:lang w:val="uk-UA"/>
        </w:rPr>
      </w:pPr>
    </w:p>
    <w:p w:rsidR="00837CBA" w:rsidRPr="00837CBA" w:rsidRDefault="00837CBA" w:rsidP="00837CBA">
      <w:pPr>
        <w:rPr>
          <w:rFonts w:ascii="Times New Roman" w:hAnsi="Times New Roman" w:cs="Times New Roman"/>
          <w:b/>
          <w:sz w:val="28"/>
          <w:szCs w:val="28"/>
          <w:lang w:val="uk-UA"/>
        </w:rPr>
      </w:pPr>
    </w:p>
    <w:sectPr w:rsidR="00837CBA" w:rsidRPr="00837C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47EB3"/>
    <w:multiLevelType w:val="hybridMultilevel"/>
    <w:tmpl w:val="A16410EA"/>
    <w:lvl w:ilvl="0" w:tplc="22C65940">
      <w:start w:val="1"/>
      <w:numFmt w:val="decimal"/>
      <w:lvlText w:val="%1."/>
      <w:lvlJc w:val="left"/>
      <w:pPr>
        <w:ind w:left="360" w:hanging="360"/>
      </w:pPr>
      <w:rPr>
        <w:rFonts w:hint="default"/>
        <w:b/>
        <w:color w:val="auto"/>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1E206F2B"/>
    <w:multiLevelType w:val="hybridMultilevel"/>
    <w:tmpl w:val="6FD0FB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91223B"/>
    <w:multiLevelType w:val="hybridMultilevel"/>
    <w:tmpl w:val="D5BC37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A566418"/>
    <w:multiLevelType w:val="hybridMultilevel"/>
    <w:tmpl w:val="D4B02012"/>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ADF4015"/>
    <w:multiLevelType w:val="hybridMultilevel"/>
    <w:tmpl w:val="2C5042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00C5DC6"/>
    <w:multiLevelType w:val="hybridMultilevel"/>
    <w:tmpl w:val="896A11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8174C03"/>
    <w:multiLevelType w:val="hybridMultilevel"/>
    <w:tmpl w:val="C9CA06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E9D34E9"/>
    <w:multiLevelType w:val="hybridMultilevel"/>
    <w:tmpl w:val="EEAA804E"/>
    <w:lvl w:ilvl="0" w:tplc="B65EC0F4">
      <w:start w:val="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9084E5D"/>
    <w:multiLevelType w:val="hybridMultilevel"/>
    <w:tmpl w:val="774043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4"/>
  </w:num>
  <w:num w:numId="5">
    <w:abstractNumId w:val="1"/>
  </w:num>
  <w:num w:numId="6">
    <w:abstractNumId w:val="3"/>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103DB"/>
    <w:rsid w:val="000211C5"/>
    <w:rsid w:val="00042DED"/>
    <w:rsid w:val="00052FAB"/>
    <w:rsid w:val="000A7F9B"/>
    <w:rsid w:val="000C10E6"/>
    <w:rsid w:val="000C23FF"/>
    <w:rsid w:val="00147D60"/>
    <w:rsid w:val="001510D9"/>
    <w:rsid w:val="00161322"/>
    <w:rsid w:val="00182211"/>
    <w:rsid w:val="001D2567"/>
    <w:rsid w:val="00206273"/>
    <w:rsid w:val="00291FA5"/>
    <w:rsid w:val="002B50A1"/>
    <w:rsid w:val="00305B96"/>
    <w:rsid w:val="00334C4D"/>
    <w:rsid w:val="00340DDE"/>
    <w:rsid w:val="003470B7"/>
    <w:rsid w:val="00350D70"/>
    <w:rsid w:val="00351F59"/>
    <w:rsid w:val="00387422"/>
    <w:rsid w:val="0043510F"/>
    <w:rsid w:val="00435649"/>
    <w:rsid w:val="00487B53"/>
    <w:rsid w:val="004A150D"/>
    <w:rsid w:val="004A6A01"/>
    <w:rsid w:val="004F1C7D"/>
    <w:rsid w:val="0056469B"/>
    <w:rsid w:val="005B4886"/>
    <w:rsid w:val="005C5003"/>
    <w:rsid w:val="00687EB3"/>
    <w:rsid w:val="00692A88"/>
    <w:rsid w:val="006D1700"/>
    <w:rsid w:val="006F1564"/>
    <w:rsid w:val="007176DC"/>
    <w:rsid w:val="00777503"/>
    <w:rsid w:val="007B3A2D"/>
    <w:rsid w:val="007C6E13"/>
    <w:rsid w:val="00837CBA"/>
    <w:rsid w:val="008E6DF5"/>
    <w:rsid w:val="008F204F"/>
    <w:rsid w:val="008F31FF"/>
    <w:rsid w:val="00943293"/>
    <w:rsid w:val="00966367"/>
    <w:rsid w:val="00AB55CE"/>
    <w:rsid w:val="00B079C0"/>
    <w:rsid w:val="00B21604"/>
    <w:rsid w:val="00B21817"/>
    <w:rsid w:val="00B83D42"/>
    <w:rsid w:val="00BC064F"/>
    <w:rsid w:val="00C11995"/>
    <w:rsid w:val="00C221EC"/>
    <w:rsid w:val="00C37AA1"/>
    <w:rsid w:val="00C61CAF"/>
    <w:rsid w:val="00C730D5"/>
    <w:rsid w:val="00C76096"/>
    <w:rsid w:val="00CA3221"/>
    <w:rsid w:val="00CB760E"/>
    <w:rsid w:val="00CC592E"/>
    <w:rsid w:val="00CD6511"/>
    <w:rsid w:val="00CE1C54"/>
    <w:rsid w:val="00D04788"/>
    <w:rsid w:val="00D04B2D"/>
    <w:rsid w:val="00D23154"/>
    <w:rsid w:val="00D87014"/>
    <w:rsid w:val="00D93522"/>
    <w:rsid w:val="00DA231A"/>
    <w:rsid w:val="00DB4C7E"/>
    <w:rsid w:val="00E6554F"/>
    <w:rsid w:val="00E7168A"/>
    <w:rsid w:val="00F22257"/>
    <w:rsid w:val="00F350D0"/>
    <w:rsid w:val="00F46D6E"/>
    <w:rsid w:val="00F51405"/>
    <w:rsid w:val="00F55417"/>
    <w:rsid w:val="00F93B56"/>
    <w:rsid w:val="00FE5A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A92F2-497D-4C15-8007-8DA231C5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table" w:styleId="a5">
    <w:name w:val="Table Grid"/>
    <w:basedOn w:val="a1"/>
    <w:uiPriority w:val="39"/>
    <w:rsid w:val="00C61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aliarzaeva5@gmail.com" TargetMode="External"/><Relationship Id="rId5" Type="http://schemas.openxmlformats.org/officeDocument/2006/relationships/hyperlink" Target="https://youtu.be/I_AUIQS70YY"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1</Pages>
  <Words>622</Words>
  <Characters>3548</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110</cp:revision>
  <dcterms:created xsi:type="dcterms:W3CDTF">2022-01-19T09:54:00Z</dcterms:created>
  <dcterms:modified xsi:type="dcterms:W3CDTF">2022-09-27T11:13:00Z</dcterms:modified>
</cp:coreProperties>
</file>