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E49" w:rsidRPr="002310CC" w:rsidRDefault="00015E49" w:rsidP="00015E4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10C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r w:rsidRPr="002310CC">
        <w:rPr>
          <w:rFonts w:ascii="Times New Roman" w:eastAsia="Calibri" w:hAnsi="Times New Roman" w:cs="Times New Roman"/>
          <w:sz w:val="28"/>
          <w:szCs w:val="28"/>
        </w:rPr>
        <w:t>1</w:t>
      </w:r>
      <w:r w:rsidRPr="002310CC">
        <w:rPr>
          <w:rFonts w:ascii="Times New Roman" w:eastAsia="Calibri" w:hAnsi="Times New Roman" w:cs="Times New Roman"/>
          <w:sz w:val="28"/>
          <w:szCs w:val="28"/>
          <w:lang w:val="uk-UA"/>
        </w:rPr>
        <w:t>2.04.202</w:t>
      </w:r>
      <w:r w:rsidRPr="002310CC">
        <w:rPr>
          <w:rFonts w:ascii="Times New Roman" w:eastAsia="Calibri" w:hAnsi="Times New Roman" w:cs="Times New Roman"/>
          <w:sz w:val="28"/>
          <w:szCs w:val="28"/>
        </w:rPr>
        <w:t>3</w:t>
      </w:r>
      <w:r w:rsidRPr="002310C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015E49" w:rsidRPr="002310CC" w:rsidRDefault="00015E49" w:rsidP="00015E4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10CC">
        <w:rPr>
          <w:rFonts w:ascii="Times New Roman" w:eastAsia="Calibri" w:hAnsi="Times New Roman" w:cs="Times New Roman"/>
          <w:sz w:val="28"/>
          <w:szCs w:val="28"/>
          <w:lang w:val="uk-UA"/>
        </w:rPr>
        <w:t>Клас 8 – Б.</w:t>
      </w:r>
    </w:p>
    <w:p w:rsidR="00015E49" w:rsidRPr="002310CC" w:rsidRDefault="00015E49" w:rsidP="00015E4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10CC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015E49" w:rsidRPr="002310CC" w:rsidRDefault="00015E49" w:rsidP="00015E4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2310CC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2310C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015E49" w:rsidRPr="002310CC" w:rsidRDefault="00015E49" w:rsidP="00015E4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15E49" w:rsidRPr="002310CC" w:rsidRDefault="00015E49" w:rsidP="00015E4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2310CC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2310C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 </w:t>
      </w:r>
      <w:r w:rsidRPr="002310C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Етноси.   Найпоширеніші мовні сім'ї.   </w:t>
      </w:r>
      <w:proofErr w:type="spellStart"/>
      <w:r w:rsidRPr="002310CC">
        <w:rPr>
          <w:rFonts w:ascii="Times New Roman" w:eastAsia="Calibri" w:hAnsi="Times New Roman" w:cs="Times New Roman"/>
          <w:sz w:val="28"/>
          <w:szCs w:val="28"/>
          <w:lang w:val="uk-UA"/>
        </w:rPr>
        <w:t>Однонаціональні</w:t>
      </w:r>
      <w:proofErr w:type="spellEnd"/>
      <w:r w:rsidRPr="002310C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багатонаціональні країни. Повторення теми «Природні зони  України»</w:t>
      </w:r>
    </w:p>
    <w:p w:rsidR="00015E49" w:rsidRPr="002310CC" w:rsidRDefault="00015E49" w:rsidP="00015E49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310C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2310CC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2310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2310C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розширити поняття учнів про етноси; познайомити з найпоширенішими мовними сім’ями; дати поняття про </w:t>
      </w:r>
      <w:proofErr w:type="spellStart"/>
      <w:r w:rsidRPr="002310C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однонаціональні</w:t>
      </w:r>
      <w:proofErr w:type="spellEnd"/>
      <w:r w:rsidRPr="002310C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та багатонаціональні країни; продовжити формування навичок роботи з картами атласу, довідковим і додатковим матеріалом;</w:t>
      </w:r>
    </w:p>
    <w:p w:rsidR="00015E49" w:rsidRPr="002310CC" w:rsidRDefault="00015E49" w:rsidP="00015E4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310C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015E49" w:rsidRPr="002310CC" w:rsidRDefault="00015E49" w:rsidP="00015E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10CC">
        <w:rPr>
          <w:rFonts w:ascii="Times New Roman" w:hAnsi="Times New Roman" w:cs="Times New Roman"/>
          <w:sz w:val="28"/>
          <w:szCs w:val="28"/>
          <w:lang w:val="uk-UA"/>
        </w:rPr>
        <w:t>Етнос — історично сформована на визначеній території стійка сукупність людей, що має єдину мову, стабільні особливості культури і психології, відзначається власного самосвідомістю і характером, специфічними нормами господарського життя. У світі налічується близько 5 тис. етносів (народів), кожен з яких цікавий та самобутній.</w:t>
      </w:r>
    </w:p>
    <w:p w:rsidR="00015E49" w:rsidRPr="002310CC" w:rsidRDefault="00015E49" w:rsidP="00015E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10CC">
        <w:rPr>
          <w:rFonts w:ascii="Times New Roman" w:hAnsi="Times New Roman" w:cs="Times New Roman"/>
          <w:sz w:val="28"/>
          <w:szCs w:val="28"/>
          <w:lang w:val="uk-UA"/>
        </w:rPr>
        <w:t>1. Формування етносів. Найчисельніші народи світу. Поділ країн за різним складом населення</w:t>
      </w:r>
    </w:p>
    <w:p w:rsidR="00015E49" w:rsidRPr="002310CC" w:rsidRDefault="00015E49" w:rsidP="00015E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10CC">
        <w:rPr>
          <w:rFonts w:ascii="Times New Roman" w:hAnsi="Times New Roman" w:cs="Times New Roman"/>
          <w:sz w:val="28"/>
          <w:szCs w:val="28"/>
          <w:lang w:val="uk-UA"/>
        </w:rPr>
        <w:t>У найширшому розумінні еволюційний ланцюжок виникнення і становлення етносу можна зобразити так: рід → плем’я → союз племен → народність → народ → нація.</w:t>
      </w:r>
    </w:p>
    <w:p w:rsidR="00015E49" w:rsidRPr="002310CC" w:rsidRDefault="00015E49" w:rsidP="00015E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10CC">
        <w:rPr>
          <w:rFonts w:ascii="Times New Roman" w:hAnsi="Times New Roman" w:cs="Times New Roman"/>
          <w:sz w:val="28"/>
          <w:szCs w:val="28"/>
          <w:lang w:val="uk-UA"/>
        </w:rPr>
        <w:t xml:space="preserve">Найчисельніші народи світу (дані </w:t>
      </w:r>
      <w:proofErr w:type="spellStart"/>
      <w:r w:rsidRPr="002310CC">
        <w:rPr>
          <w:rFonts w:ascii="Times New Roman" w:hAnsi="Times New Roman" w:cs="Times New Roman"/>
          <w:sz w:val="28"/>
          <w:szCs w:val="28"/>
          <w:lang w:val="uk-UA"/>
        </w:rPr>
        <w:t>English</w:t>
      </w:r>
      <w:proofErr w:type="spellEnd"/>
      <w:r w:rsidRPr="002310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10CC">
        <w:rPr>
          <w:rFonts w:ascii="Times New Roman" w:hAnsi="Times New Roman" w:cs="Times New Roman"/>
          <w:sz w:val="28"/>
          <w:szCs w:val="28"/>
          <w:lang w:val="uk-UA"/>
        </w:rPr>
        <w:t>Wikipedia</w:t>
      </w:r>
      <w:proofErr w:type="spellEnd"/>
      <w:r w:rsidRPr="002310CC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2310CC">
        <w:rPr>
          <w:rFonts w:ascii="Times New Roman" w:hAnsi="Times New Roman" w:cs="Times New Roman"/>
          <w:sz w:val="28"/>
          <w:szCs w:val="28"/>
          <w:lang w:val="uk-UA"/>
        </w:rPr>
        <w:t>млн</w:t>
      </w:r>
      <w:proofErr w:type="spellEnd"/>
      <w:r w:rsidRPr="002310CC">
        <w:rPr>
          <w:rFonts w:ascii="Times New Roman" w:hAnsi="Times New Roman" w:cs="Times New Roman"/>
          <w:sz w:val="28"/>
          <w:szCs w:val="28"/>
          <w:lang w:val="uk-UA"/>
        </w:rPr>
        <w:t xml:space="preserve"> осіб): китайці — 1300, хіндустанці — 420, араби — 400-420, бенгальці — 320, німці — 150, іспанці — 150, росіяни — 130-150, італійці — 140, японці — 130, </w:t>
      </w:r>
      <w:proofErr w:type="spellStart"/>
      <w:r w:rsidRPr="002310CC">
        <w:rPr>
          <w:rFonts w:ascii="Times New Roman" w:hAnsi="Times New Roman" w:cs="Times New Roman"/>
          <w:sz w:val="28"/>
          <w:szCs w:val="28"/>
          <w:lang w:val="uk-UA"/>
        </w:rPr>
        <w:t>пенджабці</w:t>
      </w:r>
      <w:proofErr w:type="spellEnd"/>
      <w:r w:rsidRPr="002310CC">
        <w:rPr>
          <w:rFonts w:ascii="Times New Roman" w:hAnsi="Times New Roman" w:cs="Times New Roman"/>
          <w:sz w:val="28"/>
          <w:szCs w:val="28"/>
          <w:lang w:val="uk-UA"/>
        </w:rPr>
        <w:t xml:space="preserve"> — 120, французи — 106, яванці — 105, англійці — 100, </w:t>
      </w:r>
      <w:proofErr w:type="spellStart"/>
      <w:r w:rsidRPr="002310CC">
        <w:rPr>
          <w:rFonts w:ascii="Times New Roman" w:hAnsi="Times New Roman" w:cs="Times New Roman"/>
          <w:sz w:val="28"/>
          <w:szCs w:val="28"/>
          <w:lang w:val="uk-UA"/>
        </w:rPr>
        <w:t>біхарці</w:t>
      </w:r>
      <w:proofErr w:type="spellEnd"/>
      <w:r w:rsidRPr="002310CC">
        <w:rPr>
          <w:rFonts w:ascii="Times New Roman" w:hAnsi="Times New Roman" w:cs="Times New Roman"/>
          <w:sz w:val="28"/>
          <w:szCs w:val="28"/>
          <w:lang w:val="uk-UA"/>
        </w:rPr>
        <w:t xml:space="preserve"> — 100. Серед найбільших народів світу також можна виділяти й американців США, мексиканців, бразильців. Однак за переписом населення в цих країнах етнічний склад переважно визначають або за кольором шкіри, або як нащадків змішаних шлюбів. До того ж відмінності між різними мовами і діалектами (різновидами) однієї мови досить нечіткі.</w:t>
      </w:r>
    </w:p>
    <w:p w:rsidR="00015E49" w:rsidRPr="002310CC" w:rsidRDefault="00015E49" w:rsidP="00015E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10CC">
        <w:rPr>
          <w:rFonts w:ascii="Times New Roman" w:hAnsi="Times New Roman" w:cs="Times New Roman"/>
          <w:sz w:val="28"/>
          <w:szCs w:val="28"/>
          <w:lang w:val="uk-UA"/>
        </w:rPr>
        <w:t>Мови світу за ознакою спорідненості об’єднують у мовні сім’ї. Сім’ї поділяють на групи. Найбільш поширені мови індоєвропейської сім’ї, яка містить близько 100 різних мов. Ними розмовляє близько 45 % населення світу. Ця мовна сім’я об’єднує 10 мовних груп.</w:t>
      </w:r>
    </w:p>
    <w:p w:rsidR="00015E49" w:rsidRPr="002310CC" w:rsidRDefault="00015E49" w:rsidP="00015E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10CC">
        <w:rPr>
          <w:rFonts w:ascii="Times New Roman" w:hAnsi="Times New Roman" w:cs="Times New Roman"/>
          <w:sz w:val="28"/>
          <w:szCs w:val="28"/>
          <w:lang w:val="uk-UA"/>
        </w:rPr>
        <w:t>Мови, яким загрожує зникнення, потребують спеціального правового захисту. Саме з такою метою була прийнята Європейська хартія регіональних мов, або мов меншин. Цей документ ратифікований (ратифікація — процес, згідно з яким надається згода уповноваженим органом законодавчої влади на обов’язковість міжнародного документа, який з моменту затвердження набирає юридичної сили та становить частину національного законодавства) Україною у травні 2003 року. У нашій державі положення документу застосовують до мов таких національних меншин: білоруської, болгарської, гагаузької, грецької, єврейської, кримськотатарської, молдавської, німецької, польської, російської, румунської, словацької й угорської.</w:t>
      </w:r>
    </w:p>
    <w:p w:rsidR="00015E49" w:rsidRPr="002310CC" w:rsidRDefault="00015E49" w:rsidP="00015E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10CC">
        <w:rPr>
          <w:rFonts w:ascii="Times New Roman" w:hAnsi="Times New Roman" w:cs="Times New Roman"/>
          <w:sz w:val="28"/>
          <w:szCs w:val="28"/>
          <w:lang w:val="uk-UA"/>
        </w:rPr>
        <w:lastRenderedPageBreak/>
        <w:t>У результаті тривалого історичного розвитку на планеті сформувався певний етнічний склад населення. Нині у світі виділяють від 3 до 5 тис. народів.</w:t>
      </w:r>
    </w:p>
    <w:p w:rsidR="00015E49" w:rsidRPr="002310CC" w:rsidRDefault="00015E49" w:rsidP="00015E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10CC">
        <w:rPr>
          <w:rFonts w:ascii="Times New Roman" w:hAnsi="Times New Roman" w:cs="Times New Roman"/>
          <w:sz w:val="28"/>
          <w:szCs w:val="28"/>
          <w:lang w:val="uk-UA"/>
        </w:rPr>
        <w:t>Характерною ознакою етносу є мова. Країни світу суттєво відрізняються за національним складом населення. Більшість країн світу є багатонаціональними. У багатонаціональних країнах існує ризик виникнення міжетнічних конфліктів.</w:t>
      </w:r>
    </w:p>
    <w:p w:rsidR="00015E49" w:rsidRPr="002310CC" w:rsidRDefault="00015E49" w:rsidP="00015E4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2310CC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«Природні зони  України» Опрацювати питання усно 1-3 на стр.158  §38.</w:t>
      </w:r>
      <w:r w:rsidRPr="002310C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2310C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Pr="002310C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2310C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Pr="002310C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2310C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015E49" w:rsidRPr="002310CC" w:rsidRDefault="00015E49" w:rsidP="00015E4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15E49" w:rsidRPr="002310CC" w:rsidRDefault="00015E49" w:rsidP="00015E4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310C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015E49" w:rsidRPr="002310CC" w:rsidRDefault="00015E49" w:rsidP="00015E4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bookmarkStart w:id="0" w:name="_GoBack"/>
      <w:r w:rsidRPr="002310CC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54,55  підручника.</w:t>
      </w:r>
      <w:r w:rsidR="00BF266A" w:rsidRPr="002310C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Повторення теми «Природні зони  України» Опрацювати питання усно 1-3 на стр.158  §38.</w:t>
      </w:r>
      <w:r w:rsidR="00BF266A" w:rsidRPr="002310C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="00BF266A" w:rsidRPr="002310C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="00BF266A" w:rsidRPr="002310C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BF266A" w:rsidRPr="002310C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="00BF266A" w:rsidRPr="002310C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BF266A" w:rsidRPr="002310C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015E49" w:rsidRPr="002310CC" w:rsidRDefault="00015E49" w:rsidP="00015E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10CC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</w:p>
    <w:p w:rsidR="00015E49" w:rsidRPr="002310CC" w:rsidRDefault="002310CC" w:rsidP="00015E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015E49" w:rsidRPr="002310CC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https://www.youtube.com/watch?v=biLREugwSWU</w:t>
        </w:r>
      </w:hyperlink>
      <w:r w:rsidR="00015E49" w:rsidRPr="002310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15E49" w:rsidRPr="002310CC" w:rsidRDefault="00015E49" w:rsidP="00015E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015E49" w:rsidRPr="002310CC" w:rsidRDefault="00015E49" w:rsidP="00015E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15E49" w:rsidRPr="002310CC" w:rsidRDefault="00015E49" w:rsidP="00015E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15E49" w:rsidRPr="002310CC" w:rsidRDefault="00015E49" w:rsidP="00015E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2BB7" w:rsidRPr="002310CC" w:rsidRDefault="00D92BB7" w:rsidP="00BC62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92BB7" w:rsidRPr="00231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A98"/>
    <w:rsid w:val="00015E49"/>
    <w:rsid w:val="00063A98"/>
    <w:rsid w:val="002310CC"/>
    <w:rsid w:val="00452099"/>
    <w:rsid w:val="00473118"/>
    <w:rsid w:val="00BC624D"/>
    <w:rsid w:val="00BF266A"/>
    <w:rsid w:val="00C10C4E"/>
    <w:rsid w:val="00C6272D"/>
    <w:rsid w:val="00D92BB7"/>
    <w:rsid w:val="00E8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E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72D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C62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E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72D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C62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iLREugwSW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10</cp:revision>
  <dcterms:created xsi:type="dcterms:W3CDTF">2022-04-14T10:31:00Z</dcterms:created>
  <dcterms:modified xsi:type="dcterms:W3CDTF">2023-04-07T10:08:00Z</dcterms:modified>
</cp:coreProperties>
</file>