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83A" w:rsidRPr="003516A4" w:rsidRDefault="0039783A" w:rsidP="003978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15.11</w:t>
      </w: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В</w:t>
      </w: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16A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516A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3516A4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r w:rsidRPr="003516A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Практична робота №4                                                                       </w:t>
      </w: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«Встановлення за картами                           (тектонічною, геологічною, фізичною) зв’язків між тектонічними                        структурами, рельєфом, геологічною будовою та корисними копалинами у межах України»</w:t>
      </w:r>
    </w:p>
    <w:p w:rsidR="0039783A" w:rsidRPr="003516A4" w:rsidRDefault="0039783A" w:rsidP="0039783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3516A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:</w:t>
      </w:r>
      <w:r w:rsidRPr="00351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актуалізувати знання учнів про внутрішню будову земної кори; сформувати знання про особливості тектонічної будови України; вдосконалити практичні уміння та навички роботи з картами атласу у пошуках зв’язків між тектонічними структурами та рельєфом; розвивати уміння аналізувати, порівнювати, робити висновки; розвивати вміння працювати самостійно.</w:t>
      </w:r>
    </w:p>
    <w:p w:rsidR="0039783A" w:rsidRPr="003516A4" w:rsidRDefault="0039783A" w:rsidP="0039783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39783A" w:rsidRPr="00563555" w:rsidRDefault="0039783A" w:rsidP="0039783A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3555">
        <w:rPr>
          <w:rFonts w:ascii="Times New Roman" w:eastAsia="Calibri" w:hAnsi="Times New Roman" w:cs="Times New Roman"/>
          <w:sz w:val="28"/>
          <w:szCs w:val="28"/>
          <w:lang w:val="uk-UA"/>
        </w:rPr>
        <w:t>Порівняти фізичну, тектонічну та геологічну карти України;</w:t>
      </w:r>
    </w:p>
    <w:p w:rsidR="0039783A" w:rsidRPr="00563555" w:rsidRDefault="0039783A" w:rsidP="0039783A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3555">
        <w:rPr>
          <w:rFonts w:ascii="Times New Roman" w:eastAsia="Calibri" w:hAnsi="Times New Roman" w:cs="Times New Roman"/>
          <w:sz w:val="28"/>
          <w:szCs w:val="28"/>
          <w:lang w:val="uk-UA"/>
        </w:rPr>
        <w:t>Встановити відповідність між формами рельєфу, тектонічними структурами і геологічною будовою.</w:t>
      </w:r>
    </w:p>
    <w:p w:rsidR="0039783A" w:rsidRPr="00563555" w:rsidRDefault="0039783A" w:rsidP="0039783A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35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Результати роботи оформити у вигляді таблиці і на контурній карті. </w:t>
      </w:r>
    </w:p>
    <w:p w:rsidR="0039783A" w:rsidRPr="003516A4" w:rsidRDefault="0039783A" w:rsidP="0039783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Пригадайте, в межах яких тектонічних структур розташована  територія України? </w:t>
      </w: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1.Давньої (докембрійської )  …Східноєвропейської платформи.</w:t>
      </w: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2. Молодої (палеозойської) …Західноєвропейської платформи.</w:t>
      </w: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3. Середземноморського (альпійського) … складчастого поясу, представленого двома складчастими системами Карпат і Криму .</w:t>
      </w:r>
    </w:p>
    <w:p w:rsidR="0039783A" w:rsidRPr="00E935FB" w:rsidRDefault="0039783A" w:rsidP="0039783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935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Аналіз тектонічної карти України та знання про тектонічну будову території допоможуть вам знайти відповідь на запитання: чому певні частини території характеризуються переважно низовинним рельєфом, інші — </w:t>
      </w:r>
      <w:proofErr w:type="spellStart"/>
      <w:r w:rsidRPr="00E935FB">
        <w:rPr>
          <w:rFonts w:ascii="Times New Roman" w:eastAsia="Calibri" w:hAnsi="Times New Roman" w:cs="Times New Roman"/>
          <w:sz w:val="28"/>
          <w:szCs w:val="28"/>
          <w:lang w:val="uk-UA"/>
        </w:rPr>
        <w:t>височинним</w:t>
      </w:r>
      <w:proofErr w:type="spellEnd"/>
      <w:r w:rsidRPr="00E935FB">
        <w:rPr>
          <w:rFonts w:ascii="Times New Roman" w:eastAsia="Calibri" w:hAnsi="Times New Roman" w:cs="Times New Roman"/>
          <w:sz w:val="28"/>
          <w:szCs w:val="28"/>
          <w:lang w:val="uk-UA"/>
        </w:rPr>
        <w:t>, а окремі — гірським?</w:t>
      </w: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Для цього слід пригадати, що таке платформа, плита, щит.</w:t>
      </w:r>
    </w:p>
    <w:p w:rsidR="0039783A" w:rsidRPr="003516A4" w:rsidRDefault="0039783A" w:rsidP="0039783A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062E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Давайте згадаємо відповідність форм рельєфу тектонічним структурам </w:t>
      </w:r>
    </w:p>
    <w:p w:rsidR="0039783A" w:rsidRPr="003516A4" w:rsidRDefault="0039783A" w:rsidP="0039783A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щитах переважно утворюються… </w:t>
      </w:r>
      <w:r w:rsidRPr="003516A4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височини</w:t>
      </w:r>
    </w:p>
    <w:p w:rsidR="0039783A" w:rsidRPr="003516A4" w:rsidRDefault="0039783A" w:rsidP="0039783A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На плитах …</w:t>
      </w:r>
      <w:r w:rsidRPr="003516A4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рівнини та височини</w:t>
      </w:r>
    </w:p>
    <w:p w:rsidR="0039783A" w:rsidRPr="003516A4" w:rsidRDefault="0039783A" w:rsidP="0039783A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западинах… </w:t>
      </w:r>
      <w:r w:rsidRPr="003516A4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низовини</w:t>
      </w:r>
    </w:p>
    <w:p w:rsidR="0039783A" w:rsidRPr="003516A4" w:rsidRDefault="0039783A" w:rsidP="0039783A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областях складчастості утворюються… </w:t>
      </w:r>
      <w:r w:rsidRPr="003516A4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гори</w:t>
      </w: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ab/>
        <w:t>Картографічний практикум. Порівняйте фізичну та тектонічну карти.(див. слайд №8)</w:t>
      </w: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ab/>
        <w:t>Які об,</w:t>
      </w:r>
      <w:proofErr w:type="spellStart"/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єкти</w:t>
      </w:r>
      <w:proofErr w:type="spellEnd"/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ми бачимо на фізичній карті? (низовини, височини, гори – форми рельєфу)</w:t>
      </w: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Знайти на фізичній карті України форми рельєфу.</w:t>
      </w: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ab/>
        <w:t>Які об,</w:t>
      </w:r>
      <w:proofErr w:type="spellStart"/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єкти</w:t>
      </w:r>
      <w:proofErr w:type="spellEnd"/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ми бачимо на тектонічній карті? ( Український щит, плити, западини, складчасті системи – тектонічні структури).</w:t>
      </w: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Опрацювати §14 – 20  підручника.</w:t>
      </w: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3516A4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робіт. </w:t>
      </w:r>
      <w:r w:rsidRPr="003516A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Практична робота №4                                                                       </w:t>
      </w: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«Встановлення за картами                           (тектонічною, геологічною, фізичною) зв’язків між тектонічними                        структурами, рельєфом, геологічною будовою та корисними копалинами у межах України»</w:t>
      </w: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16A4">
        <w:rPr>
          <w:rFonts w:ascii="Times New Roman" w:hAnsi="Times New Roman" w:cs="Times New Roman"/>
          <w:sz w:val="28"/>
          <w:szCs w:val="28"/>
          <w:lang w:val="uk-UA"/>
        </w:rPr>
        <w:t xml:space="preserve"> Завдання 1,2,3 , 4(за бажанням) та   висновок.  Автор  О.Г.Стадник завдання висновок. Додаткове завдання за бажанням.</w:t>
      </w: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16A4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3516A4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3516A4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3516A4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3516A4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783A" w:rsidRPr="003516A4" w:rsidRDefault="0039783A" w:rsidP="003978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783A" w:rsidRPr="003516A4" w:rsidRDefault="0039783A" w:rsidP="0039783A">
      <w:pPr>
        <w:spacing w:after="0" w:line="240" w:lineRule="auto"/>
        <w:rPr>
          <w:sz w:val="28"/>
          <w:szCs w:val="28"/>
          <w:lang w:val="uk-UA"/>
        </w:rPr>
      </w:pPr>
    </w:p>
    <w:p w:rsidR="0039783A" w:rsidRPr="003516A4" w:rsidRDefault="0039783A" w:rsidP="0039783A">
      <w:pPr>
        <w:spacing w:after="0" w:line="240" w:lineRule="auto"/>
        <w:rPr>
          <w:sz w:val="28"/>
          <w:szCs w:val="28"/>
          <w:lang w:val="uk-UA"/>
        </w:rPr>
      </w:pPr>
    </w:p>
    <w:p w:rsidR="00494B88" w:rsidRPr="0039783A" w:rsidRDefault="00494B88">
      <w:pPr>
        <w:rPr>
          <w:lang w:val="uk-UA"/>
        </w:rPr>
      </w:pPr>
    </w:p>
    <w:sectPr w:rsidR="00494B88" w:rsidRPr="00397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253D9"/>
    <w:multiLevelType w:val="hybridMultilevel"/>
    <w:tmpl w:val="692C432A"/>
    <w:lvl w:ilvl="0" w:tplc="8CF86FC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EE257D"/>
    <w:multiLevelType w:val="hybridMultilevel"/>
    <w:tmpl w:val="C15EB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84A"/>
    <w:rsid w:val="0039783A"/>
    <w:rsid w:val="00494B88"/>
    <w:rsid w:val="0092484A"/>
    <w:rsid w:val="009D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8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8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8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2022-11-08T10:07:00Z</dcterms:created>
  <dcterms:modified xsi:type="dcterms:W3CDTF">2022-11-14T09:16:00Z</dcterms:modified>
</cp:coreProperties>
</file>