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Давньогрецький театр,його характерні особливості, роль в античному світі. Основні жанри давньогрецької драми -трагедія і комедія. Есхіл. " Прометей закутий". Основний конфлікт трагедії. " Дари " Прометея людству. Ідеї служіння, самопожертви, свободи.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з особливостями виникнення та функціонування давньогрецького театру; опрацювати відомості про життя та творчість Есхіла; ознайомитись з трагедією Есхіла " Прометей закутий"; розкрити символізм образу Прометея, пригадати його основні благодіяння людям; визначити основний конфлікт трагедії.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Перевірте себе. Стор. 72, 75.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«Золотою добою» в історії Давньої Греції називають V століття до н.е. Воно пов’‎язане з уславленими іменами поетів, філософів, політичних діячів, скульпторів, архітекторів. Це був час найвищого піднесення національної самосвідомості.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Історики пов’‎язують класичний період грецької культури, її розвиток з іменем Перікла, афінського правителя. На жаль, час його правління був нетривалим, усього сім років. Але саме тоді розпочався справжній розквіт грецької культури, в тому числі її театру з величними іменами Есхіла, Софокла, Евріпіда та Аристофана.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https://youtu.be/q0QXXXShXLA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Давньогрецький театр бере початок від народних святкувань на честь бога Діоніса. Спочатку Діоніса шанували як божество весни, сонця і плодоносної землі, життєдайних сил природи. Згодом, коли греки почали займатися виноградарством, він став богом виноробства, пізніше — богом поезії і театру. Восени, після збору врожаю, і навесні, коли розквітала природа й відкривали бочки з молодим вином, по всій Греції влаштовували пишні свята. То були яскраві велелюдні дійства, що відображали міфи про смерть і відродження Діоніса. З урочистої частини свята народилася трагедія (VI ст. до н.е), а з веселої, жартівливої - комедія (V ст. до н.е.).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Літературознавча довідка.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Трагедія — драматичний твір, який ґрунтується на гострому конфлікті особистості із суспільством, оточенням і найчастіше закінчується загибеллю героя.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Комедія — драматичний твір, що має на меті висміяти душевні вади й вчинки героїв, ситуації, у які вони потрапляють, негативні явища суспільного життя тощо.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Ознайомтеся з біографією Есхіла (стор. 79).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Визначення елементів композиції трагедії Есхіла «Прометей закутий». Сюжет.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Пролог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Влада і Сила та бог-коваль Гефест виконують волю Зевса - приковують Прометея до скелі на страждання.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Парод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(складається з двох строф та двох антистроф й діалогу хору й Прометея).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Океаніди висловлюють своє співчуття Прометеєві. Прометей нарікає на свою долю та жорстокість Зевса, передбачає, що з часом Зевс знову буде шукати союзу з Прометеєм.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Епісодій перший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Діалоги океанід, а згодом і Океана з Прометеєм, в яких розкриваються причини страждань Прометея та сутність його конфлікту із Зевсом. Океан і його доньки вмовляють Прометея скоритися.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Стасим перший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(складається з двох строф та двох антистроф)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Океаніди співають пісню, в якій висловлюють співчуття Прометеєві та характеризують владу Зевса і її наслідки для людей.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Епод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Містить монолог Прометея, в якому він розкриває сутність своєї допомоги людям, в результаті чого відбувся цивілізаційний розвиток людства.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Стасим другий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 двох строфах і антистрофах хор океанід співає про невдячність людей, жорстокість Зевса та Прометеєву недолю. Діалог Іо (діви-телиці) з Прометеєм чергується зі строфою та антистрофою хору. Іо розповідає про нещастя, які випали на її долю (страждання Іо пов’‎язані із любовними домаганнями Зевса та помстою його ревнивої дружини Гери (згадайте долю Геракла). Тренос - у цій частині Прометей передбачає долю Іо, діва-телиця нарікає на свої страждання. Прометей говорить і про свої страждання та пророкує народження в роду Іо (аргоських царів) свого визволителя (Геракла). Божевільна Іо втікає.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Стасим третій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Містить в собі строфи й антистрофу хору. Це благання милості від долі та страх і жаль, викликані стражданнями Іо. В еподі йдеться про невизначеність долі океанід та свавілля могутніх богів.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Ексод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Діалог Прометея з Гермесом, який намагається вивідати у Прометея долю Зевса. Гермес застерігає океанід від нещасть, що можуть на них впасти за співчуття Прометеєві. Хор співає пісню про огидність зради. Прометей стійко приймає удари долі.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Прочитайте епісод перший ( стор. 82-85).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Працюємо з текстом ( стор. 85).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Сформулюйте провідні ідеї трагедії «Прометей закутий».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Запишіть їх у зошит як висновок.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(Провідні ідеї трагедії Есхіла «Прометей закутий»: засудження тиранії; уславлення сили духу й самопожертви непересічної особистості у боротьбі з деспотичною владою; уславлення цивілізаційного розвитку людства; критика самодержавної влади.)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Міфічний образ Прометея ще з античних часів став символом людського пориву до прогресу, до істини, до боротьби за неї. Прекрасний, благородний і гордий страдник!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Прометей постає як друг, благодійник і покровитель людей.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Перегляньте відео за посиланням: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https://youtu.be/K0aYpH6eYY4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Опрацювати матеріал підручника з теми ( стор. 75-85).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Дайте відповіді на запитання ( 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Назвіть основні жанри давньогрецької драми.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Хто вважається першим творцем трагедії?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Хто увів у трагедію другого актора?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Назвіть видатних представників жанру трагедії в Стародавній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Греції.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Хто заклав засади давньогрецької трагедії і тим здобув світове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визнання?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Що стало основним матеріалом для трагедій Есхіла?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Назвіть основний конфлікт трагедії " Прометей закутий".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 Доведіть, що Прометей " культурний герой".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Про які "дари" розповідає Прометей у своєму монолозі?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Чому Прометея вважають " вічним образом?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https://youtu.be/q0QXXXShXLA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